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4AA66" w14:textId="18603247" w:rsidR="00830D59" w:rsidRPr="000161D6" w:rsidRDefault="007D59E1" w:rsidP="000161D6">
      <w:pPr>
        <w:pStyle w:val="Textoindependiente"/>
        <w:rPr>
          <w:rFonts w:ascii="Arial Narrow" w:hAnsi="Arial Narrow" w:cs="Arial"/>
          <w:lang w:val="es-CO"/>
        </w:rPr>
      </w:pPr>
      <w:r w:rsidRPr="6904B85E">
        <w:rPr>
          <w:rFonts w:ascii="Arial Narrow" w:hAnsi="Arial Narrow" w:cs="Arial"/>
          <w:color w:val="auto"/>
        </w:rPr>
        <w:t>“</w:t>
      </w:r>
      <w:r w:rsidR="001D3510" w:rsidRPr="6904B85E">
        <w:rPr>
          <w:rFonts w:ascii="Arial Narrow" w:hAnsi="Arial Narrow" w:cs="Arial"/>
          <w:color w:val="auto"/>
          <w:lang w:val="es-CO"/>
        </w:rPr>
        <w:t>Por la cual se</w:t>
      </w:r>
      <w:r w:rsidR="000161D6" w:rsidRPr="6904B85E">
        <w:rPr>
          <w:rFonts w:ascii="Arial Narrow" w:hAnsi="Arial Narrow" w:cs="Arial"/>
          <w:color w:val="auto"/>
          <w:lang w:val="es-CO"/>
        </w:rPr>
        <w:t xml:space="preserve"> </w:t>
      </w:r>
      <w:r w:rsidR="001E748C" w:rsidRPr="6904B85E">
        <w:rPr>
          <w:rFonts w:ascii="Arial Narrow" w:hAnsi="Arial Narrow" w:cs="Arial"/>
          <w:color w:val="auto"/>
          <w:lang w:val="es-CO"/>
        </w:rPr>
        <w:t>adoptan</w:t>
      </w:r>
      <w:r w:rsidR="001D3510" w:rsidRPr="6904B85E">
        <w:rPr>
          <w:rFonts w:ascii="Arial Narrow" w:hAnsi="Arial Narrow" w:cs="Arial"/>
          <w:color w:val="auto"/>
          <w:lang w:val="es-CO"/>
        </w:rPr>
        <w:t xml:space="preserve"> </w:t>
      </w:r>
      <w:r w:rsidR="000161D6" w:rsidRPr="6904B85E">
        <w:rPr>
          <w:rFonts w:ascii="Arial Narrow" w:hAnsi="Arial Narrow" w:cs="Arial"/>
          <w:lang w:val="es-CO"/>
        </w:rPr>
        <w:t>los lineamientos generales de la Plataforma Integral Convergente para la Gestión de la Información de las Ciudades y Territorios Inteligentes</w:t>
      </w:r>
      <w:r w:rsidR="001D3510" w:rsidRPr="6904B85E">
        <w:rPr>
          <w:rFonts w:ascii="Arial Narrow" w:hAnsi="Arial Narrow" w:cs="Arial"/>
          <w:color w:val="auto"/>
          <w:lang w:val="es-CO"/>
        </w:rPr>
        <w:t>”</w:t>
      </w:r>
      <w:r w:rsidR="001D3510" w:rsidRPr="6904B85E">
        <w:rPr>
          <w:rFonts w:cs="Arial"/>
          <w:color w:val="auto"/>
          <w:lang w:val="es-CO"/>
        </w:rPr>
        <w:t>​</w:t>
      </w:r>
    </w:p>
    <w:p w14:paraId="5569FA3F" w14:textId="77777777" w:rsidR="007D59E1" w:rsidRPr="001D6D41" w:rsidRDefault="007D59E1" w:rsidP="007D59E1">
      <w:pPr>
        <w:rPr>
          <w:rFonts w:ascii="Arial Narrow" w:hAnsi="Arial Narrow" w:cs="Arial"/>
        </w:rPr>
      </w:pPr>
    </w:p>
    <w:p w14:paraId="5DB23201" w14:textId="77777777" w:rsidR="0057156D" w:rsidRPr="001D6D41" w:rsidRDefault="00830D59" w:rsidP="0057156D">
      <w:pPr>
        <w:pStyle w:val="Ttulo2"/>
        <w:rPr>
          <w:rFonts w:ascii="Arial Narrow" w:hAnsi="Arial Narrow" w:cs="Arial"/>
          <w:szCs w:val="24"/>
          <w:lang w:val="es-ES"/>
        </w:rPr>
      </w:pPr>
      <w:r w:rsidRPr="001D6D41">
        <w:rPr>
          <w:rFonts w:ascii="Arial Narrow" w:hAnsi="Arial Narrow" w:cs="Arial"/>
          <w:szCs w:val="24"/>
          <w:lang w:val="es-ES"/>
        </w:rPr>
        <w:t xml:space="preserve">LA MINISTRA </w:t>
      </w:r>
      <w:r w:rsidR="0057156D" w:rsidRPr="001D6D41">
        <w:rPr>
          <w:rFonts w:ascii="Arial Narrow" w:hAnsi="Arial Narrow" w:cs="Arial"/>
          <w:szCs w:val="24"/>
          <w:lang w:val="es-ES"/>
        </w:rPr>
        <w:t>DE TECNOLOGIAS DE LA INFORMACION Y LAS COMUNICACIONES</w:t>
      </w:r>
    </w:p>
    <w:p w14:paraId="18353884" w14:textId="77777777" w:rsidR="0057156D" w:rsidRPr="001D6D41" w:rsidRDefault="0057156D" w:rsidP="0057156D">
      <w:pPr>
        <w:pStyle w:val="Textoindependiente3"/>
        <w:spacing w:after="0"/>
        <w:rPr>
          <w:rFonts w:ascii="Arial Narrow" w:hAnsi="Arial Narrow" w:cs="Arial"/>
          <w:sz w:val="24"/>
          <w:szCs w:val="24"/>
        </w:rPr>
      </w:pPr>
    </w:p>
    <w:p w14:paraId="4CC5E5DC" w14:textId="6BACC7A6" w:rsidR="0057156D" w:rsidRPr="001D6D41" w:rsidRDefault="00830D59" w:rsidP="0057156D">
      <w:pPr>
        <w:spacing w:after="0"/>
        <w:jc w:val="center"/>
        <w:rPr>
          <w:rFonts w:ascii="Arial Narrow" w:hAnsi="Arial Narrow" w:cs="Arial"/>
        </w:rPr>
      </w:pPr>
      <w:r w:rsidRPr="6904B85E">
        <w:rPr>
          <w:rFonts w:ascii="Arial Narrow" w:hAnsi="Arial Narrow" w:cs="Arial"/>
        </w:rPr>
        <w:t>En ejercicio de sus facultades legales, en especial las que le confiere</w:t>
      </w:r>
      <w:r w:rsidR="000068AC" w:rsidRPr="6904B85E">
        <w:rPr>
          <w:rFonts w:ascii="Arial Narrow" w:hAnsi="Arial Narrow" w:cs="Arial"/>
        </w:rPr>
        <w:t>n</w:t>
      </w:r>
      <w:r w:rsidR="005F2C1F" w:rsidRPr="6904B85E">
        <w:rPr>
          <w:rFonts w:ascii="Arial Narrow" w:hAnsi="Arial Narrow" w:cs="Arial"/>
        </w:rPr>
        <w:t xml:space="preserve"> los artículos </w:t>
      </w:r>
      <w:r w:rsidR="00C33A60" w:rsidRPr="6904B85E">
        <w:rPr>
          <w:rFonts w:ascii="Arial Narrow" w:hAnsi="Arial Narrow" w:cs="Arial"/>
        </w:rPr>
        <w:t>147 de la Ley 1955 de 2019</w:t>
      </w:r>
      <w:r w:rsidR="00897FFE" w:rsidRPr="6904B85E">
        <w:rPr>
          <w:rFonts w:ascii="Arial Narrow" w:hAnsi="Arial Narrow" w:cs="Arial"/>
        </w:rPr>
        <w:t>,</w:t>
      </w:r>
      <w:r w:rsidR="00C33A60" w:rsidRPr="6904B85E">
        <w:rPr>
          <w:rFonts w:ascii="Arial Narrow" w:hAnsi="Arial Narrow" w:cs="Arial"/>
        </w:rPr>
        <w:t xml:space="preserve"> </w:t>
      </w:r>
      <w:r w:rsidR="00EA03FE" w:rsidRPr="6904B85E">
        <w:rPr>
          <w:rFonts w:ascii="Arial Narrow" w:hAnsi="Arial Narrow" w:cs="Arial"/>
        </w:rPr>
        <w:t>230 de la Ley 1450 de 2011</w:t>
      </w:r>
      <w:r w:rsidR="00873DCA" w:rsidRPr="6904B85E">
        <w:rPr>
          <w:rFonts w:ascii="Arial Narrow" w:hAnsi="Arial Narrow" w:cs="Arial"/>
        </w:rPr>
        <w:t>,</w:t>
      </w:r>
      <w:r w:rsidR="00D0141B" w:rsidRPr="6904B85E">
        <w:rPr>
          <w:rFonts w:ascii="Arial Narrow" w:hAnsi="Arial Narrow" w:cs="Arial"/>
        </w:rPr>
        <w:t xml:space="preserve"> modificado por el artículo</w:t>
      </w:r>
      <w:r w:rsidR="00EA03FE" w:rsidRPr="6904B85E">
        <w:rPr>
          <w:rFonts w:ascii="Arial Narrow" w:hAnsi="Arial Narrow" w:cs="Arial"/>
        </w:rPr>
        <w:t xml:space="preserve"> </w:t>
      </w:r>
      <w:r w:rsidR="00C33A60" w:rsidRPr="6904B85E">
        <w:rPr>
          <w:rFonts w:ascii="Arial Narrow" w:hAnsi="Arial Narrow" w:cs="Arial"/>
        </w:rPr>
        <w:t>148</w:t>
      </w:r>
      <w:r w:rsidR="005F2C1F" w:rsidRPr="6904B85E">
        <w:rPr>
          <w:rFonts w:ascii="Arial Narrow" w:hAnsi="Arial Narrow" w:cs="Arial"/>
        </w:rPr>
        <w:t xml:space="preserve"> de la Ley 1955 de 2019</w:t>
      </w:r>
      <w:r w:rsidR="00014B16" w:rsidRPr="6904B85E">
        <w:rPr>
          <w:rFonts w:ascii="Arial Narrow" w:hAnsi="Arial Narrow" w:cs="Arial"/>
        </w:rPr>
        <w:t xml:space="preserve"> </w:t>
      </w:r>
      <w:r w:rsidR="005F2C1F" w:rsidRPr="6904B85E">
        <w:rPr>
          <w:rFonts w:ascii="Arial Narrow" w:hAnsi="Arial Narrow" w:cs="Arial"/>
        </w:rPr>
        <w:t>y</w:t>
      </w:r>
      <w:r w:rsidRPr="6904B85E">
        <w:rPr>
          <w:rFonts w:ascii="Arial Narrow" w:hAnsi="Arial Narrow" w:cs="Arial"/>
        </w:rPr>
        <w:t xml:space="preserve"> los artículos 2.2.9.1.2.1 y 2.2.9.1.2.2 del Decreto 1078 del 2015, </w:t>
      </w:r>
      <w:r w:rsidR="0057156D" w:rsidRPr="6904B85E">
        <w:rPr>
          <w:rFonts w:ascii="Arial Narrow" w:hAnsi="Arial Narrow" w:cs="Arial"/>
        </w:rPr>
        <w:t xml:space="preserve">y </w:t>
      </w:r>
    </w:p>
    <w:p w14:paraId="5F1014D1" w14:textId="77777777" w:rsidR="0057156D" w:rsidRPr="001D6D41" w:rsidRDefault="0057156D" w:rsidP="0057156D">
      <w:pPr>
        <w:spacing w:after="0"/>
        <w:rPr>
          <w:rFonts w:ascii="Arial Narrow" w:hAnsi="Arial Narrow" w:cs="Arial"/>
        </w:rPr>
      </w:pPr>
    </w:p>
    <w:p w14:paraId="06FB8559" w14:textId="77777777" w:rsidR="0057156D" w:rsidRPr="001D6D41" w:rsidRDefault="0057156D" w:rsidP="0057156D">
      <w:pPr>
        <w:pStyle w:val="Ttulo1"/>
        <w:rPr>
          <w:rFonts w:ascii="Arial Narrow" w:hAnsi="Arial Narrow" w:cs="Arial"/>
          <w:sz w:val="24"/>
          <w:szCs w:val="24"/>
        </w:rPr>
      </w:pPr>
      <w:r w:rsidRPr="001D6D41">
        <w:rPr>
          <w:rFonts w:ascii="Arial Narrow" w:hAnsi="Arial Narrow" w:cs="Arial"/>
          <w:sz w:val="24"/>
          <w:szCs w:val="24"/>
        </w:rPr>
        <w:t>CONSIDERANDO</w:t>
      </w:r>
      <w:r w:rsidR="007144A7" w:rsidRPr="001D6D41">
        <w:rPr>
          <w:rFonts w:ascii="Arial Narrow" w:hAnsi="Arial Narrow" w:cs="Arial"/>
          <w:sz w:val="24"/>
          <w:szCs w:val="24"/>
        </w:rPr>
        <w:t xml:space="preserve"> QUE:</w:t>
      </w:r>
    </w:p>
    <w:p w14:paraId="7A375EA0" w14:textId="77777777" w:rsidR="0057156D" w:rsidRPr="001D6D41" w:rsidRDefault="0057156D" w:rsidP="0057156D">
      <w:pPr>
        <w:spacing w:after="0"/>
        <w:rPr>
          <w:rFonts w:ascii="Arial Narrow" w:hAnsi="Arial Narrow" w:cs="Arial"/>
        </w:rPr>
      </w:pPr>
    </w:p>
    <w:p w14:paraId="39362247" w14:textId="77777777" w:rsidR="00830D59" w:rsidRDefault="00FC0F68" w:rsidP="00830D59">
      <w:pPr>
        <w:spacing w:after="0"/>
        <w:rPr>
          <w:rFonts w:ascii="Arial Narrow" w:hAnsi="Arial Narrow" w:cs="Arial"/>
          <w:lang w:val="es-CO"/>
        </w:rPr>
      </w:pPr>
      <w:r>
        <w:rPr>
          <w:rFonts w:ascii="Arial Narrow" w:hAnsi="Arial Narrow" w:cs="Arial"/>
          <w:lang w:val="es-CO"/>
        </w:rPr>
        <w:t>E</w:t>
      </w:r>
      <w:r w:rsidR="00830D59" w:rsidRPr="00244C21">
        <w:rPr>
          <w:rFonts w:ascii="Arial Narrow" w:hAnsi="Arial Narrow" w:cs="Arial"/>
          <w:lang w:val="es-CO"/>
        </w:rPr>
        <w:t>l artículo 230 de la Ley 1450 de 2011, modificado por el artículo 148 de la Ley 1955 de 2019, establece que todas las entidades de la administración pública deberán adelantar las acciones que señale el Gobierno nacional a través del Ministerio de Tecnologías de la Información y las Comunicaciones - MinTIC para la implementación de la Política de Gobierno Digital. Igualmente, establece que este Ministerio deberá contemplar como una acción prioritaria de la Política de Gobierno Digital, la adopción del modelo de territorios y ciudades inteligentes.</w:t>
      </w:r>
    </w:p>
    <w:p w14:paraId="6CCDC4E6" w14:textId="77777777" w:rsidR="000F4BA4" w:rsidRDefault="000F4BA4" w:rsidP="00830D59">
      <w:pPr>
        <w:spacing w:after="0"/>
        <w:rPr>
          <w:rFonts w:ascii="Arial Narrow" w:hAnsi="Arial Narrow" w:cs="Arial"/>
          <w:lang w:val="es-CO"/>
        </w:rPr>
      </w:pPr>
    </w:p>
    <w:p w14:paraId="2D0793DB" w14:textId="77777777" w:rsidR="000F4BA4" w:rsidRDefault="000F4BA4" w:rsidP="000F4BA4">
      <w:pPr>
        <w:spacing w:after="0"/>
        <w:rPr>
          <w:rFonts w:ascii="Arial Narrow" w:hAnsi="Arial Narrow" w:cs="Arial"/>
          <w:lang w:val="es-CO"/>
        </w:rPr>
      </w:pPr>
      <w:r>
        <w:rPr>
          <w:rFonts w:ascii="Arial Narrow" w:hAnsi="Arial Narrow" w:cs="Arial"/>
          <w:lang w:val="es-CO"/>
        </w:rPr>
        <w:t>E</w:t>
      </w:r>
      <w:r w:rsidRPr="00244C21">
        <w:rPr>
          <w:rFonts w:ascii="Arial Narrow" w:hAnsi="Arial Narrow" w:cs="Arial"/>
          <w:lang w:val="es-CO"/>
        </w:rPr>
        <w:t xml:space="preserve">l artículo 2.2.9.1.2.1 del Decreto 1078 de 2015, establece que la Política de Gobierno Digital será definida por MinTIC y se desarrollará a través de componentes y habilitadores transversales que, acompañados de lineamientos y estándares, permitirán el logro de propósitos que generarán valor público en un entorno de confianza digital a partir del aprovechamiento de las TIC. Según los numerales 3 y 4.5 </w:t>
      </w:r>
      <w:r>
        <w:rPr>
          <w:rFonts w:ascii="Arial Narrow" w:hAnsi="Arial Narrow" w:cs="Arial"/>
          <w:lang w:val="es-CO"/>
        </w:rPr>
        <w:t>de dicho artículo,</w:t>
      </w:r>
      <w:r w:rsidRPr="00244C21">
        <w:rPr>
          <w:rFonts w:ascii="Arial Narrow" w:hAnsi="Arial Narrow" w:cs="Arial"/>
          <w:lang w:val="es-CO"/>
        </w:rPr>
        <w:t xml:space="preserve"> los lineamientos y estándares de la Política de Gobierno Digital son los requerimientos mínimos que todos los sujetos obligados deberán cumplir para el desarrollo de los componentes y habilitadores que permitirán lograr los propósitos de la Política de Gobierno Digital, dentro de los cuales se encuentra impulsar el desarrollo de territorios y ciudades inteligentes para la solución de retos y problemáticas sociales a través del aprovechamiento de las TIC.  </w:t>
      </w:r>
    </w:p>
    <w:p w14:paraId="78071073" w14:textId="77777777" w:rsidR="000F4BA4" w:rsidRDefault="000F4BA4" w:rsidP="00830D59">
      <w:pPr>
        <w:spacing w:after="0"/>
        <w:rPr>
          <w:rFonts w:ascii="Arial Narrow" w:hAnsi="Arial Narrow" w:cs="Arial"/>
          <w:lang w:val="es-CO"/>
        </w:rPr>
      </w:pPr>
    </w:p>
    <w:p w14:paraId="420EFCEB" w14:textId="7C33E1E3" w:rsidR="00FC0F68" w:rsidRDefault="000F4BA4" w:rsidP="6A2F03E9">
      <w:pPr>
        <w:spacing w:after="0"/>
        <w:rPr>
          <w:rFonts w:ascii="Arial Narrow" w:hAnsi="Arial Narrow" w:cs="Arial"/>
          <w:lang w:val="es-ES"/>
        </w:rPr>
      </w:pPr>
      <w:r w:rsidRPr="6904B85E">
        <w:rPr>
          <w:rFonts w:ascii="Arial Narrow" w:hAnsi="Arial Narrow" w:cs="Arial"/>
          <w:lang w:val="es-ES"/>
        </w:rPr>
        <w:t>El documento CONPES 3920 del 17 de abril de 2018 enmarca los lineamientos de la política nacional de explotación de datos (Big Data), y propende por aumentar el aprovechamiento de datos y superar los retos que impiden la disponibilidad masiva de datos digitales de las entidades públicas, fomenta el desarrollo de las condiciones para que estos sean gestionados como activos para generar valor social y económico. Así pues, en el marco de las recomendaciones del mencionado documento, Consejo Nacional de Política Económica y Social</w:t>
      </w:r>
      <w:r w:rsidR="6A2F03E9" w:rsidRPr="6904B85E">
        <w:rPr>
          <w:rFonts w:ascii="Arial Narrow" w:hAnsi="Arial Narrow" w:cs="Arial"/>
          <w:lang w:val="es-ES"/>
        </w:rPr>
        <w:t xml:space="preserve"> </w:t>
      </w:r>
      <w:r w:rsidRPr="6904B85E">
        <w:rPr>
          <w:rFonts w:ascii="Arial Narrow" w:hAnsi="Arial Narrow" w:cs="Arial"/>
          <w:lang w:val="es-ES"/>
        </w:rPr>
        <w:t>solicitó  al Ministerio de Tecnologías de la Información y las Comunicaciones (MinTIC), entre otros, diseñar e implementar una herramienta que facilite la administración de datos en las entidades públicas; definir y adoptar los estándares y lineamientos técnicos que deberán aplicar las entidades para garantizar la calidad de los datos durante todo su ciclo de vida</w:t>
      </w:r>
      <w:r w:rsidR="00F81BDB" w:rsidRPr="6904B85E">
        <w:rPr>
          <w:rFonts w:ascii="Arial Narrow" w:hAnsi="Arial Narrow" w:cs="Arial"/>
          <w:lang w:val="es-ES"/>
        </w:rPr>
        <w:t xml:space="preserve"> </w:t>
      </w:r>
      <w:r w:rsidRPr="6904B85E">
        <w:rPr>
          <w:rFonts w:ascii="Arial Narrow" w:hAnsi="Arial Narrow" w:cs="Arial"/>
          <w:lang w:val="es-ES"/>
        </w:rPr>
        <w:t>y verificar de manera automatizada la calidad de estos; y definir los estándares que deben cumplir los registros administrativos para garantizar la publicidad por diseño y defecto de los datos públicos de las entidades públicas.</w:t>
      </w:r>
    </w:p>
    <w:p w14:paraId="5409A800" w14:textId="77777777" w:rsidR="000F4BA4" w:rsidRDefault="000F4BA4" w:rsidP="00830D59">
      <w:pPr>
        <w:spacing w:after="0"/>
        <w:rPr>
          <w:rFonts w:ascii="Arial Narrow" w:hAnsi="Arial Narrow" w:cs="Arial"/>
        </w:rPr>
      </w:pPr>
    </w:p>
    <w:p w14:paraId="117EDFAB" w14:textId="77777777" w:rsidR="00FC0F68" w:rsidRPr="00FC0F68" w:rsidRDefault="00FC0F68" w:rsidP="00830D59">
      <w:pPr>
        <w:spacing w:after="0"/>
        <w:rPr>
          <w:rFonts w:ascii="Arial Narrow" w:hAnsi="Arial Narrow" w:cs="Arial"/>
          <w:lang w:val="es-CO"/>
        </w:rPr>
      </w:pPr>
      <w:r w:rsidRPr="00244C21">
        <w:rPr>
          <w:rFonts w:ascii="Arial Narrow" w:hAnsi="Arial Narrow" w:cs="Arial"/>
          <w:lang w:val="es-CO"/>
        </w:rPr>
        <w:t xml:space="preserve">El artículo 147 de la Ley 1955 de 2019 establece que las entidades territoriales podrán definir estrategias </w:t>
      </w:r>
      <w:r w:rsidRPr="00244C21">
        <w:rPr>
          <w:rFonts w:ascii="Arial Narrow" w:hAnsi="Arial Narrow" w:cs="Arial"/>
          <w:lang w:val="es-CO"/>
        </w:rPr>
        <w:lastRenderedPageBreak/>
        <w:t xml:space="preserve">de ciudades y territorios inteligentes, para lo cual deberán incorporar los lineamientos técnicos en el componente de transformación digital que elabore el Ministerio de Tecnologías de la Información y las Comunicaciones. </w:t>
      </w:r>
    </w:p>
    <w:p w14:paraId="4B576A87" w14:textId="77777777" w:rsidR="00FC0F68" w:rsidRDefault="00FC0F68" w:rsidP="00830D59">
      <w:pPr>
        <w:spacing w:after="0"/>
        <w:rPr>
          <w:rFonts w:ascii="Arial Narrow" w:hAnsi="Arial Narrow" w:cs="Arial"/>
        </w:rPr>
      </w:pPr>
    </w:p>
    <w:p w14:paraId="739E9ADA" w14:textId="77777777" w:rsidR="00FC0F68" w:rsidRDefault="00FC0F68" w:rsidP="00FC0F68">
      <w:pPr>
        <w:spacing w:after="0"/>
        <w:rPr>
          <w:rFonts w:ascii="Arial Narrow" w:hAnsi="Arial Narrow" w:cs="Arial"/>
          <w:lang w:val="es-CO"/>
        </w:rPr>
      </w:pPr>
      <w:r>
        <w:rPr>
          <w:rFonts w:ascii="Arial Narrow" w:hAnsi="Arial Narrow" w:cs="Arial"/>
          <w:lang w:val="es-ES"/>
        </w:rPr>
        <w:t>E</w:t>
      </w:r>
      <w:r w:rsidRPr="00FC0F68">
        <w:rPr>
          <w:rFonts w:ascii="Arial Narrow" w:hAnsi="Arial Narrow" w:cs="Arial"/>
          <w:lang w:val="es-ES"/>
        </w:rPr>
        <w:t xml:space="preserve">l documento CONPES 3975 del 8 de noviembre de 2019 formula una Política Nacional para la </w:t>
      </w:r>
      <w:r w:rsidRPr="00FC0F68">
        <w:rPr>
          <w:rFonts w:ascii="Arial Narrow" w:hAnsi="Arial Narrow" w:cs="Arial"/>
          <w:i/>
          <w:iCs/>
          <w:lang w:val="es-ES"/>
        </w:rPr>
        <w:t>Transformación Digital e Inteligencia Artificial</w:t>
      </w:r>
      <w:r w:rsidRPr="00FC0F68">
        <w:rPr>
          <w:rFonts w:ascii="Arial Narrow" w:hAnsi="Arial Narrow" w:cs="Arial"/>
          <w:lang w:val="es-ES"/>
        </w:rPr>
        <w:t>, declara la importancia estratégica del uso de tecnologías digitales en el sector público para impulsar la productividad y favorecer el bienestar de los ciudadanos,  y señala condiciones para potenciar la generación de valor social y económico a través del uso estratégico de tecnologías digitales que permitan contribuir en la construcción de un Estado más eficiente, transparente, participativo y que preste mejores servicios a los ciudadanos. </w:t>
      </w:r>
      <w:r w:rsidRPr="00FC0F68">
        <w:rPr>
          <w:rFonts w:ascii="Arial Narrow" w:hAnsi="Arial Narrow" w:cs="Arial"/>
          <w:lang w:val="es-CO"/>
        </w:rPr>
        <w:t> </w:t>
      </w:r>
    </w:p>
    <w:p w14:paraId="26A786EC" w14:textId="77777777" w:rsidR="00FC0F68" w:rsidRDefault="00FC0F68" w:rsidP="00FC0F68">
      <w:pPr>
        <w:spacing w:after="0"/>
        <w:rPr>
          <w:rFonts w:ascii="Arial Narrow" w:hAnsi="Arial Narrow" w:cs="Arial"/>
          <w:lang w:val="es-CO"/>
        </w:rPr>
      </w:pPr>
    </w:p>
    <w:p w14:paraId="03EFCA9A" w14:textId="77777777" w:rsidR="00FC0F68" w:rsidRDefault="00FC0F68" w:rsidP="00FC0F68">
      <w:pPr>
        <w:spacing w:after="0"/>
        <w:rPr>
          <w:rFonts w:ascii="Arial Narrow" w:hAnsi="Arial Narrow" w:cs="Arial"/>
        </w:rPr>
      </w:pPr>
      <w:r>
        <w:rPr>
          <w:rFonts w:ascii="Arial Narrow" w:hAnsi="Arial Narrow" w:cs="Arial"/>
          <w:lang w:val="es-CO"/>
        </w:rPr>
        <w:t xml:space="preserve">El Decreto 620 de 2020 subrogó el </w:t>
      </w:r>
      <w:r w:rsidRPr="001A1D1B">
        <w:rPr>
          <w:rFonts w:ascii="Arial Narrow" w:hAnsi="Arial Narrow" w:cs="Arial"/>
          <w:lang w:val="es-CO"/>
        </w:rPr>
        <w:t xml:space="preserve">título 17 de la parte 2 del libro 2 del </w:t>
      </w:r>
      <w:r w:rsidRPr="001A1D1B">
        <w:rPr>
          <w:rFonts w:ascii="Arial Narrow" w:hAnsi="Arial Narrow" w:cs="Arial"/>
        </w:rPr>
        <w:t>Decreto 1078 de 2015</w:t>
      </w:r>
      <w:r>
        <w:rPr>
          <w:rFonts w:ascii="Arial Narrow" w:hAnsi="Arial Narrow" w:cs="Arial"/>
        </w:rPr>
        <w:t xml:space="preserve">, estableciendo en el numeral 2 del </w:t>
      </w:r>
      <w:r w:rsidRPr="001A1D1B">
        <w:rPr>
          <w:rFonts w:ascii="Arial Narrow" w:hAnsi="Arial Narrow" w:cs="Arial"/>
        </w:rPr>
        <w:t xml:space="preserve">artículo 2.2.17.1.4. </w:t>
      </w:r>
      <w:r>
        <w:rPr>
          <w:rFonts w:ascii="Arial Narrow" w:hAnsi="Arial Narrow" w:cs="Arial"/>
        </w:rPr>
        <w:t xml:space="preserve">que </w:t>
      </w:r>
      <w:r w:rsidRPr="001A1D1B">
        <w:rPr>
          <w:rFonts w:ascii="Arial Narrow" w:hAnsi="Arial Narrow" w:cs="Arial"/>
        </w:rPr>
        <w:t>la Agencia Nacional Digital será la encargada de proveer y gestionar de manera integral los servicios ciudadanos digitales, además de apoyar técnica y operativamente al Ministerio de Tecnologías de la Información y las Comunicaciones para garantizar el pleno funcionamiento de tales servicios.</w:t>
      </w:r>
    </w:p>
    <w:p w14:paraId="213C38A2" w14:textId="77777777" w:rsidR="00FC0F68" w:rsidRPr="00FC0F68" w:rsidRDefault="00FC0F68" w:rsidP="00FC0F68">
      <w:pPr>
        <w:spacing w:after="0"/>
        <w:rPr>
          <w:rFonts w:ascii="Arial Narrow" w:hAnsi="Arial Narrow" w:cs="Arial"/>
          <w:lang w:val="es-CO"/>
        </w:rPr>
      </w:pPr>
      <w:r w:rsidRPr="00FC0F68">
        <w:rPr>
          <w:rFonts w:ascii="Arial Narrow" w:hAnsi="Arial Narrow" w:cs="Arial"/>
          <w:lang w:val="es-CO"/>
        </w:rPr>
        <w:t> </w:t>
      </w:r>
    </w:p>
    <w:p w14:paraId="1E556BA8" w14:textId="77777777" w:rsidR="00FC0F68" w:rsidRDefault="00FC0F68" w:rsidP="00FC0F68">
      <w:pPr>
        <w:spacing w:after="0"/>
        <w:rPr>
          <w:rFonts w:ascii="Arial Narrow" w:hAnsi="Arial Narrow" w:cs="Arial"/>
        </w:rPr>
      </w:pPr>
      <w:r>
        <w:rPr>
          <w:rFonts w:ascii="Arial Narrow" w:hAnsi="Arial Narrow" w:cs="Arial"/>
          <w:lang w:val="es-ES"/>
        </w:rPr>
        <w:t>El</w:t>
      </w:r>
      <w:r w:rsidRPr="00FC0F68">
        <w:rPr>
          <w:rFonts w:ascii="Arial Narrow" w:hAnsi="Arial Narrow" w:cs="Arial"/>
          <w:lang w:val="es-ES"/>
        </w:rPr>
        <w:t xml:space="preserve"> documento CONPES 4023 de 2021 sobre “Política para la Reactivación, la Repotenciación y el Crecimiento Sostenible e Incluyente: Nuevo Compromiso por el Futuro de Colombia”, establece acciones en el ámbito del Desarrollo Digital, Conectividad y despliegue de infraestructura TI, Servicios y soluciones digitales en el sector público e infraestructura de datos en concordancia y correlación con el documento CONPES 3920 sobre Política Nacional de Explotación de Datos (Big Data), el cual  busca mejorar el uso de los datos como activo económico y la toma de decisiones basados en su uso eficiente, clave para dinamizar los procesos de desarrollo económico, social y cultural del país.</w:t>
      </w:r>
      <w:r w:rsidRPr="00FC0F68">
        <w:rPr>
          <w:rFonts w:ascii="Arial Narrow" w:hAnsi="Arial Narrow" w:cs="Arial"/>
          <w:lang w:val="es-CO"/>
        </w:rPr>
        <w:t> </w:t>
      </w:r>
    </w:p>
    <w:p w14:paraId="4E0FC67A" w14:textId="77777777" w:rsidR="009C6FD2" w:rsidRDefault="009C6FD2" w:rsidP="00830D59">
      <w:pPr>
        <w:spacing w:after="0"/>
        <w:rPr>
          <w:rFonts w:ascii="Arial Narrow" w:hAnsi="Arial Narrow" w:cs="Arial"/>
        </w:rPr>
      </w:pPr>
    </w:p>
    <w:p w14:paraId="4E3E03DF" w14:textId="6D6DA9C3" w:rsidR="00244C21" w:rsidRPr="00244C21" w:rsidRDefault="009C6FD2" w:rsidP="00244C21">
      <w:pPr>
        <w:spacing w:after="0"/>
        <w:rPr>
          <w:rFonts w:ascii="Arial Narrow" w:hAnsi="Arial Narrow" w:cs="Arial"/>
          <w:lang w:val="es-CO"/>
        </w:rPr>
      </w:pPr>
      <w:r w:rsidRPr="6904B85E">
        <w:rPr>
          <w:rFonts w:ascii="Arial Narrow" w:hAnsi="Arial Narrow" w:cs="Arial"/>
          <w:lang w:val="es-CO"/>
        </w:rPr>
        <w:t xml:space="preserve">Bajo el entendido que toda iniciativa tecnológica implementada en los territorios que aporte a la construcción de Ciudades y Territorios Inteligentes puede entregar información valiosa para la toma de decisiones basada en datos de las entidades territoriales, el Fondo Único </w:t>
      </w:r>
      <w:r w:rsidR="00235797" w:rsidRPr="6904B85E">
        <w:rPr>
          <w:rFonts w:ascii="Arial Narrow" w:hAnsi="Arial Narrow" w:cs="Arial"/>
          <w:lang w:val="es-CO"/>
        </w:rPr>
        <w:t>d</w:t>
      </w:r>
      <w:r w:rsidRPr="6904B85E">
        <w:rPr>
          <w:rFonts w:ascii="Arial Narrow" w:hAnsi="Arial Narrow" w:cs="Arial"/>
          <w:lang w:val="es-CO"/>
        </w:rPr>
        <w:t xml:space="preserve">e Tecnologías </w:t>
      </w:r>
      <w:r w:rsidR="00235797" w:rsidRPr="6904B85E">
        <w:rPr>
          <w:rFonts w:ascii="Arial Narrow" w:hAnsi="Arial Narrow" w:cs="Arial"/>
          <w:lang w:val="es-CO"/>
        </w:rPr>
        <w:t>d</w:t>
      </w:r>
      <w:r w:rsidRPr="6904B85E">
        <w:rPr>
          <w:rFonts w:ascii="Arial Narrow" w:hAnsi="Arial Narrow" w:cs="Arial"/>
          <w:lang w:val="es-CO"/>
        </w:rPr>
        <w:t xml:space="preserve">e </w:t>
      </w:r>
      <w:r w:rsidR="00235797" w:rsidRPr="6904B85E">
        <w:rPr>
          <w:rFonts w:ascii="Arial Narrow" w:hAnsi="Arial Narrow" w:cs="Arial"/>
          <w:lang w:val="es-CO"/>
        </w:rPr>
        <w:t>l</w:t>
      </w:r>
      <w:r w:rsidRPr="6904B85E">
        <w:rPr>
          <w:rFonts w:ascii="Arial Narrow" w:hAnsi="Arial Narrow" w:cs="Arial"/>
          <w:lang w:val="es-CO"/>
        </w:rPr>
        <w:t xml:space="preserve">a Información </w:t>
      </w:r>
      <w:r w:rsidR="00235797" w:rsidRPr="6904B85E">
        <w:rPr>
          <w:rFonts w:ascii="Arial Narrow" w:hAnsi="Arial Narrow" w:cs="Arial"/>
          <w:lang w:val="es-CO"/>
        </w:rPr>
        <w:t>y</w:t>
      </w:r>
      <w:r w:rsidRPr="6904B85E">
        <w:rPr>
          <w:rFonts w:ascii="Arial Narrow" w:hAnsi="Arial Narrow" w:cs="Arial"/>
          <w:lang w:val="es-CO"/>
        </w:rPr>
        <w:t xml:space="preserve"> </w:t>
      </w:r>
      <w:r w:rsidR="00235797" w:rsidRPr="6904B85E">
        <w:rPr>
          <w:rFonts w:ascii="Arial Narrow" w:hAnsi="Arial Narrow" w:cs="Arial"/>
          <w:lang w:val="es-CO"/>
        </w:rPr>
        <w:t>l</w:t>
      </w:r>
      <w:r w:rsidRPr="6904B85E">
        <w:rPr>
          <w:rFonts w:ascii="Arial Narrow" w:hAnsi="Arial Narrow" w:cs="Arial"/>
          <w:lang w:val="es-CO"/>
        </w:rPr>
        <w:t xml:space="preserve">a Corporación Agencia Nacional </w:t>
      </w:r>
      <w:r w:rsidR="00BB7B0F" w:rsidRPr="6904B85E">
        <w:rPr>
          <w:rFonts w:ascii="Arial Narrow" w:hAnsi="Arial Narrow" w:cs="Arial"/>
          <w:lang w:val="es-CO"/>
        </w:rPr>
        <w:t>d</w:t>
      </w:r>
      <w:r w:rsidRPr="6904B85E">
        <w:rPr>
          <w:rFonts w:ascii="Arial Narrow" w:hAnsi="Arial Narrow" w:cs="Arial"/>
          <w:lang w:val="es-CO"/>
        </w:rPr>
        <w:t>e Gobierno Digital – AND suscribieron e</w:t>
      </w:r>
      <w:r w:rsidR="00244C21" w:rsidRPr="6904B85E">
        <w:rPr>
          <w:rFonts w:ascii="Arial Narrow" w:hAnsi="Arial Narrow" w:cs="Arial"/>
          <w:lang w:val="es-CO"/>
        </w:rPr>
        <w:t xml:space="preserve">l Convenio Interadministrativo </w:t>
      </w:r>
      <w:proofErr w:type="spellStart"/>
      <w:r w:rsidR="00244C21" w:rsidRPr="6904B85E">
        <w:rPr>
          <w:rFonts w:ascii="Arial Narrow" w:hAnsi="Arial Narrow" w:cs="Arial"/>
          <w:lang w:val="es-CO"/>
        </w:rPr>
        <w:t>N°</w:t>
      </w:r>
      <w:proofErr w:type="spellEnd"/>
      <w:r w:rsidR="00244C21" w:rsidRPr="6904B85E">
        <w:rPr>
          <w:rFonts w:ascii="Arial Narrow" w:hAnsi="Arial Narrow" w:cs="Arial"/>
          <w:lang w:val="es-CO"/>
        </w:rPr>
        <w:t xml:space="preserve"> 603 de 2022, </w:t>
      </w:r>
      <w:r w:rsidRPr="6904B85E">
        <w:rPr>
          <w:rFonts w:ascii="Arial Narrow" w:hAnsi="Arial Narrow" w:cs="Arial"/>
          <w:lang w:val="es-CO"/>
        </w:rPr>
        <w:t xml:space="preserve">que </w:t>
      </w:r>
      <w:r w:rsidR="007E3EC8" w:rsidRPr="6904B85E">
        <w:rPr>
          <w:rFonts w:ascii="Arial Narrow" w:hAnsi="Arial Narrow" w:cs="Arial"/>
          <w:lang w:val="es-CO"/>
        </w:rPr>
        <w:t xml:space="preserve">tiene por objeto </w:t>
      </w:r>
      <w:r w:rsidR="003A62B3" w:rsidRPr="6904B85E">
        <w:rPr>
          <w:rFonts w:ascii="Arial Narrow" w:hAnsi="Arial Narrow" w:cs="Arial"/>
          <w:lang w:val="es-CO"/>
        </w:rPr>
        <w:t>“(</w:t>
      </w:r>
      <w:r w:rsidR="003A62B3" w:rsidRPr="6904B85E">
        <w:rPr>
          <w:rFonts w:ascii="Arial Narrow" w:hAnsi="Arial Narrow" w:cs="Arial"/>
          <w:i/>
          <w:iCs/>
        </w:rPr>
        <w:t>a)</w:t>
      </w:r>
      <w:proofErr w:type="spellStart"/>
      <w:r w:rsidR="003A62B3" w:rsidRPr="6904B85E">
        <w:rPr>
          <w:rFonts w:ascii="Arial Narrow" w:hAnsi="Arial Narrow" w:cs="Arial"/>
          <w:i/>
          <w:iCs/>
        </w:rPr>
        <w:t>unar</w:t>
      </w:r>
      <w:proofErr w:type="spellEnd"/>
      <w:r w:rsidR="003A62B3" w:rsidRPr="6904B85E">
        <w:rPr>
          <w:rFonts w:ascii="Arial Narrow" w:hAnsi="Arial Narrow" w:cs="Arial"/>
          <w:i/>
          <w:iCs/>
        </w:rPr>
        <w:t xml:space="preserve"> esfuerzos técnicos, administrativos y financieros para la Implementación de una Plataforma Integral Convergente para la Gestión de la Información de las Ciudades y Territorios Inteligentes en Colombia, a través de la planeación, diseño, adquisición, desarrollo, despliegue y personalización de una serie de herramientas hardware y software que posibiliten la integración y articulación de soluciones </w:t>
      </w:r>
      <w:proofErr w:type="spellStart"/>
      <w:r w:rsidR="003A62B3" w:rsidRPr="6904B85E">
        <w:rPr>
          <w:rFonts w:ascii="Arial Narrow" w:hAnsi="Arial Narrow" w:cs="Arial"/>
          <w:i/>
          <w:iCs/>
        </w:rPr>
        <w:t>IoT</w:t>
      </w:r>
      <w:proofErr w:type="spellEnd"/>
      <w:r w:rsidR="003A62B3" w:rsidRPr="6904B85E">
        <w:rPr>
          <w:rFonts w:ascii="Arial Narrow" w:hAnsi="Arial Narrow" w:cs="Arial"/>
          <w:i/>
          <w:iCs/>
        </w:rPr>
        <w:t xml:space="preserve"> y Smart </w:t>
      </w:r>
      <w:proofErr w:type="spellStart"/>
      <w:r w:rsidR="003A62B3" w:rsidRPr="6904B85E">
        <w:rPr>
          <w:rFonts w:ascii="Arial Narrow" w:hAnsi="Arial Narrow" w:cs="Arial"/>
          <w:i/>
          <w:iCs/>
        </w:rPr>
        <w:t>Cities</w:t>
      </w:r>
      <w:proofErr w:type="spellEnd"/>
      <w:r w:rsidR="003A62B3" w:rsidRPr="6904B85E">
        <w:rPr>
          <w:rFonts w:ascii="Arial Narrow" w:hAnsi="Arial Narrow" w:cs="Arial"/>
          <w:i/>
          <w:iCs/>
        </w:rPr>
        <w:t xml:space="preserve"> desplegadas en los territorios</w:t>
      </w:r>
      <w:r w:rsidR="003A62B3" w:rsidRPr="6904B85E">
        <w:rPr>
          <w:rFonts w:ascii="Arial Narrow" w:hAnsi="Arial Narrow" w:cs="Arial"/>
        </w:rPr>
        <w:t xml:space="preserve">”. </w:t>
      </w:r>
    </w:p>
    <w:p w14:paraId="3C275BC7" w14:textId="77777777" w:rsidR="00830D59" w:rsidRPr="00830D59" w:rsidRDefault="00830D59" w:rsidP="00830D59">
      <w:pPr>
        <w:spacing w:after="0"/>
        <w:rPr>
          <w:rFonts w:ascii="Arial Narrow" w:hAnsi="Arial Narrow" w:cs="Arial"/>
          <w:lang w:val="es-CO"/>
        </w:rPr>
      </w:pPr>
    </w:p>
    <w:p w14:paraId="534FB04F" w14:textId="4943A383" w:rsidR="001D3510" w:rsidRPr="00DF4CC0" w:rsidRDefault="001D3510" w:rsidP="3663A6A3">
      <w:pPr>
        <w:spacing w:after="0"/>
        <w:rPr>
          <w:rFonts w:ascii="Arial Narrow" w:hAnsi="Arial Narrow" w:cs="Arial"/>
          <w:lang w:val="es-CO"/>
        </w:rPr>
      </w:pPr>
      <w:r w:rsidRPr="6904B85E">
        <w:rPr>
          <w:rFonts w:ascii="Arial Narrow" w:hAnsi="Arial Narrow" w:cs="Arial"/>
          <w:lang w:val="es-CO"/>
        </w:rPr>
        <w:t>Mediante la Resolución XX de 202</w:t>
      </w:r>
      <w:r w:rsidR="00FC0F68" w:rsidRPr="6904B85E">
        <w:rPr>
          <w:rFonts w:ascii="Arial Narrow" w:hAnsi="Arial Narrow" w:cs="Arial"/>
          <w:lang w:val="es-CO"/>
        </w:rPr>
        <w:t>2</w:t>
      </w:r>
      <w:r w:rsidR="00830D59" w:rsidRPr="6904B85E">
        <w:rPr>
          <w:rFonts w:ascii="Arial Narrow" w:hAnsi="Arial Narrow" w:cs="Arial"/>
          <w:lang w:val="es-CO"/>
        </w:rPr>
        <w:t>, se defini</w:t>
      </w:r>
      <w:r w:rsidRPr="6904B85E">
        <w:rPr>
          <w:rFonts w:ascii="Arial Narrow" w:hAnsi="Arial Narrow" w:cs="Arial"/>
          <w:lang w:val="es-CO"/>
        </w:rPr>
        <w:t>eron</w:t>
      </w:r>
      <w:r w:rsidR="00830D59" w:rsidRPr="6904B85E">
        <w:rPr>
          <w:rFonts w:ascii="Arial Narrow" w:hAnsi="Arial Narrow" w:cs="Arial"/>
          <w:lang w:val="es-CO"/>
        </w:rPr>
        <w:t xml:space="preserve"> </w:t>
      </w:r>
      <w:r w:rsidRPr="6904B85E">
        <w:rPr>
          <w:rFonts w:ascii="Arial Narrow" w:hAnsi="Arial Narrow" w:cs="Arial"/>
          <w:lang w:val="es-CO"/>
        </w:rPr>
        <w:t>los lineamientos, condiciones y estándares generales para la adopción e implementación de estrategias de Ciudades y Territorios Inteligentes, en el marco de lo previsto en el artículo 147 de la Ley 1955 de 2019. *(</w:t>
      </w:r>
      <w:r w:rsidR="3663A6A3" w:rsidRPr="00DF4CC0">
        <w:rPr>
          <w:rFonts w:ascii="Arial Narrow" w:hAnsi="Arial Narrow" w:cs="Arial"/>
          <w:i/>
          <w:iCs/>
          <w:lang w:val="es-CO"/>
        </w:rPr>
        <w:t xml:space="preserve">Este Ministerio se encuentra en el trámite de expedición de un proyecto de resolución con el cual se busca definir los lineamientos, condiciones y estándares generales para la adopción e implementación de estrategias de Ciudades y Territorios Inteligentes, en el marco de lo previsto en el artículo 147 de la Ley 1955 de 2019. Dicho proyecto de resolución estuvo publicado por el periodo comprendido entre el 12 y el 27 de enero de la presente </w:t>
      </w:r>
      <w:proofErr w:type="gramStart"/>
      <w:r w:rsidR="3663A6A3" w:rsidRPr="00DF4CC0">
        <w:rPr>
          <w:rFonts w:ascii="Arial Narrow" w:hAnsi="Arial Narrow" w:cs="Arial"/>
          <w:i/>
          <w:iCs/>
          <w:lang w:val="es-CO"/>
        </w:rPr>
        <w:t>anualidad</w:t>
      </w:r>
      <w:r w:rsidR="3663A6A3" w:rsidRPr="6904B85E">
        <w:rPr>
          <w:rFonts w:ascii="Arial Narrow" w:hAnsi="Arial Narrow" w:cs="Arial"/>
          <w:lang w:val="es-CO"/>
        </w:rPr>
        <w:t>)*</w:t>
      </w:r>
      <w:proofErr w:type="gramEnd"/>
      <w:r w:rsidR="3663A6A3" w:rsidRPr="00DF4CC0">
        <w:rPr>
          <w:rFonts w:ascii="Arial Narrow" w:hAnsi="Arial Narrow" w:cs="Arial"/>
          <w:lang w:val="es-CO"/>
        </w:rPr>
        <w:t>.</w:t>
      </w:r>
    </w:p>
    <w:p w14:paraId="7AEB3325" w14:textId="77777777" w:rsidR="009C6FD2" w:rsidRDefault="009C6FD2" w:rsidP="00830D59">
      <w:pPr>
        <w:spacing w:after="0"/>
        <w:rPr>
          <w:rFonts w:ascii="Arial Narrow" w:hAnsi="Arial Narrow" w:cs="Arial"/>
          <w:lang w:val="es-CO"/>
        </w:rPr>
      </w:pPr>
    </w:p>
    <w:p w14:paraId="2C1606A8" w14:textId="34D3E817" w:rsidR="005B0E9E" w:rsidRPr="00F525A2" w:rsidRDefault="00C87D4C" w:rsidP="005B0E9E">
      <w:pPr>
        <w:spacing w:after="0"/>
        <w:rPr>
          <w:rFonts w:ascii="Arial Narrow" w:hAnsi="Arial Narrow" w:cs="Arial"/>
          <w:lang w:val="es-CO"/>
        </w:rPr>
      </w:pPr>
      <w:r>
        <w:rPr>
          <w:rFonts w:ascii="Arial Narrow" w:hAnsi="Arial Narrow" w:cs="Arial"/>
          <w:lang w:val="es-CO"/>
        </w:rPr>
        <w:t>P</w:t>
      </w:r>
      <w:r w:rsidR="000161D6">
        <w:rPr>
          <w:rFonts w:ascii="Arial Narrow" w:hAnsi="Arial Narrow" w:cs="Arial"/>
          <w:lang w:val="es-CO"/>
        </w:rPr>
        <w:t>or todo lo anterior,</w:t>
      </w:r>
      <w:r w:rsidR="0038756A">
        <w:rPr>
          <w:rFonts w:ascii="Arial Narrow" w:hAnsi="Arial Narrow" w:cs="Arial"/>
          <w:lang w:val="es-CO"/>
        </w:rPr>
        <w:t xml:space="preserve"> se hace necesario </w:t>
      </w:r>
      <w:r w:rsidR="001E748C">
        <w:rPr>
          <w:rFonts w:ascii="Arial Narrow" w:hAnsi="Arial Narrow" w:cs="Arial"/>
          <w:lang w:val="es-CO"/>
        </w:rPr>
        <w:t>adoptar</w:t>
      </w:r>
      <w:r w:rsidR="000161D6">
        <w:rPr>
          <w:rFonts w:ascii="Arial Narrow" w:hAnsi="Arial Narrow" w:cs="Arial"/>
          <w:lang w:val="es-CO"/>
        </w:rPr>
        <w:t xml:space="preserve"> los lineamientos generales de </w:t>
      </w:r>
      <w:r w:rsidR="000161D6" w:rsidRPr="000161D6">
        <w:rPr>
          <w:rFonts w:ascii="Arial Narrow" w:hAnsi="Arial Narrow" w:cs="Arial"/>
          <w:lang w:val="es-CO"/>
        </w:rPr>
        <w:t>la Plataforma Integral Convergente para la Gestión de la Información de las Ciudades y Territorios Inteligentes en Colombia</w:t>
      </w:r>
      <w:r w:rsidR="005B0E9E">
        <w:rPr>
          <w:rFonts w:ascii="Arial Narrow" w:hAnsi="Arial Narrow" w:cs="Arial"/>
          <w:lang w:val="es-CO"/>
        </w:rPr>
        <w:t>,</w:t>
      </w:r>
      <w:r w:rsidR="005B0E9E" w:rsidRPr="00F525A2">
        <w:rPr>
          <w:rFonts w:ascii="Arial Narrow" w:hAnsi="Arial Narrow" w:cs="Arial"/>
          <w:lang w:val="es-CO"/>
        </w:rPr>
        <w:t xml:space="preserve"> que permita extraer, consolidar, validar, procesar, presentar y gestionar toda la información generada por las entidades territoriales en desarrollo de la estrategia de territorios y ciudades inteligentes, solucionando retos y problemáticas sociales a través del aprovechamiento de las TIC.</w:t>
      </w:r>
    </w:p>
    <w:p w14:paraId="640A2A61" w14:textId="77777777" w:rsidR="0096349B" w:rsidRDefault="0096349B" w:rsidP="00830D59">
      <w:pPr>
        <w:spacing w:after="0"/>
        <w:rPr>
          <w:rFonts w:ascii="Arial Narrow" w:hAnsi="Arial Narrow" w:cs="Arial"/>
          <w:lang w:val="es-ES"/>
        </w:rPr>
      </w:pPr>
    </w:p>
    <w:p w14:paraId="7508B2C9" w14:textId="77777777" w:rsidR="00830D59" w:rsidRPr="00830D59" w:rsidRDefault="00830D59" w:rsidP="00830D59">
      <w:pPr>
        <w:spacing w:after="0"/>
        <w:rPr>
          <w:rFonts w:ascii="Arial Narrow" w:hAnsi="Arial Narrow" w:cs="Arial"/>
          <w:lang w:val="es-CO"/>
        </w:rPr>
      </w:pPr>
      <w:r w:rsidRPr="001D6D41">
        <w:rPr>
          <w:rFonts w:ascii="Arial Narrow" w:hAnsi="Arial Narrow" w:cs="Arial"/>
          <w:lang w:val="es-ES"/>
        </w:rPr>
        <w:t xml:space="preserve">De conformidad con lo previsto en la sección 3 del capítulo 1 de la Resolución MinTIC 2112 de 2020, las normas de que trata la presente Resolución fueron publicadas en la sede electrónica del Ministerio de Tecnologías de la Información y las Comunicaciones durante el período comprendido entre el ----(indicar día, mes y </w:t>
      </w:r>
      <w:proofErr w:type="gramStart"/>
      <w:r w:rsidRPr="001D6D41">
        <w:rPr>
          <w:rFonts w:ascii="Arial Narrow" w:hAnsi="Arial Narrow" w:cs="Arial"/>
          <w:lang w:val="es-ES"/>
        </w:rPr>
        <w:t>año)----</w:t>
      </w:r>
      <w:proofErr w:type="gramEnd"/>
      <w:r w:rsidRPr="001D6D41">
        <w:rPr>
          <w:rFonts w:ascii="Arial Narrow" w:hAnsi="Arial Narrow" w:cs="Arial"/>
          <w:lang w:val="es-ES"/>
        </w:rPr>
        <w:t xml:space="preserve"> y el -----(indicar día, mes y año)------, con el fin de recibir opiniones, sugerencias o propuestas alternativas por parte de los ciudadanos y grupos de interés.</w:t>
      </w:r>
      <w:r w:rsidRPr="001D6D41">
        <w:rPr>
          <w:rFonts w:ascii="Arial Narrow" w:hAnsi="Arial Narrow" w:cs="Arial"/>
          <w:lang w:val="es-CO"/>
        </w:rPr>
        <w:t> </w:t>
      </w:r>
    </w:p>
    <w:p w14:paraId="69BFCA45" w14:textId="77777777" w:rsidR="0057156D" w:rsidRPr="001D6D41" w:rsidRDefault="0057156D" w:rsidP="0057156D">
      <w:pPr>
        <w:spacing w:after="0"/>
        <w:rPr>
          <w:rFonts w:ascii="Arial Narrow" w:hAnsi="Arial Narrow" w:cs="Arial"/>
          <w:lang w:val="es-CO"/>
        </w:rPr>
      </w:pPr>
    </w:p>
    <w:p w14:paraId="7DBF9FA4" w14:textId="77777777" w:rsidR="0057156D" w:rsidRPr="001D6D41" w:rsidRDefault="0057156D" w:rsidP="0057156D">
      <w:pPr>
        <w:spacing w:after="0"/>
        <w:rPr>
          <w:rFonts w:ascii="Arial Narrow" w:hAnsi="Arial Narrow" w:cs="Arial"/>
        </w:rPr>
      </w:pPr>
      <w:r w:rsidRPr="001D6D41">
        <w:rPr>
          <w:rFonts w:ascii="Arial Narrow" w:hAnsi="Arial Narrow" w:cs="Arial"/>
          <w:lang w:val="es-CO"/>
        </w:rPr>
        <w:t>En mérito de lo expuesto,</w:t>
      </w:r>
    </w:p>
    <w:p w14:paraId="3B5C49F8" w14:textId="77777777" w:rsidR="0057156D" w:rsidRPr="001D6D41" w:rsidRDefault="0057156D" w:rsidP="0057156D">
      <w:pPr>
        <w:spacing w:after="0"/>
        <w:rPr>
          <w:rFonts w:ascii="Arial Narrow" w:hAnsi="Arial Narrow" w:cs="Arial"/>
        </w:rPr>
      </w:pPr>
    </w:p>
    <w:p w14:paraId="5E8E7E71" w14:textId="77777777" w:rsidR="0057156D" w:rsidRPr="001D6D41" w:rsidRDefault="0057156D" w:rsidP="0057156D">
      <w:pPr>
        <w:spacing w:after="0"/>
        <w:rPr>
          <w:rFonts w:ascii="Arial Narrow" w:hAnsi="Arial Narrow" w:cs="Arial"/>
        </w:rPr>
      </w:pPr>
    </w:p>
    <w:p w14:paraId="1B959C9B" w14:textId="77777777" w:rsidR="0057156D" w:rsidRDefault="0057156D" w:rsidP="0057156D">
      <w:pPr>
        <w:pStyle w:val="Ttulo2"/>
        <w:rPr>
          <w:rFonts w:ascii="Arial Narrow" w:hAnsi="Arial Narrow" w:cs="Arial"/>
          <w:szCs w:val="24"/>
          <w:lang w:val="es-ES"/>
        </w:rPr>
      </w:pPr>
      <w:r w:rsidRPr="001D6D41">
        <w:rPr>
          <w:rFonts w:ascii="Arial Narrow" w:hAnsi="Arial Narrow" w:cs="Arial"/>
          <w:szCs w:val="24"/>
          <w:lang w:val="es-ES"/>
        </w:rPr>
        <w:t>RESUELVE:</w:t>
      </w:r>
    </w:p>
    <w:p w14:paraId="55A59AD5" w14:textId="77777777" w:rsidR="006B68FE" w:rsidRDefault="006B68FE" w:rsidP="006B68FE">
      <w:pPr>
        <w:rPr>
          <w:lang w:val="es-ES"/>
        </w:rPr>
      </w:pPr>
    </w:p>
    <w:p w14:paraId="4D31C3E1" w14:textId="77777777" w:rsidR="006B68FE" w:rsidRDefault="006B68FE" w:rsidP="006B68FE">
      <w:pPr>
        <w:pStyle w:val="Ttulo2"/>
        <w:rPr>
          <w:rFonts w:ascii="Arial Narrow" w:hAnsi="Arial Narrow" w:cs="Arial"/>
          <w:szCs w:val="24"/>
          <w:lang w:val="es-ES"/>
        </w:rPr>
      </w:pPr>
      <w:r>
        <w:rPr>
          <w:rFonts w:ascii="Arial Narrow" w:hAnsi="Arial Narrow" w:cs="Arial"/>
          <w:szCs w:val="24"/>
          <w:lang w:val="es-ES"/>
        </w:rPr>
        <w:t>CAPÍTULO I</w:t>
      </w:r>
      <w:r w:rsidR="006F4C7E">
        <w:rPr>
          <w:rFonts w:ascii="Arial Narrow" w:hAnsi="Arial Narrow" w:cs="Arial"/>
          <w:szCs w:val="24"/>
          <w:lang w:val="es-ES"/>
        </w:rPr>
        <w:br/>
        <w:t>DISPOSICIONES GENERALES</w:t>
      </w:r>
    </w:p>
    <w:p w14:paraId="09347B2A" w14:textId="77777777" w:rsidR="006C10C3" w:rsidRDefault="006C10C3" w:rsidP="00830D59">
      <w:pPr>
        <w:spacing w:after="0"/>
        <w:rPr>
          <w:rFonts w:ascii="Arial Narrow" w:hAnsi="Arial Narrow" w:cs="Arial"/>
          <w:b/>
        </w:rPr>
      </w:pPr>
    </w:p>
    <w:p w14:paraId="3D65A75D" w14:textId="4C9F52AF" w:rsidR="00830D59" w:rsidRPr="001D6D41" w:rsidRDefault="0057156D" w:rsidP="00830D59">
      <w:pPr>
        <w:spacing w:after="0"/>
        <w:rPr>
          <w:rFonts w:ascii="Arial Narrow" w:hAnsi="Arial Narrow" w:cs="Arial"/>
          <w:lang w:val="es-CO"/>
        </w:rPr>
      </w:pPr>
      <w:r w:rsidRPr="001D6D41">
        <w:rPr>
          <w:rFonts w:ascii="Arial Narrow" w:hAnsi="Arial Narrow" w:cs="Arial"/>
          <w:b/>
        </w:rPr>
        <w:t xml:space="preserve">ARTICULO </w:t>
      </w:r>
      <w:r w:rsidR="001D27F9" w:rsidRPr="001D6D41">
        <w:rPr>
          <w:rFonts w:ascii="Arial Narrow" w:hAnsi="Arial Narrow" w:cs="Arial"/>
          <w:b/>
        </w:rPr>
        <w:t>1</w:t>
      </w:r>
      <w:r w:rsidRPr="001D6D41">
        <w:rPr>
          <w:rFonts w:ascii="Arial Narrow" w:hAnsi="Arial Narrow" w:cs="Arial"/>
          <w:b/>
        </w:rPr>
        <w:t>.</w:t>
      </w:r>
      <w:r w:rsidR="002F105F" w:rsidRPr="001D6D41">
        <w:rPr>
          <w:rFonts w:ascii="Arial Narrow" w:hAnsi="Arial Narrow" w:cs="Arial"/>
          <w:b/>
        </w:rPr>
        <w:t xml:space="preserve"> </w:t>
      </w:r>
      <w:r w:rsidR="00830D59" w:rsidRPr="001D6D41">
        <w:rPr>
          <w:rFonts w:ascii="Arial Narrow" w:hAnsi="Arial Narrow" w:cs="Arial"/>
          <w:b/>
          <w:i/>
        </w:rPr>
        <w:t>Objeto</w:t>
      </w:r>
      <w:r w:rsidR="001D27F9" w:rsidRPr="001D6D41">
        <w:rPr>
          <w:rFonts w:ascii="Arial Narrow" w:hAnsi="Arial Narrow" w:cs="Arial"/>
          <w:b/>
        </w:rPr>
        <w:t xml:space="preserve">. </w:t>
      </w:r>
      <w:r w:rsidR="00830D59" w:rsidRPr="001D6D41">
        <w:rPr>
          <w:rFonts w:ascii="Arial Narrow" w:hAnsi="Arial Narrow" w:cs="Arial"/>
          <w:lang w:val="es-CO"/>
        </w:rPr>
        <w:t>La presente resolución tiene</w:t>
      </w:r>
      <w:r w:rsidR="00B764EB">
        <w:rPr>
          <w:rFonts w:ascii="Arial Narrow" w:hAnsi="Arial Narrow" w:cs="Arial"/>
          <w:lang w:val="es-CO"/>
        </w:rPr>
        <w:t xml:space="preserve"> por objeto</w:t>
      </w:r>
      <w:r w:rsidR="00830D59" w:rsidRPr="001D6D41">
        <w:rPr>
          <w:rFonts w:ascii="Arial Narrow" w:hAnsi="Arial Narrow" w:cs="Arial"/>
          <w:lang w:val="es-CO"/>
        </w:rPr>
        <w:t xml:space="preserve"> </w:t>
      </w:r>
      <w:r w:rsidR="001E748C">
        <w:rPr>
          <w:rFonts w:ascii="Arial Narrow" w:hAnsi="Arial Narrow" w:cs="Arial"/>
          <w:lang w:val="es-CO"/>
        </w:rPr>
        <w:t>adoptar</w:t>
      </w:r>
      <w:r w:rsidR="009937DE">
        <w:rPr>
          <w:rFonts w:ascii="Arial Narrow" w:hAnsi="Arial Narrow" w:cs="Arial"/>
          <w:lang w:val="es-CO"/>
        </w:rPr>
        <w:t xml:space="preserve"> los lineamientos generales de</w:t>
      </w:r>
      <w:r w:rsidR="009869DE">
        <w:rPr>
          <w:rFonts w:ascii="Arial Narrow" w:hAnsi="Arial Narrow" w:cs="Arial"/>
          <w:lang w:val="es-CO"/>
        </w:rPr>
        <w:t xml:space="preserve"> la</w:t>
      </w:r>
      <w:r w:rsidR="001D3510" w:rsidRPr="001D3510">
        <w:rPr>
          <w:rFonts w:ascii="Arial Narrow" w:hAnsi="Arial Narrow" w:cs="Arial"/>
          <w:lang w:val="es-CO"/>
        </w:rPr>
        <w:t xml:space="preserve"> </w:t>
      </w:r>
      <w:r w:rsidR="009869DE" w:rsidRPr="009869DE">
        <w:rPr>
          <w:rFonts w:ascii="Arial Narrow" w:hAnsi="Arial Narrow" w:cs="Arial"/>
          <w:lang w:val="es-CO"/>
        </w:rPr>
        <w:t>Plataforma Integral Convergente para la Gestión de la Información de las Ciudades y Territorios Inteligentes en Colombia</w:t>
      </w:r>
      <w:r w:rsidR="00EC0C7F">
        <w:rPr>
          <w:rFonts w:ascii="Arial Narrow" w:hAnsi="Arial Narrow" w:cs="Arial"/>
          <w:lang w:val="es-CO"/>
        </w:rPr>
        <w:t xml:space="preserve"> – Plataforma </w:t>
      </w:r>
      <w:proofErr w:type="spellStart"/>
      <w:r w:rsidR="00E364D9">
        <w:rPr>
          <w:rFonts w:ascii="Arial Narrow" w:hAnsi="Arial Narrow" w:cs="Arial"/>
          <w:lang w:val="es-CO"/>
        </w:rPr>
        <w:t>CT</w:t>
      </w:r>
      <w:r w:rsidR="00B764EB">
        <w:rPr>
          <w:rFonts w:ascii="Arial Narrow" w:hAnsi="Arial Narrow" w:cs="Arial"/>
          <w:lang w:val="es-CO"/>
        </w:rPr>
        <w:t>i</w:t>
      </w:r>
      <w:proofErr w:type="spellEnd"/>
      <w:r w:rsidR="00EC0C7F">
        <w:rPr>
          <w:rFonts w:ascii="Arial Narrow" w:hAnsi="Arial Narrow" w:cs="Arial"/>
          <w:lang w:val="es-CO"/>
        </w:rPr>
        <w:t xml:space="preserve"> País</w:t>
      </w:r>
      <w:r w:rsidR="001D3510">
        <w:rPr>
          <w:rFonts w:ascii="Arial Narrow" w:hAnsi="Arial Narrow" w:cs="Arial"/>
          <w:lang w:val="es-CO"/>
        </w:rPr>
        <w:t xml:space="preserve">. </w:t>
      </w:r>
    </w:p>
    <w:p w14:paraId="7FD281F5" w14:textId="77777777" w:rsidR="0057156D" w:rsidRPr="001D6D41" w:rsidRDefault="0057156D" w:rsidP="0057156D">
      <w:pPr>
        <w:spacing w:after="0"/>
        <w:rPr>
          <w:rFonts w:ascii="Arial Narrow" w:hAnsi="Arial Narrow" w:cs="Arial"/>
        </w:rPr>
      </w:pPr>
    </w:p>
    <w:p w14:paraId="49D098C7" w14:textId="407B8B21" w:rsidR="00830D59" w:rsidRPr="00830D59" w:rsidRDefault="00830D59" w:rsidP="6A2F03E9">
      <w:pPr>
        <w:ind w:right="51"/>
        <w:rPr>
          <w:rFonts w:ascii="Arial Narrow" w:hAnsi="Arial Narrow" w:cs="Arial"/>
          <w:lang w:val="es-CO"/>
        </w:rPr>
      </w:pPr>
      <w:r w:rsidRPr="6904B85E">
        <w:rPr>
          <w:rFonts w:ascii="Arial Narrow" w:hAnsi="Arial Narrow" w:cs="Arial"/>
          <w:b/>
          <w:bCs/>
          <w:lang w:val="es-CO"/>
        </w:rPr>
        <w:t xml:space="preserve">ARTÍCULO 2. </w:t>
      </w:r>
      <w:r w:rsidRPr="6904B85E">
        <w:rPr>
          <w:rFonts w:ascii="Arial Narrow" w:hAnsi="Arial Narrow" w:cs="Arial"/>
          <w:b/>
          <w:bCs/>
          <w:i/>
          <w:iCs/>
          <w:lang w:val="es-CO"/>
        </w:rPr>
        <w:t>Ámbito de aplicación</w:t>
      </w:r>
      <w:r w:rsidRPr="6904B85E">
        <w:rPr>
          <w:rFonts w:ascii="Arial Narrow" w:hAnsi="Arial Narrow" w:cs="Arial"/>
          <w:lang w:val="es-CO"/>
        </w:rPr>
        <w:t>. Serán sujetos obligados</w:t>
      </w:r>
      <w:r w:rsidR="00244C21" w:rsidRPr="6904B85E">
        <w:rPr>
          <w:rFonts w:ascii="Arial Narrow" w:hAnsi="Arial Narrow" w:cs="Arial"/>
          <w:lang w:val="es-CO"/>
        </w:rPr>
        <w:t xml:space="preserve"> la Agencia Nacional Digital y</w:t>
      </w:r>
      <w:r w:rsidRPr="6904B85E">
        <w:rPr>
          <w:rFonts w:ascii="Arial Narrow" w:hAnsi="Arial Narrow" w:cs="Arial"/>
          <w:lang w:val="es-CO"/>
        </w:rPr>
        <w:t xml:space="preserve"> las entidades territoriales</w:t>
      </w:r>
      <w:r w:rsidR="00B764EB" w:rsidRPr="6904B85E">
        <w:rPr>
          <w:rFonts w:ascii="Arial Narrow" w:hAnsi="Arial Narrow" w:cs="Arial"/>
          <w:lang w:val="es-CO"/>
        </w:rPr>
        <w:t xml:space="preserve"> </w:t>
      </w:r>
      <w:r w:rsidR="6A2F03E9" w:rsidRPr="00DF4CC0">
        <w:rPr>
          <w:rFonts w:ascii="Arial Narrow" w:hAnsi="Arial Narrow" w:cs="Arial"/>
          <w:lang w:val="es-CO"/>
        </w:rPr>
        <w:t>que definan estrategias de ciudades y territorios inteligentes, en el marco de lo previsto en el artículo 147 de la Ley 1955 de 2019</w:t>
      </w:r>
      <w:r w:rsidR="006C10C3" w:rsidRPr="6904B85E">
        <w:rPr>
          <w:rFonts w:ascii="Arial Narrow" w:hAnsi="Arial Narrow" w:cs="Arial"/>
          <w:lang w:val="es-CO"/>
        </w:rPr>
        <w:t>.</w:t>
      </w:r>
    </w:p>
    <w:p w14:paraId="6281DF09" w14:textId="77777777" w:rsidR="001D6D41" w:rsidRPr="001D6D41" w:rsidRDefault="001D6D41" w:rsidP="6A2F03E9">
      <w:pPr>
        <w:spacing w:after="0"/>
        <w:ind w:right="142"/>
        <w:rPr>
          <w:rFonts w:ascii="Arial Narrow" w:hAnsi="Arial Narrow" w:cs="Arial"/>
          <w:lang w:val="es-CO"/>
        </w:rPr>
      </w:pPr>
    </w:p>
    <w:p w14:paraId="2B5646D2" w14:textId="5CB2AC73" w:rsidR="001D6D41" w:rsidRDefault="001D6D41" w:rsidP="00244C21">
      <w:pPr>
        <w:spacing w:after="0"/>
        <w:ind w:right="142"/>
        <w:rPr>
          <w:rFonts w:ascii="Arial Narrow" w:hAnsi="Arial Narrow" w:cs="Arial"/>
          <w:lang w:val="es-CO"/>
        </w:rPr>
      </w:pPr>
      <w:r w:rsidRPr="6904B85E">
        <w:rPr>
          <w:rFonts w:ascii="Arial Narrow" w:hAnsi="Arial Narrow" w:cs="Arial"/>
          <w:b/>
          <w:bCs/>
          <w:lang w:val="es-CO"/>
        </w:rPr>
        <w:t xml:space="preserve">ARTÍCULO </w:t>
      </w:r>
      <w:r w:rsidR="002254B4" w:rsidRPr="6904B85E">
        <w:rPr>
          <w:rFonts w:ascii="Arial Narrow" w:hAnsi="Arial Narrow" w:cs="Arial"/>
          <w:b/>
          <w:bCs/>
          <w:lang w:val="es-CO"/>
        </w:rPr>
        <w:t>3</w:t>
      </w:r>
      <w:r w:rsidRPr="6904B85E">
        <w:rPr>
          <w:rFonts w:ascii="Arial Narrow" w:hAnsi="Arial Narrow" w:cs="Arial"/>
          <w:b/>
          <w:bCs/>
          <w:lang w:val="es-CO"/>
        </w:rPr>
        <w:t xml:space="preserve">. </w:t>
      </w:r>
      <w:r w:rsidR="0043303F" w:rsidRPr="6904B85E">
        <w:rPr>
          <w:rFonts w:ascii="Arial Narrow" w:hAnsi="Arial Narrow" w:cs="Arial"/>
          <w:b/>
          <w:bCs/>
          <w:i/>
          <w:iCs/>
          <w:lang w:val="es-CO"/>
        </w:rPr>
        <w:t xml:space="preserve">Plataforma de </w:t>
      </w:r>
      <w:r w:rsidR="003D5F22" w:rsidRPr="6904B85E">
        <w:rPr>
          <w:rFonts w:ascii="Arial Narrow" w:hAnsi="Arial Narrow" w:cs="Arial"/>
          <w:b/>
          <w:bCs/>
          <w:i/>
          <w:iCs/>
          <w:lang w:val="es-CO"/>
        </w:rPr>
        <w:t>C</w:t>
      </w:r>
      <w:r w:rsidRPr="6904B85E">
        <w:rPr>
          <w:rFonts w:ascii="Arial Narrow" w:hAnsi="Arial Narrow" w:cs="Arial"/>
          <w:b/>
          <w:bCs/>
          <w:i/>
          <w:iCs/>
          <w:lang w:val="es-CO"/>
        </w:rPr>
        <w:t xml:space="preserve">iudades y </w:t>
      </w:r>
      <w:r w:rsidR="003D5F22" w:rsidRPr="6904B85E">
        <w:rPr>
          <w:rFonts w:ascii="Arial Narrow" w:hAnsi="Arial Narrow" w:cs="Arial"/>
          <w:b/>
          <w:bCs/>
          <w:i/>
          <w:iCs/>
          <w:lang w:val="es-CO"/>
        </w:rPr>
        <w:t>T</w:t>
      </w:r>
      <w:r w:rsidRPr="6904B85E">
        <w:rPr>
          <w:rFonts w:ascii="Arial Narrow" w:hAnsi="Arial Narrow" w:cs="Arial"/>
          <w:b/>
          <w:bCs/>
          <w:i/>
          <w:iCs/>
          <w:lang w:val="es-CO"/>
        </w:rPr>
        <w:t xml:space="preserve">erritorios </w:t>
      </w:r>
      <w:r w:rsidR="003D5F22" w:rsidRPr="6904B85E">
        <w:rPr>
          <w:rFonts w:ascii="Arial Narrow" w:hAnsi="Arial Narrow" w:cs="Arial"/>
          <w:b/>
          <w:bCs/>
          <w:i/>
          <w:iCs/>
          <w:lang w:val="es-CO"/>
        </w:rPr>
        <w:t>I</w:t>
      </w:r>
      <w:r w:rsidRPr="6904B85E">
        <w:rPr>
          <w:rFonts w:ascii="Arial Narrow" w:hAnsi="Arial Narrow" w:cs="Arial"/>
          <w:b/>
          <w:bCs/>
          <w:i/>
          <w:iCs/>
          <w:lang w:val="es-CO"/>
        </w:rPr>
        <w:t>nteligentes (Anexo Técnico No. 1).</w:t>
      </w:r>
      <w:r w:rsidRPr="6904B85E">
        <w:rPr>
          <w:rFonts w:ascii="Arial Narrow" w:hAnsi="Arial Narrow" w:cs="Arial"/>
          <w:b/>
          <w:bCs/>
          <w:lang w:val="es-CO"/>
        </w:rPr>
        <w:t xml:space="preserve"> </w:t>
      </w:r>
      <w:r w:rsidR="003D5F22" w:rsidRPr="6904B85E">
        <w:rPr>
          <w:rFonts w:ascii="Arial Narrow" w:hAnsi="Arial Narrow" w:cs="Arial"/>
          <w:lang w:val="es-CO"/>
        </w:rPr>
        <w:t>Adóptese</w:t>
      </w:r>
      <w:r w:rsidR="009937DE" w:rsidRPr="6904B85E">
        <w:rPr>
          <w:rFonts w:ascii="Arial Narrow" w:hAnsi="Arial Narrow" w:cs="Arial"/>
          <w:lang w:val="es-CO"/>
        </w:rPr>
        <w:t xml:space="preserve"> </w:t>
      </w:r>
      <w:r w:rsidR="003D5F22" w:rsidRPr="6904B85E">
        <w:rPr>
          <w:rFonts w:ascii="Arial Narrow" w:hAnsi="Arial Narrow" w:cs="Arial"/>
          <w:lang w:val="es-CO"/>
        </w:rPr>
        <w:t xml:space="preserve">la </w:t>
      </w:r>
      <w:r w:rsidR="00146751" w:rsidRPr="6904B85E">
        <w:rPr>
          <w:rFonts w:ascii="Arial Narrow" w:hAnsi="Arial Narrow" w:cs="Arial"/>
          <w:lang w:val="es-CO"/>
        </w:rPr>
        <w:t>Plataforma Integral Convergente para la Gestión de la Información de las Ciudades y Territorios Inteligentes en Colombia</w:t>
      </w:r>
      <w:r w:rsidR="00EC0C7F" w:rsidRPr="6904B85E">
        <w:rPr>
          <w:rFonts w:ascii="Arial Narrow" w:hAnsi="Arial Narrow" w:cs="Arial"/>
          <w:lang w:val="es-CO"/>
        </w:rPr>
        <w:t xml:space="preserve"> – Plataforma </w:t>
      </w:r>
      <w:proofErr w:type="spellStart"/>
      <w:r w:rsidR="00E364D9" w:rsidRPr="6904B85E">
        <w:rPr>
          <w:rFonts w:ascii="Arial Narrow" w:hAnsi="Arial Narrow" w:cs="Arial"/>
          <w:lang w:val="es-CO"/>
        </w:rPr>
        <w:t>CTi</w:t>
      </w:r>
      <w:proofErr w:type="spellEnd"/>
      <w:r w:rsidR="00EC0C7F" w:rsidRPr="6904B85E">
        <w:rPr>
          <w:rFonts w:ascii="Arial Narrow" w:hAnsi="Arial Narrow" w:cs="Arial"/>
          <w:lang w:val="es-CO"/>
        </w:rPr>
        <w:t xml:space="preserve"> País,</w:t>
      </w:r>
      <w:r w:rsidR="00146751" w:rsidRPr="6904B85E">
        <w:rPr>
          <w:rFonts w:ascii="Arial Narrow" w:hAnsi="Arial Narrow" w:cs="Arial"/>
          <w:lang w:val="es-CO"/>
        </w:rPr>
        <w:t xml:space="preserve"> </w:t>
      </w:r>
      <w:r w:rsidR="003D5F22" w:rsidRPr="6904B85E">
        <w:rPr>
          <w:rFonts w:ascii="Arial Narrow" w:hAnsi="Arial Narrow" w:cs="Arial"/>
          <w:lang w:val="es-CO"/>
        </w:rPr>
        <w:t xml:space="preserve">como </w:t>
      </w:r>
      <w:r w:rsidR="00244C21" w:rsidRPr="6904B85E">
        <w:rPr>
          <w:rFonts w:ascii="Arial Narrow" w:hAnsi="Arial Narrow" w:cs="Arial"/>
          <w:lang w:val="es-CO"/>
        </w:rPr>
        <w:t>una serie de herramientas</w:t>
      </w:r>
      <w:r w:rsidR="00B764EB" w:rsidRPr="6904B85E">
        <w:rPr>
          <w:rFonts w:ascii="Arial Narrow" w:hAnsi="Arial Narrow" w:cs="Arial"/>
          <w:lang w:val="es-CO"/>
        </w:rPr>
        <w:t xml:space="preserve"> de</w:t>
      </w:r>
      <w:r w:rsidR="00244C21" w:rsidRPr="6904B85E">
        <w:rPr>
          <w:rFonts w:ascii="Arial Narrow" w:hAnsi="Arial Narrow" w:cs="Arial"/>
          <w:lang w:val="es-CO"/>
        </w:rPr>
        <w:t xml:space="preserve"> hardware y software que posibiliten la integración y articulación de soluciones </w:t>
      </w:r>
      <w:proofErr w:type="spellStart"/>
      <w:r w:rsidR="00244C21" w:rsidRPr="6904B85E">
        <w:rPr>
          <w:rFonts w:ascii="Arial Narrow" w:hAnsi="Arial Narrow" w:cs="Arial"/>
          <w:lang w:val="es-CO"/>
        </w:rPr>
        <w:t>IoT</w:t>
      </w:r>
      <w:proofErr w:type="spellEnd"/>
      <w:r w:rsidR="00244C21" w:rsidRPr="6904B85E">
        <w:rPr>
          <w:rFonts w:ascii="Arial Narrow" w:hAnsi="Arial Narrow" w:cs="Arial"/>
          <w:lang w:val="es-CO"/>
        </w:rPr>
        <w:t xml:space="preserve"> y Smart </w:t>
      </w:r>
      <w:proofErr w:type="spellStart"/>
      <w:r w:rsidR="00244C21" w:rsidRPr="6904B85E">
        <w:rPr>
          <w:rFonts w:ascii="Arial Narrow" w:hAnsi="Arial Narrow" w:cs="Arial"/>
          <w:lang w:val="es-CO"/>
        </w:rPr>
        <w:t>Cities</w:t>
      </w:r>
      <w:proofErr w:type="spellEnd"/>
      <w:r w:rsidR="00244C21" w:rsidRPr="6904B85E">
        <w:rPr>
          <w:rFonts w:ascii="Arial Narrow" w:hAnsi="Arial Narrow" w:cs="Arial"/>
          <w:lang w:val="es-CO"/>
        </w:rPr>
        <w:t xml:space="preserve"> desplegadas en los territorios</w:t>
      </w:r>
      <w:r w:rsidR="00EC0C7F" w:rsidRPr="6904B85E">
        <w:rPr>
          <w:rFonts w:ascii="Arial Narrow" w:hAnsi="Arial Narrow" w:cs="Arial"/>
          <w:lang w:val="es-CO"/>
        </w:rPr>
        <w:t xml:space="preserve"> que dispondrá el Ministerio de Tecnologías de la Información y las Comunicaciones a las entidades territoriales</w:t>
      </w:r>
      <w:r w:rsidR="009937DE" w:rsidRPr="6904B85E">
        <w:rPr>
          <w:rFonts w:ascii="Arial Narrow" w:hAnsi="Arial Narrow" w:cs="Arial"/>
          <w:lang w:val="es-CO"/>
        </w:rPr>
        <w:t xml:space="preserve">, de conformidad con las condiciones técnicas establecidas en el Anexo </w:t>
      </w:r>
      <w:r w:rsidR="00053926" w:rsidRPr="6904B85E">
        <w:rPr>
          <w:rFonts w:ascii="Arial Narrow" w:hAnsi="Arial Narrow" w:cs="Arial"/>
          <w:lang w:val="es-CO"/>
        </w:rPr>
        <w:t xml:space="preserve"> Técnico No. </w:t>
      </w:r>
      <w:r w:rsidR="009937DE" w:rsidRPr="6904B85E">
        <w:rPr>
          <w:rFonts w:ascii="Arial Narrow" w:hAnsi="Arial Narrow" w:cs="Arial"/>
          <w:lang w:val="es-CO"/>
        </w:rPr>
        <w:t xml:space="preserve">1 de la presente resolución. </w:t>
      </w:r>
    </w:p>
    <w:p w14:paraId="27E7A501" w14:textId="77777777" w:rsidR="00BD0B2B" w:rsidRDefault="00BD0B2B" w:rsidP="00244C21">
      <w:pPr>
        <w:spacing w:after="0"/>
        <w:ind w:right="142"/>
        <w:rPr>
          <w:rFonts w:ascii="Arial Narrow" w:hAnsi="Arial Narrow" w:cs="Arial"/>
          <w:lang w:val="es-CO"/>
        </w:rPr>
      </w:pPr>
    </w:p>
    <w:p w14:paraId="7CB1F279" w14:textId="2B129DDF" w:rsidR="00BD0B2B" w:rsidRPr="00BD0B2B" w:rsidRDefault="00BD0B2B" w:rsidP="6A2F03E9">
      <w:pPr>
        <w:pStyle w:val="paragraph"/>
        <w:spacing w:before="0" w:beforeAutospacing="0" w:after="0" w:afterAutospacing="0"/>
        <w:ind w:right="135"/>
        <w:jc w:val="both"/>
        <w:textAlignment w:val="baseline"/>
        <w:rPr>
          <w:rFonts w:ascii="Arial Narrow" w:hAnsi="Arial Narrow" w:cs="Arial"/>
          <w:lang w:eastAsia="es-ES"/>
        </w:rPr>
      </w:pPr>
      <w:r w:rsidRPr="6904B85E">
        <w:rPr>
          <w:rFonts w:ascii="Arial Narrow" w:hAnsi="Arial Narrow" w:cs="Arial"/>
          <w:b/>
          <w:bCs/>
          <w:lang w:eastAsia="es-ES"/>
        </w:rPr>
        <w:t>Parágrafo</w:t>
      </w:r>
      <w:r w:rsidRPr="6904B85E">
        <w:rPr>
          <w:rFonts w:ascii="Arial Narrow" w:hAnsi="Arial Narrow" w:cs="Arial"/>
          <w:lang w:eastAsia="es-ES"/>
        </w:rPr>
        <w:t>. El documento adoptado mediante la presente resolución como Anexo Técnico No. 1, será actualizado cuando así lo determine   este Ministerio</w:t>
      </w:r>
      <w:r w:rsidR="0013308B" w:rsidRPr="6904B85E">
        <w:rPr>
          <w:rFonts w:ascii="Arial Narrow" w:hAnsi="Arial Narrow" w:cs="Arial"/>
          <w:lang w:eastAsia="es-ES"/>
        </w:rPr>
        <w:t xml:space="preserve"> y se llevará a cabo a través de la Dirección de Gobierno Digital</w:t>
      </w:r>
      <w:r w:rsidRPr="6904B85E">
        <w:rPr>
          <w:rFonts w:ascii="Arial Narrow" w:hAnsi="Arial Narrow" w:cs="Arial"/>
          <w:lang w:eastAsia="es-ES"/>
        </w:rPr>
        <w:t xml:space="preserve">, </w:t>
      </w:r>
      <w:r w:rsidR="006305CE" w:rsidRPr="6904B85E">
        <w:rPr>
          <w:rFonts w:ascii="Arial Narrow" w:hAnsi="Arial Narrow" w:cs="Arial"/>
          <w:lang w:eastAsia="es-ES"/>
        </w:rPr>
        <w:t>mediante</w:t>
      </w:r>
      <w:r w:rsidRPr="6904B85E">
        <w:rPr>
          <w:rFonts w:ascii="Arial Narrow" w:hAnsi="Arial Narrow" w:cs="Arial"/>
          <w:lang w:eastAsia="es-ES"/>
        </w:rPr>
        <w:t xml:space="preserve"> sucesivas versiones de cada uno de dichos documentos que se publicarán en la sede electrónica de MinTIC.</w:t>
      </w:r>
      <w:r w:rsidRPr="6904B85E">
        <w:rPr>
          <w:rFonts w:ascii="Arial" w:hAnsi="Arial" w:cs="Arial"/>
          <w:lang w:eastAsia="es-ES"/>
        </w:rPr>
        <w:t>  </w:t>
      </w:r>
      <w:r w:rsidRPr="6904B85E">
        <w:rPr>
          <w:rFonts w:ascii="Arial Narrow" w:hAnsi="Arial Narrow" w:cs="Arial"/>
          <w:lang w:eastAsia="es-ES"/>
        </w:rPr>
        <w:t> </w:t>
      </w:r>
    </w:p>
    <w:p w14:paraId="51B0075D" w14:textId="77777777" w:rsidR="00BD0B2B" w:rsidRPr="00BD0B2B" w:rsidRDefault="00BD0B2B" w:rsidP="00BD0B2B">
      <w:pPr>
        <w:spacing w:after="0"/>
        <w:ind w:right="142"/>
        <w:rPr>
          <w:rFonts w:ascii="Arial Narrow" w:hAnsi="Arial Narrow" w:cs="Arial"/>
          <w:lang w:val="es-CO"/>
        </w:rPr>
      </w:pPr>
      <w:r w:rsidRPr="00BD0B2B">
        <w:rPr>
          <w:rFonts w:ascii="Arial Narrow" w:hAnsi="Arial Narrow" w:cs="Arial"/>
          <w:lang w:val="es-CO"/>
        </w:rPr>
        <w:t xml:space="preserve">   </w:t>
      </w:r>
    </w:p>
    <w:p w14:paraId="69175AEA" w14:textId="09784E71" w:rsidR="00BD0B2B" w:rsidRDefault="00194324" w:rsidP="00194324">
      <w:pPr>
        <w:spacing w:after="0"/>
        <w:ind w:right="142"/>
        <w:rPr>
          <w:rFonts w:ascii="Arial Narrow" w:hAnsi="Arial Narrow" w:cs="Arial"/>
          <w:lang w:val="es-CO"/>
        </w:rPr>
      </w:pPr>
      <w:r w:rsidRPr="6904B85E">
        <w:rPr>
          <w:rFonts w:ascii="Arial Narrow" w:hAnsi="Arial Narrow" w:cs="Arial"/>
          <w:b/>
          <w:bCs/>
          <w:lang w:val="es-CO"/>
        </w:rPr>
        <w:t xml:space="preserve">ARTÍCULO </w:t>
      </w:r>
      <w:r w:rsidR="00BD0B2B" w:rsidRPr="6904B85E">
        <w:rPr>
          <w:rFonts w:ascii="Arial Narrow" w:hAnsi="Arial Narrow" w:cs="Arial"/>
          <w:b/>
          <w:bCs/>
          <w:lang w:val="es-CO"/>
        </w:rPr>
        <w:t>4</w:t>
      </w:r>
      <w:r w:rsidRPr="6904B85E">
        <w:rPr>
          <w:rFonts w:ascii="Arial Narrow" w:hAnsi="Arial Narrow" w:cs="Arial"/>
          <w:b/>
          <w:bCs/>
          <w:lang w:val="es-CO"/>
        </w:rPr>
        <w:t xml:space="preserve">. </w:t>
      </w:r>
      <w:r w:rsidRPr="6904B85E">
        <w:rPr>
          <w:rFonts w:ascii="Arial Narrow" w:hAnsi="Arial Narrow" w:cs="Arial"/>
          <w:b/>
          <w:bCs/>
          <w:i/>
          <w:iCs/>
          <w:lang w:val="es-CO"/>
        </w:rPr>
        <w:t>Integración de la Plataforma</w:t>
      </w:r>
      <w:r w:rsidR="00EC0C7F" w:rsidRPr="6904B85E">
        <w:rPr>
          <w:rFonts w:ascii="Arial Narrow" w:hAnsi="Arial Narrow" w:cs="Arial"/>
          <w:b/>
          <w:bCs/>
          <w:i/>
          <w:iCs/>
          <w:lang w:val="es-CO"/>
        </w:rPr>
        <w:t xml:space="preserve"> </w:t>
      </w:r>
      <w:proofErr w:type="spellStart"/>
      <w:r w:rsidR="00E364D9" w:rsidRPr="6904B85E">
        <w:rPr>
          <w:rFonts w:ascii="Arial Narrow" w:hAnsi="Arial Narrow" w:cs="Arial"/>
          <w:b/>
          <w:bCs/>
          <w:i/>
          <w:iCs/>
          <w:lang w:val="es-CO"/>
        </w:rPr>
        <w:t>CTi</w:t>
      </w:r>
      <w:proofErr w:type="spellEnd"/>
      <w:r w:rsidR="00EC0C7F" w:rsidRPr="6904B85E">
        <w:rPr>
          <w:rFonts w:ascii="Arial Narrow" w:hAnsi="Arial Narrow" w:cs="Arial"/>
          <w:b/>
          <w:bCs/>
          <w:i/>
          <w:iCs/>
          <w:lang w:val="es-CO"/>
        </w:rPr>
        <w:t xml:space="preserve"> País</w:t>
      </w:r>
      <w:r w:rsidRPr="6904B85E">
        <w:rPr>
          <w:rFonts w:ascii="Arial Narrow" w:hAnsi="Arial Narrow" w:cs="Arial"/>
          <w:b/>
          <w:bCs/>
          <w:i/>
          <w:iCs/>
          <w:lang w:val="es-CO"/>
        </w:rPr>
        <w:t xml:space="preserve"> con la Política de Gobierno Digital</w:t>
      </w:r>
      <w:r w:rsidRPr="6904B85E">
        <w:rPr>
          <w:rFonts w:ascii="Arial Narrow" w:hAnsi="Arial Narrow" w:cs="Arial"/>
          <w:i/>
          <w:iCs/>
          <w:lang w:val="es-CO"/>
        </w:rPr>
        <w:t>.</w:t>
      </w:r>
      <w:r w:rsidRPr="6904B85E">
        <w:rPr>
          <w:rFonts w:ascii="Arial Narrow" w:hAnsi="Arial Narrow" w:cs="Arial"/>
          <w:lang w:val="es-CO"/>
        </w:rPr>
        <w:t xml:space="preserve"> La Plataforma </w:t>
      </w:r>
      <w:proofErr w:type="spellStart"/>
      <w:r w:rsidR="00E364D9" w:rsidRPr="6904B85E">
        <w:rPr>
          <w:rFonts w:ascii="Arial Narrow" w:hAnsi="Arial Narrow" w:cs="Arial"/>
          <w:lang w:val="es-CO"/>
        </w:rPr>
        <w:t>CTi</w:t>
      </w:r>
      <w:proofErr w:type="spellEnd"/>
      <w:r w:rsidR="00EC0C7F" w:rsidRPr="6904B85E">
        <w:rPr>
          <w:rFonts w:ascii="Arial Narrow" w:hAnsi="Arial Narrow" w:cs="Arial"/>
          <w:lang w:val="es-CO"/>
        </w:rPr>
        <w:t xml:space="preserve"> País</w:t>
      </w:r>
      <w:r w:rsidR="009937DE" w:rsidRPr="6904B85E">
        <w:rPr>
          <w:rFonts w:ascii="Arial Narrow" w:hAnsi="Arial Narrow" w:cs="Arial"/>
          <w:lang w:val="es-CO"/>
        </w:rPr>
        <w:t xml:space="preserve"> </w:t>
      </w:r>
      <w:r w:rsidRPr="6904B85E">
        <w:rPr>
          <w:rFonts w:ascii="Arial Narrow" w:hAnsi="Arial Narrow" w:cs="Arial"/>
          <w:lang w:val="es-CO"/>
        </w:rPr>
        <w:t>deberá implementar los lineamientos expedidos en la presente resolución</w:t>
      </w:r>
      <w:r w:rsidR="0038756A" w:rsidRPr="6904B85E">
        <w:rPr>
          <w:rFonts w:ascii="Arial Narrow" w:hAnsi="Arial Narrow" w:cs="Arial"/>
          <w:lang w:val="es-CO"/>
        </w:rPr>
        <w:t xml:space="preserve"> </w:t>
      </w:r>
      <w:r w:rsidRPr="6904B85E">
        <w:rPr>
          <w:rFonts w:ascii="Arial Narrow" w:hAnsi="Arial Narrow" w:cs="Arial"/>
          <w:lang w:val="es-CO"/>
        </w:rPr>
        <w:t xml:space="preserve">de manera articulada con la Política de Gobierno Digital, regulada en el título 9, de la parte 2 del libro 2 del Decreto 1078 de 2015, </w:t>
      </w:r>
      <w:r w:rsidR="009937DE" w:rsidRPr="6904B85E">
        <w:rPr>
          <w:rFonts w:ascii="Arial Narrow" w:hAnsi="Arial Narrow" w:cs="Arial"/>
          <w:lang w:val="es-CO"/>
        </w:rPr>
        <w:t>así como</w:t>
      </w:r>
      <w:r w:rsidR="004E21E0" w:rsidRPr="6904B85E">
        <w:rPr>
          <w:rFonts w:ascii="Arial Narrow" w:hAnsi="Arial Narrow" w:cs="Arial"/>
          <w:lang w:val="es-CO"/>
        </w:rPr>
        <w:t>,</w:t>
      </w:r>
      <w:r w:rsidR="009937DE" w:rsidRPr="6904B85E">
        <w:rPr>
          <w:rFonts w:ascii="Arial Narrow" w:hAnsi="Arial Narrow" w:cs="Arial"/>
          <w:lang w:val="es-CO"/>
        </w:rPr>
        <w:t xml:space="preserve"> </w:t>
      </w:r>
      <w:r w:rsidRPr="6904B85E">
        <w:rPr>
          <w:rFonts w:ascii="Arial Narrow" w:hAnsi="Arial Narrow" w:cs="Arial"/>
          <w:lang w:val="es-CO"/>
        </w:rPr>
        <w:t>con los lineamientos y estándares expedidos por el Ministerio de Tecnologías de la Información y las Comunicaciones sobre esta materia</w:t>
      </w:r>
      <w:r w:rsidR="009937DE" w:rsidRPr="6904B85E">
        <w:rPr>
          <w:rFonts w:ascii="Arial Narrow" w:hAnsi="Arial Narrow" w:cs="Arial"/>
          <w:lang w:val="es-CO"/>
        </w:rPr>
        <w:t xml:space="preserve">, y especialmente con los </w:t>
      </w:r>
      <w:r w:rsidR="00BD0B2B" w:rsidRPr="6904B85E">
        <w:rPr>
          <w:rFonts w:ascii="Arial Narrow" w:hAnsi="Arial Narrow" w:cs="Arial"/>
        </w:rPr>
        <w:t> los lineamientos técnicos en el componente de transformación digital que elabore e</w:t>
      </w:r>
      <w:r w:rsidR="001816F8" w:rsidRPr="6904B85E">
        <w:rPr>
          <w:rFonts w:ascii="Arial Narrow" w:hAnsi="Arial Narrow" w:cs="Arial"/>
        </w:rPr>
        <w:t>sta Entidad</w:t>
      </w:r>
      <w:r w:rsidR="00BD0B2B" w:rsidRPr="6904B85E">
        <w:rPr>
          <w:rFonts w:ascii="Arial Narrow" w:hAnsi="Arial Narrow" w:cs="Arial"/>
        </w:rPr>
        <w:t xml:space="preserve"> en el marco de las estrategias de ciudades y territorios inteligentes</w:t>
      </w:r>
      <w:r w:rsidRPr="6904B85E">
        <w:rPr>
          <w:rFonts w:ascii="Arial Narrow" w:hAnsi="Arial Narrow" w:cs="Arial"/>
          <w:lang w:val="es-CO"/>
        </w:rPr>
        <w:t>.</w:t>
      </w:r>
    </w:p>
    <w:p w14:paraId="4007C4EF" w14:textId="77777777" w:rsidR="00BD0B2B" w:rsidRDefault="00BD0B2B" w:rsidP="00194324">
      <w:pPr>
        <w:spacing w:after="0"/>
        <w:ind w:right="142"/>
        <w:rPr>
          <w:rFonts w:ascii="Arial Narrow" w:hAnsi="Arial Narrow" w:cs="Arial"/>
          <w:lang w:val="es-CO"/>
        </w:rPr>
      </w:pPr>
    </w:p>
    <w:p w14:paraId="051ADD52" w14:textId="3D35BB91" w:rsidR="00194324" w:rsidRPr="001D6D41" w:rsidRDefault="00194324" w:rsidP="6A2F03E9">
      <w:pPr>
        <w:spacing w:after="0"/>
        <w:ind w:right="142"/>
        <w:rPr>
          <w:rFonts w:ascii="Arial Narrow" w:hAnsi="Arial Narrow" w:cs="Arial"/>
          <w:lang w:val="es-CO"/>
        </w:rPr>
      </w:pPr>
      <w:r w:rsidRPr="6904B85E">
        <w:rPr>
          <w:rFonts w:ascii="Arial Narrow" w:hAnsi="Arial Narrow" w:cs="Arial"/>
          <w:b/>
          <w:bCs/>
          <w:lang w:val="es-CO"/>
        </w:rPr>
        <w:t xml:space="preserve">ARTÍCULO </w:t>
      </w:r>
      <w:r w:rsidR="00BD0B2B" w:rsidRPr="6904B85E">
        <w:rPr>
          <w:rFonts w:ascii="Arial Narrow" w:hAnsi="Arial Narrow" w:cs="Arial"/>
          <w:b/>
          <w:bCs/>
          <w:lang w:val="es-CO"/>
        </w:rPr>
        <w:t>5</w:t>
      </w:r>
      <w:r w:rsidRPr="6904B85E">
        <w:rPr>
          <w:rFonts w:ascii="Arial Narrow" w:hAnsi="Arial Narrow" w:cs="Arial"/>
          <w:b/>
          <w:bCs/>
          <w:lang w:val="es-CO"/>
        </w:rPr>
        <w:t>.</w:t>
      </w:r>
      <w:r w:rsidRPr="6904B85E">
        <w:rPr>
          <w:rFonts w:ascii="Arial Narrow" w:hAnsi="Arial Narrow" w:cs="Arial"/>
          <w:b/>
          <w:bCs/>
          <w:i/>
          <w:iCs/>
          <w:lang w:val="es-CO"/>
        </w:rPr>
        <w:t xml:space="preserve"> </w:t>
      </w:r>
      <w:r w:rsidRPr="6904B85E">
        <w:rPr>
          <w:rFonts w:ascii="Arial Narrow" w:hAnsi="Arial Narrow" w:cs="Arial"/>
          <w:b/>
          <w:bCs/>
          <w:lang w:val="es-CO"/>
        </w:rPr>
        <w:t>S</w:t>
      </w:r>
      <w:r w:rsidRPr="6904B85E">
        <w:rPr>
          <w:rFonts w:ascii="Arial Narrow" w:hAnsi="Arial Narrow" w:cs="Arial"/>
          <w:b/>
          <w:bCs/>
          <w:i/>
          <w:iCs/>
          <w:lang w:val="es-CO"/>
        </w:rPr>
        <w:t>eguridad digital en la Plataforma</w:t>
      </w:r>
      <w:r w:rsidR="00EC0C7F" w:rsidRPr="6904B85E">
        <w:rPr>
          <w:rFonts w:ascii="Arial Narrow" w:hAnsi="Arial Narrow" w:cs="Arial"/>
          <w:b/>
          <w:bCs/>
          <w:i/>
          <w:iCs/>
          <w:lang w:val="es-CO"/>
        </w:rPr>
        <w:t xml:space="preserve"> </w:t>
      </w:r>
      <w:proofErr w:type="spellStart"/>
      <w:r w:rsidR="00E364D9" w:rsidRPr="6904B85E">
        <w:rPr>
          <w:rFonts w:ascii="Arial Narrow" w:hAnsi="Arial Narrow" w:cs="Arial"/>
          <w:b/>
          <w:bCs/>
          <w:i/>
          <w:iCs/>
          <w:lang w:val="es-CO"/>
        </w:rPr>
        <w:t>CTi</w:t>
      </w:r>
      <w:proofErr w:type="spellEnd"/>
      <w:r w:rsidR="00EC0C7F" w:rsidRPr="6904B85E">
        <w:rPr>
          <w:rFonts w:ascii="Arial Narrow" w:hAnsi="Arial Narrow" w:cs="Arial"/>
          <w:b/>
          <w:bCs/>
          <w:i/>
          <w:iCs/>
          <w:lang w:val="es-CO"/>
        </w:rPr>
        <w:t xml:space="preserve"> País</w:t>
      </w:r>
      <w:r w:rsidRPr="6904B85E">
        <w:rPr>
          <w:rFonts w:ascii="Arial Narrow" w:hAnsi="Arial Narrow" w:cs="Arial"/>
          <w:b/>
          <w:bCs/>
          <w:i/>
          <w:iCs/>
          <w:lang w:val="es-CO"/>
        </w:rPr>
        <w:t xml:space="preserve"> de ciudades inteligentes</w:t>
      </w:r>
      <w:r w:rsidRPr="6904B85E">
        <w:rPr>
          <w:rFonts w:ascii="Arial Narrow" w:hAnsi="Arial Narrow" w:cs="Arial"/>
          <w:b/>
          <w:bCs/>
          <w:lang w:val="es-CO"/>
        </w:rPr>
        <w:t xml:space="preserve">. </w:t>
      </w:r>
      <w:r w:rsidRPr="6904B85E">
        <w:rPr>
          <w:rFonts w:ascii="Arial Narrow" w:hAnsi="Arial Narrow" w:cs="Arial"/>
          <w:lang w:val="es-CO"/>
        </w:rPr>
        <w:t>En marco del diseño, desarrollo, pruebas, y puesta en operación de la Plataforma</w:t>
      </w:r>
      <w:r w:rsidR="00EC0C7F" w:rsidRPr="6904B85E">
        <w:rPr>
          <w:rFonts w:ascii="Arial Narrow" w:hAnsi="Arial Narrow" w:cs="Arial"/>
          <w:lang w:val="es-CO"/>
        </w:rPr>
        <w:t xml:space="preserve"> </w:t>
      </w:r>
      <w:proofErr w:type="spellStart"/>
      <w:r w:rsidR="00E364D9" w:rsidRPr="6904B85E">
        <w:rPr>
          <w:rFonts w:ascii="Arial Narrow" w:hAnsi="Arial Narrow" w:cs="Arial"/>
          <w:lang w:val="es-CO"/>
        </w:rPr>
        <w:t>CTi</w:t>
      </w:r>
      <w:proofErr w:type="spellEnd"/>
      <w:r w:rsidR="00EC0C7F" w:rsidRPr="6904B85E">
        <w:rPr>
          <w:rFonts w:ascii="Arial Narrow" w:hAnsi="Arial Narrow" w:cs="Arial"/>
          <w:lang w:val="es-CO"/>
        </w:rPr>
        <w:t xml:space="preserve"> País</w:t>
      </w:r>
      <w:r w:rsidRPr="6904B85E">
        <w:rPr>
          <w:rFonts w:ascii="Arial Narrow" w:hAnsi="Arial Narrow" w:cs="Arial"/>
          <w:lang w:val="es-CO"/>
        </w:rPr>
        <w:t xml:space="preserve"> </w:t>
      </w:r>
      <w:r w:rsidR="004A350F" w:rsidRPr="6904B85E">
        <w:rPr>
          <w:rFonts w:ascii="Arial Narrow" w:hAnsi="Arial Narrow" w:cs="Arial"/>
          <w:lang w:val="es-CO"/>
        </w:rPr>
        <w:t xml:space="preserve">los sujetos </w:t>
      </w:r>
      <w:proofErr w:type="gramStart"/>
      <w:r w:rsidR="004A350F" w:rsidRPr="6904B85E">
        <w:rPr>
          <w:rFonts w:ascii="Arial Narrow" w:hAnsi="Arial Narrow" w:cs="Arial"/>
          <w:lang w:val="es-CO"/>
        </w:rPr>
        <w:t xml:space="preserve">obligados </w:t>
      </w:r>
      <w:r w:rsidRPr="6904B85E">
        <w:rPr>
          <w:rFonts w:ascii="Arial Narrow" w:hAnsi="Arial Narrow" w:cs="Arial"/>
          <w:lang w:val="es-CO"/>
        </w:rPr>
        <w:t xml:space="preserve"> deberá</w:t>
      </w:r>
      <w:r w:rsidR="004A350F" w:rsidRPr="6904B85E">
        <w:rPr>
          <w:rFonts w:ascii="Arial Narrow" w:hAnsi="Arial Narrow" w:cs="Arial"/>
          <w:lang w:val="es-CO"/>
        </w:rPr>
        <w:t>n</w:t>
      </w:r>
      <w:proofErr w:type="gramEnd"/>
      <w:r w:rsidR="004A350F" w:rsidRPr="6904B85E">
        <w:rPr>
          <w:rFonts w:ascii="Arial Narrow" w:hAnsi="Arial Narrow" w:cs="Arial"/>
          <w:lang w:val="es-CO"/>
        </w:rPr>
        <w:t xml:space="preserve"> cumplir</w:t>
      </w:r>
      <w:r w:rsidRPr="6904B85E">
        <w:rPr>
          <w:rFonts w:ascii="Arial Narrow" w:hAnsi="Arial Narrow" w:cs="Arial"/>
          <w:lang w:val="es-CO"/>
        </w:rPr>
        <w:t xml:space="preserve"> las normas de seguridad digital emitidas por el Ministerio de Tecnologías de la Información y las Comunicaciones. Para tal fin se deberá</w:t>
      </w:r>
      <w:r w:rsidR="00DB5587" w:rsidRPr="6904B85E">
        <w:rPr>
          <w:rFonts w:ascii="Arial Narrow" w:hAnsi="Arial Narrow" w:cs="Arial"/>
          <w:lang w:val="es-CO"/>
        </w:rPr>
        <w:t>n</w:t>
      </w:r>
      <w:r w:rsidRPr="6904B85E">
        <w:rPr>
          <w:rFonts w:ascii="Arial Narrow" w:hAnsi="Arial Narrow" w:cs="Arial"/>
          <w:lang w:val="es-CO"/>
        </w:rPr>
        <w:t xml:space="preserve">, entre otros, dar aplicación al modelo de </w:t>
      </w:r>
      <w:r w:rsidRPr="6904B85E">
        <w:rPr>
          <w:rFonts w:ascii="Arial Narrow" w:hAnsi="Arial Narrow" w:cs="Arial"/>
          <w:lang w:val="es-CO"/>
        </w:rPr>
        <w:lastRenderedPageBreak/>
        <w:t>Seguridad y Privacidad de la Información contenido en la Resolución 500 de 2021, en los marcos de gobernanza de datos efectivos y demás normas que las modifiquen, adicionen o subroguen; y en la aplicación de las guías, lineamientos, estándares y principios que permiten implementar a los actores del ecosistema de datos</w:t>
      </w:r>
      <w:r w:rsidR="00BD0B2B" w:rsidRPr="6904B85E">
        <w:rPr>
          <w:rFonts w:ascii="Arial Narrow" w:hAnsi="Arial Narrow" w:cs="Arial"/>
          <w:lang w:val="es-CO"/>
        </w:rPr>
        <w:t>,</w:t>
      </w:r>
      <w:r w:rsidRPr="6904B85E">
        <w:rPr>
          <w:rFonts w:ascii="Arial Narrow" w:hAnsi="Arial Narrow" w:cs="Arial"/>
          <w:lang w:val="es-CO"/>
        </w:rPr>
        <w:t xml:space="preserve"> medidas de </w:t>
      </w:r>
      <w:proofErr w:type="spellStart"/>
      <w:r w:rsidRPr="6904B85E">
        <w:rPr>
          <w:rFonts w:ascii="Arial Narrow" w:hAnsi="Arial Narrow" w:cs="Arial"/>
          <w:lang w:val="es-CO"/>
        </w:rPr>
        <w:t>anonimización</w:t>
      </w:r>
      <w:proofErr w:type="spellEnd"/>
      <w:r w:rsidRPr="6904B85E">
        <w:rPr>
          <w:rFonts w:ascii="Arial Narrow" w:hAnsi="Arial Narrow" w:cs="Arial"/>
          <w:lang w:val="es-CO"/>
        </w:rPr>
        <w:t>, encriptación, y evaluaciones de riesgo </w:t>
      </w:r>
      <w:r w:rsidR="00B764EB" w:rsidRPr="6904B85E">
        <w:rPr>
          <w:rFonts w:ascii="Arial Narrow" w:hAnsi="Arial Narrow" w:cs="Arial"/>
          <w:lang w:val="es-CO"/>
        </w:rPr>
        <w:t>y de impacto a la</w:t>
      </w:r>
      <w:r w:rsidRPr="6904B85E">
        <w:rPr>
          <w:rFonts w:ascii="Arial Narrow" w:hAnsi="Arial Narrow" w:cs="Arial"/>
          <w:lang w:val="es-CO"/>
        </w:rPr>
        <w:t xml:space="preserve"> privacidad de </w:t>
      </w:r>
      <w:r w:rsidR="00B764EB" w:rsidRPr="6904B85E">
        <w:rPr>
          <w:rFonts w:ascii="Arial Narrow" w:hAnsi="Arial Narrow" w:cs="Arial"/>
          <w:lang w:val="es-CO"/>
        </w:rPr>
        <w:t xml:space="preserve">los </w:t>
      </w:r>
      <w:r w:rsidRPr="6904B85E">
        <w:rPr>
          <w:rFonts w:ascii="Arial Narrow" w:hAnsi="Arial Narrow" w:cs="Arial"/>
          <w:lang w:val="es-CO"/>
        </w:rPr>
        <w:t>datos</w:t>
      </w:r>
      <w:r w:rsidR="00B764EB" w:rsidRPr="6904B85E">
        <w:rPr>
          <w:rFonts w:ascii="Arial Narrow" w:hAnsi="Arial Narrow" w:cs="Arial"/>
          <w:lang w:val="es-CO"/>
        </w:rPr>
        <w:t xml:space="preserve"> personales</w:t>
      </w:r>
      <w:r w:rsidRPr="6904B85E">
        <w:rPr>
          <w:rFonts w:ascii="Arial Narrow" w:hAnsi="Arial Narrow" w:cs="Arial"/>
          <w:lang w:val="es-CO"/>
        </w:rPr>
        <w:t>.</w:t>
      </w:r>
    </w:p>
    <w:p w14:paraId="72A933C1" w14:textId="77777777" w:rsidR="00194324" w:rsidRPr="001D6D41" w:rsidRDefault="00194324" w:rsidP="00194324">
      <w:pPr>
        <w:spacing w:after="0"/>
        <w:ind w:right="142"/>
        <w:rPr>
          <w:rFonts w:ascii="Arial Narrow" w:hAnsi="Arial Narrow" w:cs="Arial"/>
          <w:b/>
          <w:bCs/>
          <w:lang w:val="es-CO"/>
        </w:rPr>
      </w:pPr>
      <w:r w:rsidRPr="001D6D41">
        <w:rPr>
          <w:rFonts w:ascii="Arial Narrow" w:hAnsi="Arial Narrow" w:cs="Arial"/>
          <w:b/>
          <w:lang w:val="es-CO"/>
        </w:rPr>
        <w:t> </w:t>
      </w:r>
    </w:p>
    <w:p w14:paraId="60337051" w14:textId="535B31BC" w:rsidR="00E46A1A" w:rsidRDefault="00194324" w:rsidP="00194324">
      <w:pPr>
        <w:spacing w:after="0"/>
        <w:ind w:right="142"/>
        <w:rPr>
          <w:rFonts w:ascii="Arial Narrow" w:hAnsi="Arial Narrow" w:cs="Arial"/>
          <w:lang w:val="es-CO"/>
        </w:rPr>
      </w:pPr>
      <w:r w:rsidRPr="00BD0B2B">
        <w:rPr>
          <w:rFonts w:ascii="Arial Narrow" w:hAnsi="Arial Narrow" w:cs="Arial"/>
          <w:b/>
          <w:bCs/>
          <w:lang w:val="es-CO"/>
        </w:rPr>
        <w:t xml:space="preserve">ARTÍCULO </w:t>
      </w:r>
      <w:r w:rsidR="00BD0B2B" w:rsidRPr="00BD0B2B">
        <w:rPr>
          <w:rFonts w:ascii="Arial Narrow" w:hAnsi="Arial Narrow" w:cs="Arial"/>
          <w:b/>
          <w:bCs/>
          <w:lang w:val="es-CO"/>
        </w:rPr>
        <w:t>6</w:t>
      </w:r>
      <w:r w:rsidRPr="00BD0B2B">
        <w:rPr>
          <w:rFonts w:ascii="Arial Narrow" w:hAnsi="Arial Narrow" w:cs="Arial"/>
          <w:b/>
          <w:bCs/>
          <w:lang w:val="es-CO"/>
        </w:rPr>
        <w:t xml:space="preserve">. </w:t>
      </w:r>
      <w:r w:rsidRPr="00BD0B2B">
        <w:rPr>
          <w:rFonts w:ascii="Arial Narrow" w:hAnsi="Arial Narrow" w:cs="Arial"/>
          <w:b/>
          <w:bCs/>
          <w:i/>
          <w:iCs/>
          <w:lang w:val="es-CO"/>
        </w:rPr>
        <w:t>Privacidad de la información</w:t>
      </w:r>
      <w:r w:rsidR="00BD0B2B" w:rsidRPr="00BD0B2B">
        <w:rPr>
          <w:rFonts w:ascii="Arial Narrow" w:hAnsi="Arial Narrow" w:cs="Arial"/>
          <w:b/>
          <w:bCs/>
          <w:i/>
          <w:iCs/>
          <w:lang w:val="es-CO"/>
        </w:rPr>
        <w:t xml:space="preserve"> en la Plataforma</w:t>
      </w:r>
      <w:r w:rsidR="00EC0C7F">
        <w:rPr>
          <w:rFonts w:ascii="Arial Narrow" w:hAnsi="Arial Narrow" w:cs="Arial"/>
          <w:b/>
          <w:bCs/>
          <w:i/>
          <w:iCs/>
          <w:lang w:val="es-CO"/>
        </w:rPr>
        <w:t xml:space="preserve"> </w:t>
      </w:r>
      <w:proofErr w:type="spellStart"/>
      <w:r w:rsidR="00E364D9">
        <w:rPr>
          <w:rFonts w:ascii="Arial Narrow" w:hAnsi="Arial Narrow" w:cs="Arial"/>
          <w:b/>
          <w:bCs/>
          <w:i/>
          <w:iCs/>
          <w:lang w:val="es-CO"/>
        </w:rPr>
        <w:t>CTi</w:t>
      </w:r>
      <w:proofErr w:type="spellEnd"/>
      <w:r w:rsidR="00EC0C7F">
        <w:rPr>
          <w:rFonts w:ascii="Arial Narrow" w:hAnsi="Arial Narrow" w:cs="Arial"/>
          <w:b/>
          <w:bCs/>
          <w:i/>
          <w:iCs/>
          <w:lang w:val="es-CO"/>
        </w:rPr>
        <w:t xml:space="preserve"> País</w:t>
      </w:r>
      <w:r w:rsidR="00BD0B2B" w:rsidRPr="00BD0B2B">
        <w:rPr>
          <w:rFonts w:ascii="Arial Narrow" w:hAnsi="Arial Narrow" w:cs="Arial"/>
          <w:b/>
          <w:bCs/>
          <w:i/>
          <w:iCs/>
          <w:lang w:val="es-CO"/>
        </w:rPr>
        <w:t xml:space="preserve"> de ciudades inteligentes</w:t>
      </w:r>
      <w:r w:rsidRPr="00BD0B2B">
        <w:rPr>
          <w:rFonts w:ascii="Arial Narrow" w:hAnsi="Arial Narrow" w:cs="Arial"/>
          <w:i/>
          <w:iCs/>
          <w:lang w:val="es-CO"/>
        </w:rPr>
        <w:t>.</w:t>
      </w:r>
      <w:r w:rsidRPr="00BD0B2B">
        <w:rPr>
          <w:rFonts w:ascii="Arial Narrow" w:hAnsi="Arial Narrow" w:cs="Arial"/>
          <w:lang w:val="es-CO"/>
        </w:rPr>
        <w:t xml:space="preserve"> </w:t>
      </w:r>
      <w:r w:rsidR="0038756A" w:rsidRPr="00BD0B2B">
        <w:rPr>
          <w:rFonts w:ascii="Arial Narrow" w:hAnsi="Arial Narrow" w:cs="Arial"/>
          <w:lang w:val="es-CO"/>
        </w:rPr>
        <w:t>La Plataforma</w:t>
      </w:r>
      <w:r w:rsidR="00EC0C7F">
        <w:rPr>
          <w:rFonts w:ascii="Arial Narrow" w:hAnsi="Arial Narrow" w:cs="Arial"/>
          <w:lang w:val="es-CO"/>
        </w:rPr>
        <w:t xml:space="preserve"> </w:t>
      </w:r>
      <w:proofErr w:type="spellStart"/>
      <w:r w:rsidR="00E364D9">
        <w:rPr>
          <w:rFonts w:ascii="Arial Narrow" w:hAnsi="Arial Narrow" w:cs="Arial"/>
          <w:lang w:val="es-CO"/>
        </w:rPr>
        <w:t>CTi</w:t>
      </w:r>
      <w:proofErr w:type="spellEnd"/>
      <w:r w:rsidR="00EC0C7F">
        <w:rPr>
          <w:rFonts w:ascii="Arial Narrow" w:hAnsi="Arial Narrow" w:cs="Arial"/>
          <w:lang w:val="es-CO"/>
        </w:rPr>
        <w:t xml:space="preserve"> País</w:t>
      </w:r>
      <w:r w:rsidRPr="00BD0B2B">
        <w:rPr>
          <w:rFonts w:ascii="Arial Narrow" w:hAnsi="Arial Narrow" w:cs="Arial"/>
          <w:lang w:val="es-CO"/>
        </w:rPr>
        <w:t xml:space="preserve"> deberá garantizar el cumplimiento de las normas de protección de datos personales contenidas en las leyes</w:t>
      </w:r>
      <w:r w:rsidR="00B03A4F">
        <w:rPr>
          <w:rFonts w:ascii="Arial Narrow" w:hAnsi="Arial Narrow" w:cs="Arial"/>
          <w:lang w:val="es-CO"/>
        </w:rPr>
        <w:t xml:space="preserve"> 1266 de 2008,</w:t>
      </w:r>
      <w:r w:rsidRPr="00BD0B2B">
        <w:rPr>
          <w:rFonts w:ascii="Arial Narrow" w:hAnsi="Arial Narrow" w:cs="Arial"/>
          <w:lang w:val="es-CO"/>
        </w:rPr>
        <w:t xml:space="preserve"> 1581 de 2012</w:t>
      </w:r>
      <w:r w:rsidR="00B03A4F">
        <w:rPr>
          <w:rFonts w:ascii="Arial Narrow" w:hAnsi="Arial Narrow" w:cs="Arial"/>
          <w:lang w:val="es-CO"/>
        </w:rPr>
        <w:t xml:space="preserve"> y</w:t>
      </w:r>
      <w:r w:rsidRPr="00BD0B2B">
        <w:rPr>
          <w:rFonts w:ascii="Arial Narrow" w:hAnsi="Arial Narrow" w:cs="Arial"/>
          <w:lang w:val="es-CO"/>
        </w:rPr>
        <w:t xml:space="preserve"> 1712 de 2014, cuando aplique, y las normas que la</w:t>
      </w:r>
      <w:r w:rsidR="00B03A4F">
        <w:rPr>
          <w:rFonts w:ascii="Arial Narrow" w:hAnsi="Arial Narrow" w:cs="Arial"/>
          <w:lang w:val="es-CO"/>
        </w:rPr>
        <w:t>s</w:t>
      </w:r>
      <w:r w:rsidRPr="00BD0B2B">
        <w:rPr>
          <w:rFonts w:ascii="Arial Narrow" w:hAnsi="Arial Narrow" w:cs="Arial"/>
          <w:lang w:val="es-CO"/>
        </w:rPr>
        <w:t xml:space="preserve"> desarrollan, modifican, adicionan o sustituyan. En los casos en que los sujetos obligados realicen recolección, procesamiento o tratamiento de datos personales, deberán adoptar medidas de responsabilidad demostrada para garantizar el debido tratamiento de dicha información</w:t>
      </w:r>
      <w:r w:rsidR="001056C6">
        <w:rPr>
          <w:rFonts w:ascii="Arial Narrow" w:hAnsi="Arial Narrow" w:cs="Arial"/>
          <w:lang w:val="es-CO"/>
        </w:rPr>
        <w:t>.</w:t>
      </w:r>
      <w:r w:rsidR="00DF4CC0">
        <w:rPr>
          <w:rFonts w:ascii="Arial Narrow" w:hAnsi="Arial Narrow" w:cs="Arial"/>
          <w:lang w:val="es-CO"/>
        </w:rPr>
        <w:t xml:space="preserve"> </w:t>
      </w:r>
      <w:r w:rsidR="001056C6">
        <w:rPr>
          <w:rFonts w:ascii="Arial Narrow" w:hAnsi="Arial Narrow" w:cs="Arial"/>
          <w:lang w:val="es-CO"/>
        </w:rPr>
        <w:t>D</w:t>
      </w:r>
      <w:r w:rsidRPr="00BD0B2B">
        <w:rPr>
          <w:rFonts w:ascii="Arial Narrow" w:hAnsi="Arial Narrow" w:cs="Arial"/>
          <w:lang w:val="es-CO"/>
        </w:rPr>
        <w:t>ichas medidas deben ser apropiadas, efectivas, útiles, eficientes y demostrables.</w:t>
      </w:r>
    </w:p>
    <w:p w14:paraId="3068C159" w14:textId="77777777" w:rsidR="00E46A1A" w:rsidRDefault="00E46A1A" w:rsidP="00194324">
      <w:pPr>
        <w:spacing w:after="0"/>
        <w:ind w:right="142"/>
        <w:rPr>
          <w:rFonts w:ascii="Arial Narrow" w:hAnsi="Arial Narrow" w:cs="Arial"/>
          <w:lang w:val="es-CO"/>
        </w:rPr>
      </w:pPr>
    </w:p>
    <w:p w14:paraId="3DCE38B7" w14:textId="2ED6E198" w:rsidR="00E46A1A" w:rsidRDefault="00E46A1A" w:rsidP="00E46A1A">
      <w:pPr>
        <w:spacing w:after="0"/>
        <w:ind w:right="142"/>
        <w:rPr>
          <w:rFonts w:ascii="Arial Narrow" w:hAnsi="Arial Narrow" w:cs="Arial"/>
          <w:lang w:val="es-CO"/>
        </w:rPr>
      </w:pPr>
      <w:r w:rsidRPr="6904B85E">
        <w:rPr>
          <w:rFonts w:ascii="Arial Narrow" w:hAnsi="Arial Narrow" w:cs="Arial"/>
          <w:b/>
          <w:bCs/>
          <w:lang w:val="es-CO"/>
        </w:rPr>
        <w:t xml:space="preserve">ARTÍCULO 7. </w:t>
      </w:r>
      <w:r w:rsidRPr="6904B85E">
        <w:rPr>
          <w:rFonts w:ascii="Arial Narrow" w:hAnsi="Arial Narrow" w:cs="Arial"/>
          <w:b/>
          <w:bCs/>
          <w:i/>
          <w:iCs/>
          <w:lang w:val="es-CO"/>
        </w:rPr>
        <w:t>Datos Abiertos en la Plataforma</w:t>
      </w:r>
      <w:r w:rsidR="00EC0C7F" w:rsidRPr="6904B85E">
        <w:rPr>
          <w:rFonts w:ascii="Arial Narrow" w:hAnsi="Arial Narrow" w:cs="Arial"/>
          <w:b/>
          <w:bCs/>
          <w:i/>
          <w:iCs/>
          <w:lang w:val="es-CO"/>
        </w:rPr>
        <w:t xml:space="preserve"> </w:t>
      </w:r>
      <w:proofErr w:type="spellStart"/>
      <w:r w:rsidR="00E364D9" w:rsidRPr="6904B85E">
        <w:rPr>
          <w:rFonts w:ascii="Arial Narrow" w:hAnsi="Arial Narrow" w:cs="Arial"/>
          <w:b/>
          <w:bCs/>
          <w:i/>
          <w:iCs/>
          <w:lang w:val="es-CO"/>
        </w:rPr>
        <w:t>CTi</w:t>
      </w:r>
      <w:proofErr w:type="spellEnd"/>
      <w:r w:rsidR="00EC0C7F" w:rsidRPr="6904B85E">
        <w:rPr>
          <w:rFonts w:ascii="Arial Narrow" w:hAnsi="Arial Narrow" w:cs="Arial"/>
          <w:b/>
          <w:bCs/>
          <w:i/>
          <w:iCs/>
          <w:lang w:val="es-CO"/>
        </w:rPr>
        <w:t xml:space="preserve"> País</w:t>
      </w:r>
      <w:r w:rsidRPr="6904B85E">
        <w:rPr>
          <w:rFonts w:ascii="Arial Narrow" w:hAnsi="Arial Narrow" w:cs="Arial"/>
          <w:i/>
          <w:iCs/>
          <w:lang w:val="es-CO"/>
        </w:rPr>
        <w:t>.</w:t>
      </w:r>
      <w:r w:rsidRPr="6904B85E">
        <w:rPr>
          <w:rFonts w:ascii="Arial Narrow" w:hAnsi="Arial Narrow" w:cs="Arial"/>
          <w:lang w:val="es-CO"/>
        </w:rPr>
        <w:t xml:space="preserve"> La Plataforma </w:t>
      </w:r>
      <w:proofErr w:type="spellStart"/>
      <w:r w:rsidR="00E364D9" w:rsidRPr="6904B85E">
        <w:rPr>
          <w:rFonts w:ascii="Arial Narrow" w:hAnsi="Arial Narrow" w:cs="Arial"/>
          <w:lang w:val="es-CO"/>
        </w:rPr>
        <w:t>CTi</w:t>
      </w:r>
      <w:proofErr w:type="spellEnd"/>
      <w:r w:rsidR="00EC0C7F" w:rsidRPr="6904B85E">
        <w:rPr>
          <w:rFonts w:ascii="Arial Narrow" w:hAnsi="Arial Narrow" w:cs="Arial"/>
          <w:lang w:val="es-CO"/>
        </w:rPr>
        <w:t xml:space="preserve"> País </w:t>
      </w:r>
      <w:r w:rsidRPr="6904B85E">
        <w:rPr>
          <w:rFonts w:ascii="Arial Narrow" w:hAnsi="Arial Narrow" w:cs="Arial"/>
          <w:lang w:val="es-CO"/>
        </w:rPr>
        <w:t>deberá garantizar el intercambio de información con e</w:t>
      </w:r>
      <w:r w:rsidRPr="6904B85E">
        <w:rPr>
          <w:rFonts w:ascii="Arial Narrow" w:hAnsi="Arial Narrow" w:cs="Arial"/>
        </w:rPr>
        <w:t xml:space="preserve">l Portal Datos Abiertos del Estado colombiano -datos.gov.co, de conformidad con las disposiciones contenidas en la Resolución </w:t>
      </w:r>
      <w:r w:rsidR="00BA3D5C" w:rsidRPr="6904B85E">
        <w:rPr>
          <w:rFonts w:ascii="Arial Narrow" w:hAnsi="Arial Narrow" w:cs="Arial"/>
        </w:rPr>
        <w:t xml:space="preserve">MinTIC </w:t>
      </w:r>
      <w:r w:rsidRPr="6904B85E">
        <w:rPr>
          <w:rFonts w:ascii="Arial Narrow" w:hAnsi="Arial Narrow" w:cs="Arial"/>
        </w:rPr>
        <w:t xml:space="preserve">1519 de 2020 o la norma que la modifique, derogue o sustituya. </w:t>
      </w:r>
    </w:p>
    <w:p w14:paraId="2B62A5F7" w14:textId="77777777" w:rsidR="00CD779F" w:rsidRPr="001D6D41" w:rsidRDefault="00CD779F" w:rsidP="00CD779F">
      <w:pPr>
        <w:spacing w:after="0"/>
        <w:ind w:right="142"/>
        <w:rPr>
          <w:rFonts w:ascii="Arial Narrow" w:hAnsi="Arial Narrow" w:cs="Arial"/>
          <w:b/>
          <w:lang w:val="es-CO"/>
        </w:rPr>
      </w:pPr>
    </w:p>
    <w:p w14:paraId="0285B446" w14:textId="1F9E5928" w:rsidR="00CD779F" w:rsidRPr="005C0FC5" w:rsidRDefault="00CD779F" w:rsidP="00CD779F">
      <w:pPr>
        <w:pStyle w:val="Textoindependiente"/>
        <w:spacing w:after="0"/>
        <w:ind w:right="340"/>
        <w:jc w:val="both"/>
        <w:outlineLvl w:val="0"/>
        <w:rPr>
          <w:rFonts w:ascii="Arial Narrow" w:hAnsi="Arial Narrow" w:cs="Arial"/>
          <w:color w:val="auto"/>
        </w:rPr>
      </w:pPr>
      <w:r>
        <w:rPr>
          <w:rFonts w:ascii="Arial Narrow" w:hAnsi="Arial Narrow" w:cs="Arial"/>
          <w:b/>
          <w:color w:val="auto"/>
        </w:rPr>
        <w:t>A</w:t>
      </w:r>
      <w:r w:rsidRPr="005C0FC5">
        <w:rPr>
          <w:rFonts w:ascii="Arial Narrow" w:hAnsi="Arial Narrow" w:cs="Arial"/>
          <w:b/>
          <w:color w:val="auto"/>
        </w:rPr>
        <w:t xml:space="preserve">RTÍCULO </w:t>
      </w:r>
      <w:r w:rsidR="00E46A1A">
        <w:rPr>
          <w:rFonts w:ascii="Arial Narrow" w:hAnsi="Arial Narrow" w:cs="Arial"/>
          <w:b/>
          <w:color w:val="auto"/>
        </w:rPr>
        <w:t>8</w:t>
      </w:r>
      <w:r w:rsidRPr="005C0FC5">
        <w:rPr>
          <w:rFonts w:ascii="Arial Narrow" w:hAnsi="Arial Narrow" w:cs="Arial"/>
          <w:b/>
          <w:color w:val="auto"/>
        </w:rPr>
        <w:t>.</w:t>
      </w:r>
      <w:r>
        <w:rPr>
          <w:rFonts w:ascii="Arial Narrow" w:hAnsi="Arial Narrow" w:cs="Arial"/>
          <w:b/>
          <w:color w:val="auto"/>
        </w:rPr>
        <w:t xml:space="preserve"> </w:t>
      </w:r>
      <w:r w:rsidRPr="0012090A">
        <w:rPr>
          <w:rFonts w:ascii="Arial Narrow" w:hAnsi="Arial Narrow" w:cs="Arial"/>
          <w:b/>
          <w:i/>
          <w:color w:val="auto"/>
        </w:rPr>
        <w:t>Vigencia</w:t>
      </w:r>
      <w:r>
        <w:rPr>
          <w:rFonts w:ascii="Arial Narrow" w:hAnsi="Arial Narrow" w:cs="Arial"/>
          <w:b/>
          <w:color w:val="auto"/>
        </w:rPr>
        <w:t xml:space="preserve"> </w:t>
      </w:r>
      <w:r w:rsidRPr="005C0FC5">
        <w:rPr>
          <w:rFonts w:ascii="Arial Narrow" w:hAnsi="Arial Narrow" w:cs="Arial"/>
          <w:color w:val="auto"/>
        </w:rPr>
        <w:t xml:space="preserve">La presente Resolución rige a partir de la fecha de su </w:t>
      </w:r>
      <w:r w:rsidR="00B03A4F">
        <w:rPr>
          <w:rFonts w:ascii="Arial Narrow" w:hAnsi="Arial Narrow" w:cs="Arial"/>
          <w:color w:val="auto"/>
        </w:rPr>
        <w:t>publicación en el diario oficial.</w:t>
      </w:r>
    </w:p>
    <w:p w14:paraId="5E61961A" w14:textId="77777777" w:rsidR="00CD779F" w:rsidRDefault="00CD779F" w:rsidP="00CD779F">
      <w:pPr>
        <w:pStyle w:val="Textoindependiente"/>
        <w:spacing w:after="0"/>
        <w:ind w:right="142"/>
        <w:jc w:val="both"/>
        <w:outlineLvl w:val="0"/>
        <w:rPr>
          <w:rFonts w:ascii="Arial Narrow" w:hAnsi="Arial Narrow" w:cs="Arial"/>
          <w:color w:val="auto"/>
        </w:rPr>
      </w:pPr>
    </w:p>
    <w:p w14:paraId="60C857E2" w14:textId="77777777" w:rsidR="00CD779F" w:rsidRDefault="00CD779F" w:rsidP="00CD779F">
      <w:pPr>
        <w:pStyle w:val="Textoindependiente"/>
        <w:spacing w:after="0"/>
        <w:ind w:right="142"/>
        <w:jc w:val="both"/>
        <w:outlineLvl w:val="0"/>
        <w:rPr>
          <w:rFonts w:ascii="Arial Narrow" w:hAnsi="Arial Narrow" w:cs="Arial"/>
          <w:color w:val="auto"/>
        </w:rPr>
      </w:pPr>
    </w:p>
    <w:p w14:paraId="00E0744A" w14:textId="77777777" w:rsidR="00A655C2" w:rsidRPr="001D6D41" w:rsidRDefault="00CD779F" w:rsidP="00CD779F">
      <w:pPr>
        <w:pStyle w:val="Textoindependiente"/>
        <w:spacing w:after="0"/>
        <w:ind w:right="334"/>
        <w:rPr>
          <w:rFonts w:ascii="Arial Narrow" w:hAnsi="Arial Narrow" w:cs="Arial"/>
          <w:color w:val="auto"/>
        </w:rPr>
      </w:pPr>
      <w:r w:rsidRPr="001D6D41">
        <w:rPr>
          <w:rFonts w:ascii="Arial Narrow" w:hAnsi="Arial Narrow" w:cs="Arial"/>
          <w:b/>
          <w:color w:val="auto"/>
        </w:rPr>
        <w:t>PUBLÍQUESE Y CÚMPLASE</w:t>
      </w:r>
    </w:p>
    <w:p w14:paraId="3DD9DFAC" w14:textId="77777777" w:rsidR="00A655C2" w:rsidRDefault="00A655C2" w:rsidP="0057156D">
      <w:pPr>
        <w:pStyle w:val="Textoindependiente"/>
        <w:spacing w:after="0"/>
        <w:ind w:right="334"/>
        <w:jc w:val="left"/>
        <w:rPr>
          <w:rFonts w:ascii="Arial Narrow" w:hAnsi="Arial Narrow" w:cs="Arial"/>
        </w:rPr>
      </w:pPr>
    </w:p>
    <w:p w14:paraId="6A66AA71" w14:textId="77777777" w:rsidR="00A655C2" w:rsidRDefault="00A655C2" w:rsidP="0057156D">
      <w:pPr>
        <w:pStyle w:val="Textoindependiente"/>
        <w:spacing w:after="0"/>
        <w:ind w:right="334"/>
        <w:jc w:val="left"/>
        <w:rPr>
          <w:rFonts w:ascii="Arial Narrow" w:hAnsi="Arial Narrow" w:cs="Arial"/>
        </w:rPr>
      </w:pPr>
    </w:p>
    <w:p w14:paraId="7FA59800" w14:textId="77777777" w:rsidR="0057156D" w:rsidRPr="008E4650" w:rsidRDefault="0012090A" w:rsidP="0057156D">
      <w:pPr>
        <w:pStyle w:val="Textoindependiente"/>
        <w:spacing w:after="0"/>
        <w:ind w:right="334"/>
        <w:jc w:val="left"/>
        <w:rPr>
          <w:rFonts w:ascii="Arial Narrow" w:hAnsi="Arial Narrow" w:cs="Arial"/>
        </w:rPr>
      </w:pPr>
      <w:r>
        <w:rPr>
          <w:rFonts w:ascii="Arial Narrow" w:hAnsi="Arial Narrow" w:cs="Arial"/>
        </w:rPr>
        <w:t>Dada</w:t>
      </w:r>
      <w:r w:rsidR="0057156D">
        <w:rPr>
          <w:rFonts w:ascii="Arial Narrow" w:hAnsi="Arial Narrow" w:cs="Arial"/>
        </w:rPr>
        <w:t xml:space="preserve"> en Bogotá D.C., a los </w:t>
      </w:r>
    </w:p>
    <w:p w14:paraId="0EC527DF" w14:textId="77777777" w:rsidR="0057156D" w:rsidRPr="00FA44D6" w:rsidRDefault="0057156D" w:rsidP="0057156D">
      <w:pPr>
        <w:widowControl/>
        <w:spacing w:after="0"/>
        <w:ind w:right="334"/>
        <w:rPr>
          <w:rFonts w:ascii="Arial Narrow" w:hAnsi="Arial Narrow" w:cs="Arial"/>
          <w:lang w:val="es-MX"/>
        </w:rPr>
      </w:pPr>
    </w:p>
    <w:p w14:paraId="3C9750D5" w14:textId="77777777" w:rsidR="00A655C2" w:rsidRDefault="00A655C2" w:rsidP="0057156D">
      <w:pPr>
        <w:widowControl/>
        <w:spacing w:after="0"/>
        <w:ind w:right="334"/>
        <w:jc w:val="center"/>
        <w:rPr>
          <w:rFonts w:ascii="Arial Narrow" w:hAnsi="Arial Narrow" w:cs="Arial"/>
          <w:b/>
          <w:color w:val="FF0000"/>
        </w:rPr>
      </w:pPr>
    </w:p>
    <w:p w14:paraId="1404C569" w14:textId="77777777" w:rsidR="00A655C2" w:rsidRDefault="00A655C2" w:rsidP="0057156D">
      <w:pPr>
        <w:widowControl/>
        <w:spacing w:after="0"/>
        <w:ind w:right="334"/>
        <w:jc w:val="center"/>
        <w:rPr>
          <w:rFonts w:ascii="Arial Narrow" w:hAnsi="Arial Narrow" w:cs="Arial"/>
          <w:b/>
          <w:color w:val="FF0000"/>
        </w:rPr>
      </w:pPr>
    </w:p>
    <w:p w14:paraId="1616124E" w14:textId="77777777" w:rsidR="00A655C2" w:rsidRDefault="00A655C2" w:rsidP="0057156D">
      <w:pPr>
        <w:widowControl/>
        <w:spacing w:after="0"/>
        <w:ind w:right="334"/>
        <w:jc w:val="center"/>
        <w:rPr>
          <w:rFonts w:ascii="Arial Narrow" w:hAnsi="Arial Narrow" w:cs="Arial"/>
          <w:b/>
          <w:color w:val="FF0000"/>
        </w:rPr>
      </w:pPr>
    </w:p>
    <w:p w14:paraId="67C906E9" w14:textId="77777777" w:rsidR="001D6D41" w:rsidRPr="001D6D41" w:rsidRDefault="001D6D41" w:rsidP="001D6D41">
      <w:pPr>
        <w:widowControl/>
        <w:spacing w:after="0"/>
        <w:ind w:right="334"/>
        <w:jc w:val="center"/>
        <w:rPr>
          <w:rFonts w:ascii="Arial Narrow" w:hAnsi="Arial Narrow" w:cs="Arial"/>
          <w:b/>
          <w:lang w:val="es-CO"/>
        </w:rPr>
      </w:pPr>
      <w:r w:rsidRPr="001D6D41">
        <w:rPr>
          <w:rFonts w:ascii="Arial Narrow" w:hAnsi="Arial Narrow" w:cs="Arial"/>
          <w:b/>
          <w:lang w:val="es-CO"/>
        </w:rPr>
        <w:t xml:space="preserve">CARMEN LIGIA VALDERRAMA ROJAS </w:t>
      </w:r>
    </w:p>
    <w:p w14:paraId="261B0AE9" w14:textId="77777777" w:rsidR="001D6D41" w:rsidRPr="001D6D41" w:rsidRDefault="001D6D41" w:rsidP="001D6D41">
      <w:pPr>
        <w:widowControl/>
        <w:spacing w:after="0"/>
        <w:ind w:right="334"/>
        <w:jc w:val="center"/>
        <w:rPr>
          <w:rFonts w:ascii="Arial Narrow" w:hAnsi="Arial Narrow" w:cs="Arial"/>
          <w:bCs/>
          <w:lang w:val="es-CO"/>
        </w:rPr>
      </w:pPr>
      <w:r w:rsidRPr="001D6D41">
        <w:rPr>
          <w:rFonts w:ascii="Arial Narrow" w:hAnsi="Arial Narrow" w:cs="Arial"/>
          <w:bCs/>
          <w:lang w:val="es-CO"/>
        </w:rPr>
        <w:t>Ministra de Tecnologías de la Información y las Comunicaciones</w:t>
      </w:r>
    </w:p>
    <w:p w14:paraId="767E668E" w14:textId="77777777" w:rsidR="0057156D" w:rsidRPr="00FA44D6" w:rsidRDefault="0057156D" w:rsidP="00EC0C7F">
      <w:pPr>
        <w:spacing w:after="0"/>
        <w:ind w:right="334"/>
        <w:rPr>
          <w:rFonts w:ascii="Arial Narrow" w:hAnsi="Arial Narrow" w:cs="Arial"/>
          <w:b/>
        </w:rPr>
      </w:pPr>
    </w:p>
    <w:p w14:paraId="6A315496" w14:textId="77777777" w:rsidR="0057156D" w:rsidRPr="001C6232" w:rsidRDefault="0057156D" w:rsidP="00EB4B36">
      <w:pPr>
        <w:spacing w:after="0"/>
        <w:ind w:right="334"/>
        <w:rPr>
          <w:rFonts w:cs="Arial"/>
          <w:b/>
          <w:sz w:val="22"/>
          <w:szCs w:val="22"/>
        </w:rPr>
      </w:pPr>
    </w:p>
    <w:p w14:paraId="09D6DA3E" w14:textId="77777777" w:rsidR="0044073F" w:rsidRDefault="001D6D41" w:rsidP="00EB4B36">
      <w:pPr>
        <w:spacing w:after="0"/>
        <w:ind w:left="1410" w:hanging="1410"/>
        <w:rPr>
          <w:rFonts w:cs="Arial"/>
          <w:sz w:val="16"/>
          <w:szCs w:val="16"/>
        </w:rPr>
      </w:pPr>
      <w:bookmarkStart w:id="0" w:name="_Hlk95421549"/>
      <w:r w:rsidRPr="2DFBC2B0">
        <w:rPr>
          <w:rFonts w:cs="Arial"/>
          <w:sz w:val="16"/>
          <w:szCs w:val="16"/>
        </w:rPr>
        <w:t>Proyectó:</w:t>
      </w:r>
      <w:r>
        <w:rPr>
          <w:rFonts w:cs="Arial"/>
          <w:sz w:val="16"/>
          <w:szCs w:val="16"/>
        </w:rPr>
        <w:t xml:space="preserve"> </w:t>
      </w:r>
      <w:r>
        <w:rPr>
          <w:rFonts w:cs="Arial"/>
          <w:sz w:val="16"/>
          <w:szCs w:val="16"/>
        </w:rPr>
        <w:tab/>
      </w:r>
      <w:r w:rsidRPr="00E46A1A">
        <w:rPr>
          <w:rFonts w:cs="Arial"/>
          <w:sz w:val="16"/>
          <w:szCs w:val="16"/>
        </w:rPr>
        <w:t>Juliana María Bernal Guzmán –</w:t>
      </w:r>
      <w:r w:rsidR="000161D6" w:rsidRPr="00E46A1A">
        <w:rPr>
          <w:rFonts w:cs="Arial"/>
          <w:sz w:val="16"/>
          <w:szCs w:val="16"/>
        </w:rPr>
        <w:t xml:space="preserve"> </w:t>
      </w:r>
      <w:r w:rsidR="00A347C1">
        <w:rPr>
          <w:rFonts w:cs="Arial"/>
          <w:sz w:val="16"/>
          <w:szCs w:val="16"/>
        </w:rPr>
        <w:t>Abogada Equipo P</w:t>
      </w:r>
      <w:r w:rsidRPr="00E46A1A">
        <w:rPr>
          <w:rFonts w:cs="Arial"/>
          <w:sz w:val="16"/>
          <w:szCs w:val="16"/>
        </w:rPr>
        <w:t>olítica de la Dirección de Gobierno Digital</w:t>
      </w:r>
    </w:p>
    <w:p w14:paraId="728906AF" w14:textId="1A31F6D4" w:rsidR="00EB4B36" w:rsidRDefault="000161D6" w:rsidP="0044073F">
      <w:pPr>
        <w:spacing w:after="0"/>
        <w:ind w:left="1410"/>
        <w:rPr>
          <w:rFonts w:cs="Arial"/>
          <w:sz w:val="16"/>
          <w:szCs w:val="16"/>
        </w:rPr>
      </w:pPr>
      <w:r w:rsidRPr="00E46A1A">
        <w:rPr>
          <w:sz w:val="16"/>
          <w:szCs w:val="16"/>
        </w:rPr>
        <w:t xml:space="preserve">Iván Darío Marrugo Jiménez </w:t>
      </w:r>
      <w:r w:rsidR="00A347C1">
        <w:rPr>
          <w:sz w:val="16"/>
          <w:szCs w:val="16"/>
        </w:rPr>
        <w:t>–</w:t>
      </w:r>
      <w:r w:rsidRPr="00E46A1A">
        <w:rPr>
          <w:sz w:val="16"/>
          <w:szCs w:val="16"/>
        </w:rPr>
        <w:t xml:space="preserve"> </w:t>
      </w:r>
      <w:r w:rsidR="00A347C1">
        <w:rPr>
          <w:sz w:val="16"/>
          <w:szCs w:val="16"/>
        </w:rPr>
        <w:t>Coordinador Equipo P</w:t>
      </w:r>
      <w:r w:rsidRPr="00E46A1A">
        <w:rPr>
          <w:sz w:val="16"/>
          <w:szCs w:val="16"/>
        </w:rPr>
        <w:t xml:space="preserve">olítica de la Dirección de </w:t>
      </w:r>
      <w:r w:rsidRPr="00E46A1A">
        <w:rPr>
          <w:rFonts w:cs="Arial"/>
          <w:sz w:val="16"/>
          <w:szCs w:val="16"/>
        </w:rPr>
        <w:t>Gobierno Digital </w:t>
      </w:r>
    </w:p>
    <w:p w14:paraId="5B291F31" w14:textId="0D939A09" w:rsidR="00E46A1A" w:rsidRPr="00E46A1A" w:rsidRDefault="00E46A1A" w:rsidP="00EB4B36">
      <w:pPr>
        <w:spacing w:after="0"/>
        <w:ind w:left="1410"/>
        <w:rPr>
          <w:rFonts w:cs="Arial"/>
          <w:sz w:val="16"/>
          <w:szCs w:val="16"/>
        </w:rPr>
      </w:pPr>
      <w:r>
        <w:rPr>
          <w:rFonts w:cs="Arial"/>
          <w:sz w:val="16"/>
          <w:szCs w:val="16"/>
        </w:rPr>
        <w:t xml:space="preserve">Francisco Peña </w:t>
      </w:r>
      <w:r w:rsidR="00EC0C7F">
        <w:rPr>
          <w:rFonts w:cs="Arial"/>
          <w:sz w:val="16"/>
          <w:szCs w:val="16"/>
        </w:rPr>
        <w:t>–</w:t>
      </w:r>
      <w:r>
        <w:rPr>
          <w:rFonts w:cs="Arial"/>
          <w:sz w:val="16"/>
          <w:szCs w:val="16"/>
        </w:rPr>
        <w:t xml:space="preserve"> </w:t>
      </w:r>
      <w:r w:rsidR="00EC0C7F">
        <w:rPr>
          <w:rFonts w:cs="Arial"/>
          <w:sz w:val="16"/>
          <w:szCs w:val="16"/>
        </w:rPr>
        <w:t>Equipo de Ciudades y Territorios Inteligentes</w:t>
      </w:r>
    </w:p>
    <w:p w14:paraId="539E8469" w14:textId="77777777" w:rsidR="001D6D41" w:rsidRPr="00E46A1A" w:rsidRDefault="001D6D41" w:rsidP="00EB4B36">
      <w:pPr>
        <w:spacing w:after="0"/>
        <w:ind w:firstLine="708"/>
        <w:rPr>
          <w:rFonts w:cs="Arial"/>
          <w:sz w:val="16"/>
          <w:szCs w:val="16"/>
        </w:rPr>
      </w:pPr>
      <w:r w:rsidRPr="00E46A1A">
        <w:rPr>
          <w:rFonts w:cs="Arial"/>
          <w:sz w:val="16"/>
          <w:szCs w:val="16"/>
        </w:rPr>
        <w:tab/>
        <w:t xml:space="preserve">Juan Carlos Ochoa Ayala </w:t>
      </w:r>
      <w:r w:rsidR="000161D6" w:rsidRPr="00E46A1A">
        <w:rPr>
          <w:rFonts w:cs="Arial"/>
          <w:sz w:val="16"/>
          <w:szCs w:val="16"/>
        </w:rPr>
        <w:t>–</w:t>
      </w:r>
      <w:r w:rsidRPr="00E46A1A">
        <w:rPr>
          <w:rFonts w:cs="Arial"/>
          <w:sz w:val="16"/>
          <w:szCs w:val="16"/>
        </w:rPr>
        <w:t xml:space="preserve"> </w:t>
      </w:r>
      <w:r w:rsidR="000161D6" w:rsidRPr="00E46A1A">
        <w:rPr>
          <w:rFonts w:cs="Arial"/>
          <w:sz w:val="16"/>
          <w:szCs w:val="16"/>
        </w:rPr>
        <w:t xml:space="preserve">Asesor Despacho Viceministerio de Transformación Digital </w:t>
      </w:r>
    </w:p>
    <w:p w14:paraId="034A9DFE" w14:textId="77777777" w:rsidR="00BD0B2B" w:rsidRPr="00E46A1A" w:rsidRDefault="00BD0B2B" w:rsidP="00EB4B36">
      <w:pPr>
        <w:spacing w:after="0"/>
        <w:ind w:firstLine="708"/>
        <w:rPr>
          <w:rFonts w:cs="Arial"/>
          <w:sz w:val="16"/>
          <w:szCs w:val="16"/>
        </w:rPr>
      </w:pPr>
      <w:r w:rsidRPr="00E46A1A">
        <w:rPr>
          <w:rFonts w:cs="Arial"/>
          <w:sz w:val="16"/>
          <w:szCs w:val="16"/>
        </w:rPr>
        <w:tab/>
      </w:r>
      <w:r w:rsidRPr="00E46A1A">
        <w:rPr>
          <w:sz w:val="16"/>
          <w:szCs w:val="16"/>
        </w:rPr>
        <w:t xml:space="preserve">Luisa Fernanda Medina Martínez - </w:t>
      </w:r>
      <w:proofErr w:type="gramStart"/>
      <w:r w:rsidRPr="00E46A1A">
        <w:rPr>
          <w:sz w:val="16"/>
          <w:szCs w:val="16"/>
        </w:rPr>
        <w:t>Subdirectora</w:t>
      </w:r>
      <w:proofErr w:type="gramEnd"/>
      <w:r w:rsidRPr="00E46A1A">
        <w:rPr>
          <w:sz w:val="16"/>
          <w:szCs w:val="16"/>
        </w:rPr>
        <w:t xml:space="preserve"> de Fortalecimiento de Capacidades Públicas Digitales (E)  </w:t>
      </w:r>
    </w:p>
    <w:p w14:paraId="609BD7B0" w14:textId="77777777" w:rsidR="001D6D41" w:rsidRPr="000A749E" w:rsidRDefault="001D6D41" w:rsidP="00EB4B36">
      <w:pPr>
        <w:spacing w:after="0"/>
        <w:rPr>
          <w:rFonts w:cs="Arial"/>
          <w:sz w:val="16"/>
          <w:szCs w:val="16"/>
        </w:rPr>
      </w:pPr>
      <w:r w:rsidRPr="2DFBC2B0">
        <w:rPr>
          <w:rFonts w:cs="Arial"/>
          <w:sz w:val="16"/>
          <w:szCs w:val="16"/>
        </w:rPr>
        <w:t xml:space="preserve"> Revisó: </w:t>
      </w:r>
      <w:r w:rsidRPr="00E46A1A">
        <w:rPr>
          <w:rFonts w:cs="Arial"/>
          <w:sz w:val="16"/>
          <w:szCs w:val="16"/>
        </w:rPr>
        <w:tab/>
      </w:r>
      <w:r w:rsidRPr="00E46A1A">
        <w:rPr>
          <w:rFonts w:cs="Arial"/>
          <w:sz w:val="16"/>
          <w:szCs w:val="16"/>
        </w:rPr>
        <w:tab/>
      </w:r>
      <w:r w:rsidRPr="2DFBC2B0">
        <w:rPr>
          <w:rFonts w:cs="Arial"/>
          <w:sz w:val="16"/>
          <w:szCs w:val="16"/>
        </w:rPr>
        <w:t xml:space="preserve">Ingrid Tatiana Montealegre Arboleda - </w:t>
      </w:r>
      <w:proofErr w:type="gramStart"/>
      <w:r w:rsidRPr="2DFBC2B0">
        <w:rPr>
          <w:rFonts w:cs="Arial"/>
          <w:sz w:val="16"/>
          <w:szCs w:val="16"/>
        </w:rPr>
        <w:t>Directora</w:t>
      </w:r>
      <w:proofErr w:type="gramEnd"/>
      <w:r w:rsidRPr="2DFBC2B0">
        <w:rPr>
          <w:rFonts w:cs="Arial"/>
          <w:sz w:val="16"/>
          <w:szCs w:val="16"/>
        </w:rPr>
        <w:t xml:space="preserve"> de Gobierno Digital </w:t>
      </w:r>
    </w:p>
    <w:p w14:paraId="55AE608B" w14:textId="2AA7B173" w:rsidR="001D6D41" w:rsidRDefault="001D6D41" w:rsidP="00DF4CC0">
      <w:pPr>
        <w:spacing w:after="0"/>
        <w:rPr>
          <w:rFonts w:cs="Arial"/>
          <w:sz w:val="16"/>
          <w:szCs w:val="16"/>
        </w:rPr>
      </w:pPr>
      <w:r w:rsidRPr="000A749E">
        <w:rPr>
          <w:rFonts w:cs="Arial"/>
          <w:sz w:val="16"/>
          <w:szCs w:val="16"/>
        </w:rPr>
        <w:t xml:space="preserve">                </w:t>
      </w:r>
      <w:r w:rsidR="00EC0C7F">
        <w:rPr>
          <w:rFonts w:cs="Arial"/>
          <w:sz w:val="16"/>
          <w:szCs w:val="16"/>
        </w:rPr>
        <w:tab/>
      </w:r>
      <w:r>
        <w:rPr>
          <w:rFonts w:cs="Arial"/>
          <w:sz w:val="16"/>
          <w:szCs w:val="16"/>
        </w:rPr>
        <w:t xml:space="preserve">Margarita </w:t>
      </w:r>
      <w:r w:rsidR="009E325F">
        <w:rPr>
          <w:rFonts w:cs="Arial"/>
          <w:sz w:val="16"/>
          <w:szCs w:val="16"/>
        </w:rPr>
        <w:t>María</w:t>
      </w:r>
      <w:r>
        <w:rPr>
          <w:rFonts w:cs="Arial"/>
          <w:sz w:val="16"/>
          <w:szCs w:val="16"/>
        </w:rPr>
        <w:t xml:space="preserve"> Ricardo </w:t>
      </w:r>
      <w:r w:rsidR="009E325F">
        <w:rPr>
          <w:rFonts w:cs="Arial"/>
          <w:sz w:val="16"/>
          <w:szCs w:val="16"/>
        </w:rPr>
        <w:t>Ávila</w:t>
      </w:r>
      <w:r>
        <w:rPr>
          <w:rFonts w:cs="Arial"/>
          <w:sz w:val="16"/>
          <w:szCs w:val="16"/>
        </w:rPr>
        <w:t xml:space="preserve"> – Asesora Viceministerio de Transformación Digital</w:t>
      </w:r>
    </w:p>
    <w:p w14:paraId="1DBA8AAB" w14:textId="5D857EE6" w:rsidR="001D6D41" w:rsidRPr="000A749E" w:rsidRDefault="001D6D41" w:rsidP="00EB4B36">
      <w:pPr>
        <w:spacing w:after="0"/>
        <w:ind w:left="708" w:firstLine="708"/>
        <w:rPr>
          <w:rFonts w:cs="Arial"/>
          <w:sz w:val="16"/>
          <w:szCs w:val="16"/>
        </w:rPr>
      </w:pPr>
      <w:r w:rsidRPr="6904B85E">
        <w:rPr>
          <w:rFonts w:cs="Arial"/>
          <w:sz w:val="16"/>
          <w:szCs w:val="16"/>
        </w:rPr>
        <w:t xml:space="preserve">Evelyn </w:t>
      </w:r>
      <w:proofErr w:type="spellStart"/>
      <w:r w:rsidRPr="6904B85E">
        <w:rPr>
          <w:rFonts w:cs="Arial"/>
          <w:sz w:val="16"/>
          <w:szCs w:val="16"/>
        </w:rPr>
        <w:t>Idalid</w:t>
      </w:r>
      <w:proofErr w:type="spellEnd"/>
      <w:r w:rsidRPr="6904B85E">
        <w:rPr>
          <w:rFonts w:cs="Arial"/>
          <w:sz w:val="16"/>
          <w:szCs w:val="16"/>
        </w:rPr>
        <w:t xml:space="preserve"> Quijano Gómez– </w:t>
      </w:r>
      <w:proofErr w:type="gramStart"/>
      <w:r w:rsidRPr="6904B85E">
        <w:rPr>
          <w:rFonts w:cs="Arial"/>
          <w:sz w:val="16"/>
          <w:szCs w:val="16"/>
        </w:rPr>
        <w:t>Directora</w:t>
      </w:r>
      <w:proofErr w:type="gramEnd"/>
      <w:r w:rsidRPr="6904B85E">
        <w:rPr>
          <w:rFonts w:cs="Arial"/>
          <w:sz w:val="16"/>
          <w:szCs w:val="16"/>
        </w:rPr>
        <w:t xml:space="preserve"> Jurídica (E)</w:t>
      </w:r>
    </w:p>
    <w:p w14:paraId="18667141" w14:textId="77777777" w:rsidR="004E060F" w:rsidRDefault="001D6D41" w:rsidP="00EB4B36">
      <w:pPr>
        <w:spacing w:after="0"/>
        <w:rPr>
          <w:rFonts w:cs="Arial"/>
          <w:sz w:val="16"/>
          <w:szCs w:val="16"/>
        </w:rPr>
      </w:pPr>
      <w:r w:rsidRPr="000A749E">
        <w:rPr>
          <w:rFonts w:cs="Arial"/>
          <w:sz w:val="16"/>
          <w:szCs w:val="16"/>
        </w:rPr>
        <w:t xml:space="preserve">Aprobó:   </w:t>
      </w:r>
      <w:r>
        <w:rPr>
          <w:rFonts w:cs="Arial"/>
          <w:sz w:val="16"/>
          <w:szCs w:val="16"/>
        </w:rPr>
        <w:tab/>
      </w:r>
      <w:r>
        <w:rPr>
          <w:rFonts w:cs="Arial"/>
          <w:sz w:val="16"/>
          <w:szCs w:val="16"/>
        </w:rPr>
        <w:tab/>
      </w:r>
      <w:r w:rsidRPr="000A749E">
        <w:rPr>
          <w:rFonts w:cs="Arial"/>
          <w:sz w:val="16"/>
          <w:szCs w:val="16"/>
        </w:rPr>
        <w:t xml:space="preserve">Iván Mauricio Durán Pabón – </w:t>
      </w:r>
      <w:proofErr w:type="gramStart"/>
      <w:r w:rsidRPr="000A749E">
        <w:rPr>
          <w:rFonts w:cs="Arial"/>
          <w:sz w:val="16"/>
          <w:szCs w:val="16"/>
        </w:rPr>
        <w:t>Viceministro</w:t>
      </w:r>
      <w:proofErr w:type="gramEnd"/>
      <w:r w:rsidRPr="000A749E">
        <w:rPr>
          <w:rFonts w:cs="Arial"/>
          <w:sz w:val="16"/>
          <w:szCs w:val="16"/>
        </w:rPr>
        <w:t xml:space="preserve"> de Transformación Digita</w:t>
      </w:r>
      <w:r>
        <w:rPr>
          <w:rFonts w:cs="Arial"/>
          <w:sz w:val="16"/>
          <w:szCs w:val="16"/>
        </w:rPr>
        <w:t>l</w:t>
      </w:r>
    </w:p>
    <w:bookmarkEnd w:id="0"/>
    <w:p w14:paraId="2D1387C2" w14:textId="77777777" w:rsidR="00F93EA1" w:rsidRDefault="00F93EA1" w:rsidP="00EB4B36">
      <w:pPr>
        <w:spacing w:after="0"/>
        <w:rPr>
          <w:rFonts w:cs="Arial"/>
          <w:sz w:val="16"/>
          <w:szCs w:val="16"/>
        </w:rPr>
      </w:pPr>
    </w:p>
    <w:p w14:paraId="614BD958" w14:textId="77777777" w:rsidR="00F93EA1" w:rsidRPr="008E4650" w:rsidRDefault="00F93EA1" w:rsidP="00EB4B36">
      <w:pPr>
        <w:spacing w:after="0"/>
        <w:rPr>
          <w:rFonts w:ascii="Arial Narrow" w:hAnsi="Arial Narrow" w:cs="Arial"/>
        </w:rPr>
      </w:pPr>
    </w:p>
    <w:sectPr w:rsidR="00F93EA1" w:rsidRPr="008E4650" w:rsidSect="004C5998">
      <w:headerReference w:type="default" r:id="rId12"/>
      <w:footerReference w:type="default" r:id="rId13"/>
      <w:headerReference w:type="first" r:id="rId14"/>
      <w:footerReference w:type="first" r:id="rId15"/>
      <w:pgSz w:w="12242" w:h="18722" w:code="14"/>
      <w:pgMar w:top="2268" w:right="1418" w:bottom="2268" w:left="1701" w:header="0"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B8A4B" w14:textId="77777777" w:rsidR="00C15ED1" w:rsidRDefault="00C15ED1">
      <w:r>
        <w:separator/>
      </w:r>
    </w:p>
  </w:endnote>
  <w:endnote w:type="continuationSeparator" w:id="0">
    <w:p w14:paraId="6835E156" w14:textId="77777777" w:rsidR="00C15ED1" w:rsidRDefault="00C15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8AF26" w14:textId="425F5280" w:rsidR="00F72DC2" w:rsidRDefault="007F6256" w:rsidP="00F72DC2">
    <w:pPr>
      <w:pStyle w:val="Piedepgina"/>
      <w:tabs>
        <w:tab w:val="clear" w:pos="4252"/>
        <w:tab w:val="clear" w:pos="8504"/>
        <w:tab w:val="center" w:pos="4561"/>
        <w:tab w:val="left" w:pos="5245"/>
        <w:tab w:val="left" w:pos="9781"/>
      </w:tabs>
      <w:rPr>
        <w:rFonts w:ascii="Arial Narrow" w:hAnsi="Arial Narrow" w:cs="Arial Narrow"/>
        <w:sz w:val="16"/>
        <w:szCs w:val="16"/>
      </w:rPr>
    </w:pPr>
    <w:r>
      <w:rPr>
        <w:rFonts w:ascii="Arial Narrow" w:hAnsi="Arial Narrow" w:cs="Arial Narrow"/>
        <w:noProof/>
        <w:sz w:val="16"/>
        <w:szCs w:val="16"/>
        <w:lang w:val="es-CO" w:eastAsia="es-CO"/>
      </w:rPr>
      <mc:AlternateContent>
        <mc:Choice Requires="wps">
          <w:drawing>
            <wp:anchor distT="0" distB="0" distL="114300" distR="114300" simplePos="0" relativeHeight="251660288" behindDoc="0" locked="0" layoutInCell="1" allowOverlap="1" wp14:anchorId="3F0FDE1F" wp14:editId="7081E5F1">
              <wp:simplePos x="0" y="0"/>
              <wp:positionH relativeFrom="column">
                <wp:posOffset>4987290</wp:posOffset>
              </wp:positionH>
              <wp:positionV relativeFrom="paragraph">
                <wp:posOffset>150495</wp:posOffset>
              </wp:positionV>
              <wp:extent cx="906145" cy="469265"/>
              <wp:effectExtent l="5715" t="7620" r="12065" b="889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145" cy="469265"/>
                      </a:xfrm>
                      <a:prstGeom prst="rect">
                        <a:avLst/>
                      </a:prstGeom>
                      <a:solidFill>
                        <a:srgbClr val="FFFFFF"/>
                      </a:solidFill>
                      <a:ln w="9525">
                        <a:solidFill>
                          <a:srgbClr val="FFFFFF"/>
                        </a:solidFill>
                        <a:miter lim="800000"/>
                        <a:headEnd/>
                        <a:tailEnd/>
                      </a:ln>
                    </wps:spPr>
                    <wps:txbx>
                      <w:txbxContent>
                        <w:p w14:paraId="46EF0480" w14:textId="77777777" w:rsidR="004E36EA" w:rsidRDefault="00F72DC2" w:rsidP="00F72DC2">
                          <w:pPr>
                            <w:jc w:val="right"/>
                            <w:rPr>
                              <w:rFonts w:ascii="Arial Narrow" w:hAnsi="Arial Narrow"/>
                              <w:sz w:val="16"/>
                              <w:szCs w:val="16"/>
                              <w:lang w:val="es-MX"/>
                            </w:rPr>
                          </w:pPr>
                          <w:r w:rsidRPr="00F72DC2">
                            <w:rPr>
                              <w:rFonts w:ascii="Arial Narrow" w:hAnsi="Arial Narrow"/>
                              <w:sz w:val="16"/>
                              <w:szCs w:val="16"/>
                              <w:lang w:val="es-MX"/>
                            </w:rPr>
                            <w:t>GJU-TIC-FM-0</w:t>
                          </w:r>
                          <w:r w:rsidR="001B4F4A">
                            <w:rPr>
                              <w:rFonts w:ascii="Arial Narrow" w:hAnsi="Arial Narrow"/>
                              <w:sz w:val="16"/>
                              <w:szCs w:val="16"/>
                              <w:lang w:val="es-MX"/>
                            </w:rPr>
                            <w:t>04</w:t>
                          </w:r>
                        </w:p>
                        <w:p w14:paraId="5A8C83CB" w14:textId="77777777" w:rsidR="00F72DC2" w:rsidRPr="00F72DC2" w:rsidRDefault="00F72DC2" w:rsidP="00F72DC2">
                          <w:pPr>
                            <w:jc w:val="right"/>
                            <w:rPr>
                              <w:rFonts w:ascii="Arial Narrow" w:hAnsi="Arial Narrow"/>
                              <w:sz w:val="16"/>
                              <w:szCs w:val="16"/>
                              <w:lang w:val="es-MX"/>
                            </w:rPr>
                          </w:pPr>
                          <w:r w:rsidRPr="00F72DC2">
                            <w:rPr>
                              <w:rFonts w:ascii="Arial Narrow" w:hAnsi="Arial Narrow"/>
                              <w:sz w:val="16"/>
                              <w:szCs w:val="16"/>
                              <w:lang w:val="es-MX"/>
                            </w:rPr>
                            <w:t>V</w:t>
                          </w:r>
                          <w:r w:rsidR="00E27D53">
                            <w:rPr>
                              <w:rFonts w:ascii="Arial Narrow" w:hAnsi="Arial Narrow"/>
                              <w:sz w:val="16"/>
                              <w:szCs w:val="16"/>
                              <w:lang w:val="es-MX"/>
                            </w:rPr>
                            <w:t>3</w:t>
                          </w:r>
                          <w:r w:rsidRPr="00F72DC2">
                            <w:rPr>
                              <w:rFonts w:ascii="Arial Narrow" w:hAnsi="Arial Narrow"/>
                              <w:sz w:val="16"/>
                              <w:szCs w:val="16"/>
                              <w:lang w:val="es-MX"/>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32440E3C">
            <v:shapetype id="_x0000_t202" coordsize="21600,21600" o:spt="202" path="m,l,21600r21600,l21600,xe" w14:anchorId="3F0FDE1F">
              <v:stroke joinstyle="miter"/>
              <v:path gradientshapeok="t" o:connecttype="rect"/>
            </v:shapetype>
            <v:shape id="Text Box 11" style="position:absolute;left:0;text-align:left;margin-left:392.7pt;margin-top:11.85pt;width:71.35pt;height:3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strokecolor="whit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">
              <v:textbox>
                <w:txbxContent>
                  <w:p w:rsidR="004E36EA" w:rsidP="00F72DC2" w:rsidRDefault="00F72DC2" w14:paraId="727B06B3" w14:textId="77777777">
                    <w:pPr>
                      <w:jc w:val="right"/>
                      <w:rPr>
                        <w:rFonts w:ascii="Arial Narrow" w:hAnsi="Arial Narrow"/>
                        <w:sz w:val="16"/>
                        <w:szCs w:val="16"/>
                        <w:lang w:val="es-MX"/>
                      </w:rPr>
                    </w:pPr>
                    <w:r w:rsidRPr="00F72DC2">
                      <w:rPr>
                        <w:rFonts w:ascii="Arial Narrow" w:hAnsi="Arial Narrow"/>
                        <w:sz w:val="16"/>
                        <w:szCs w:val="16"/>
                        <w:lang w:val="es-MX"/>
                      </w:rPr>
                      <w:t>GJU-TIC-FM-0</w:t>
                    </w:r>
                    <w:r w:rsidR="001B4F4A">
                      <w:rPr>
                        <w:rFonts w:ascii="Arial Narrow" w:hAnsi="Arial Narrow"/>
                        <w:sz w:val="16"/>
                        <w:szCs w:val="16"/>
                        <w:lang w:val="es-MX"/>
                      </w:rPr>
                      <w:t>04</w:t>
                    </w:r>
                  </w:p>
                  <w:p w:rsidRPr="00F72DC2" w:rsidR="00F72DC2" w:rsidP="00F72DC2" w:rsidRDefault="00F72DC2" w14:paraId="27D05AA3" w14:textId="77777777">
                    <w:pPr>
                      <w:jc w:val="right"/>
                      <w:rPr>
                        <w:rFonts w:ascii="Arial Narrow" w:hAnsi="Arial Narrow"/>
                        <w:sz w:val="16"/>
                        <w:szCs w:val="16"/>
                        <w:lang w:val="es-MX"/>
                      </w:rPr>
                    </w:pPr>
                    <w:r w:rsidRPr="00F72DC2">
                      <w:rPr>
                        <w:rFonts w:ascii="Arial Narrow" w:hAnsi="Arial Narrow"/>
                        <w:sz w:val="16"/>
                        <w:szCs w:val="16"/>
                        <w:lang w:val="es-MX"/>
                      </w:rPr>
                      <w:t>V</w:t>
                    </w:r>
                    <w:r w:rsidR="00E27D53">
                      <w:rPr>
                        <w:rFonts w:ascii="Arial Narrow" w:hAnsi="Arial Narrow"/>
                        <w:sz w:val="16"/>
                        <w:szCs w:val="16"/>
                        <w:lang w:val="es-MX"/>
                      </w:rPr>
                      <w:t>3</w:t>
                    </w:r>
                    <w:r w:rsidRPr="00F72DC2">
                      <w:rPr>
                        <w:rFonts w:ascii="Arial Narrow" w:hAnsi="Arial Narrow"/>
                        <w:sz w:val="16"/>
                        <w:szCs w:val="16"/>
                        <w:lang w:val="es-MX"/>
                      </w:rPr>
                      <w:t>.0</w:t>
                    </w:r>
                  </w:p>
                </w:txbxContent>
              </v:textbox>
            </v:shape>
          </w:pict>
        </mc:Fallback>
      </mc:AlternateContent>
    </w:r>
  </w:p>
  <w:p w14:paraId="2D63FC41" w14:textId="77777777" w:rsidR="00F72DC2" w:rsidRPr="00335ACB" w:rsidRDefault="00F72DC2" w:rsidP="00F72DC2">
    <w:pPr>
      <w:pStyle w:val="Piedepgina"/>
      <w:tabs>
        <w:tab w:val="clear" w:pos="4252"/>
        <w:tab w:val="clear" w:pos="8504"/>
        <w:tab w:val="center" w:pos="4561"/>
        <w:tab w:val="left" w:pos="5245"/>
        <w:tab w:val="left" w:pos="9781"/>
      </w:tabs>
      <w:jc w:val="center"/>
      <w:rPr>
        <w:rFonts w:ascii="Arial Narrow" w:hAnsi="Arial Narrow" w:cs="Arial Narrow"/>
        <w:sz w:val="16"/>
        <w:szCs w:val="16"/>
      </w:rPr>
    </w:pPr>
    <w:r w:rsidRPr="00335ACB">
      <w:rPr>
        <w:rFonts w:ascii="Arial Narrow" w:hAnsi="Arial Narrow" w:cs="Arial Narrow"/>
        <w:sz w:val="16"/>
        <w:szCs w:val="16"/>
      </w:rPr>
      <w:t xml:space="preserve">Página </w:t>
    </w:r>
    <w:r w:rsidRPr="00335ACB">
      <w:rPr>
        <w:rFonts w:ascii="Arial Narrow" w:hAnsi="Arial Narrow" w:cs="Arial Narrow"/>
        <w:sz w:val="16"/>
        <w:szCs w:val="16"/>
      </w:rPr>
      <w:fldChar w:fldCharType="begin"/>
    </w:r>
    <w:r w:rsidRPr="00335ACB">
      <w:rPr>
        <w:rFonts w:ascii="Arial Narrow" w:hAnsi="Arial Narrow" w:cs="Arial Narrow"/>
        <w:sz w:val="16"/>
        <w:szCs w:val="16"/>
      </w:rPr>
      <w:instrText xml:space="preserve"> PAGE </w:instrText>
    </w:r>
    <w:r w:rsidRPr="00335ACB">
      <w:rPr>
        <w:rFonts w:ascii="Arial Narrow" w:hAnsi="Arial Narrow" w:cs="Arial Narrow"/>
        <w:sz w:val="16"/>
        <w:szCs w:val="16"/>
      </w:rPr>
      <w:fldChar w:fldCharType="separate"/>
    </w:r>
    <w:r w:rsidR="004E36EA">
      <w:rPr>
        <w:rFonts w:ascii="Arial Narrow" w:hAnsi="Arial Narrow" w:cs="Arial Narrow"/>
        <w:noProof/>
        <w:sz w:val="16"/>
        <w:szCs w:val="16"/>
      </w:rPr>
      <w:t>2</w:t>
    </w:r>
    <w:r w:rsidRPr="00335ACB">
      <w:rPr>
        <w:rFonts w:ascii="Arial Narrow" w:hAnsi="Arial Narrow" w:cs="Arial Narrow"/>
        <w:sz w:val="16"/>
        <w:szCs w:val="16"/>
      </w:rPr>
      <w:fldChar w:fldCharType="end"/>
    </w:r>
    <w:r w:rsidRPr="00335ACB">
      <w:rPr>
        <w:rFonts w:ascii="Arial Narrow" w:hAnsi="Arial Narrow" w:cs="Arial Narrow"/>
        <w:sz w:val="16"/>
        <w:szCs w:val="16"/>
      </w:rPr>
      <w:t xml:space="preserve"> de </w:t>
    </w:r>
    <w:r w:rsidRPr="00335ACB">
      <w:rPr>
        <w:rFonts w:ascii="Arial Narrow" w:hAnsi="Arial Narrow" w:cs="Arial Narrow"/>
        <w:sz w:val="16"/>
        <w:szCs w:val="16"/>
      </w:rPr>
      <w:fldChar w:fldCharType="begin"/>
    </w:r>
    <w:r w:rsidRPr="00335ACB">
      <w:rPr>
        <w:rFonts w:ascii="Arial Narrow" w:hAnsi="Arial Narrow" w:cs="Arial Narrow"/>
        <w:sz w:val="16"/>
        <w:szCs w:val="16"/>
      </w:rPr>
      <w:instrText xml:space="preserve"> NUMPAGES </w:instrText>
    </w:r>
    <w:r w:rsidRPr="00335ACB">
      <w:rPr>
        <w:rFonts w:ascii="Arial Narrow" w:hAnsi="Arial Narrow" w:cs="Arial Narrow"/>
        <w:sz w:val="16"/>
        <w:szCs w:val="16"/>
      </w:rPr>
      <w:fldChar w:fldCharType="separate"/>
    </w:r>
    <w:r w:rsidR="004E36EA">
      <w:rPr>
        <w:rFonts w:ascii="Arial Narrow" w:hAnsi="Arial Narrow" w:cs="Arial Narrow"/>
        <w:noProof/>
        <w:sz w:val="16"/>
        <w:szCs w:val="16"/>
      </w:rPr>
      <w:t>2</w:t>
    </w:r>
    <w:r w:rsidRPr="00335ACB">
      <w:rPr>
        <w:rFonts w:ascii="Arial Narrow" w:hAnsi="Arial Narrow" w:cs="Arial Narrow"/>
        <w:sz w:val="16"/>
        <w:szCs w:val="16"/>
      </w:rPr>
      <w:fldChar w:fldCharType="end"/>
    </w:r>
  </w:p>
  <w:p w14:paraId="6FD10CF9" w14:textId="77777777" w:rsidR="00F72DC2" w:rsidRDefault="00F72DC2" w:rsidP="00F72DC2">
    <w:pPr>
      <w:pStyle w:val="Piedepgina"/>
      <w:tabs>
        <w:tab w:val="clear" w:pos="8504"/>
        <w:tab w:val="left" w:pos="4395"/>
        <w:tab w:val="left" w:pos="10490"/>
        <w:tab w:val="left" w:pos="10632"/>
      </w:tabs>
    </w:pPr>
    <w:r>
      <w:rPr>
        <w:rFonts w:ascii="Arial Narrow" w:hAnsi="Arial Narrow" w:cs="Arial Narrow"/>
        <w:sz w:val="16"/>
        <w:szCs w:val="16"/>
      </w:rPr>
      <w:tab/>
    </w:r>
    <w:r>
      <w:rPr>
        <w:rFonts w:ascii="Arial Narrow" w:hAnsi="Arial Narrow" w:cs="Arial Narrow"/>
        <w:sz w:val="16"/>
        <w:szCs w:val="16"/>
      </w:rPr>
      <w:tab/>
    </w:r>
  </w:p>
  <w:p w14:paraId="41EB919C" w14:textId="77777777" w:rsidR="00F72DC2" w:rsidRDefault="00F72DC2" w:rsidP="00F72DC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C344E" w14:textId="20FF8A46" w:rsidR="00F72DC2" w:rsidRDefault="007F6256" w:rsidP="00F72DC2">
    <w:pPr>
      <w:pStyle w:val="Piedepgina"/>
      <w:tabs>
        <w:tab w:val="clear" w:pos="4252"/>
        <w:tab w:val="clear" w:pos="8504"/>
        <w:tab w:val="center" w:pos="4561"/>
        <w:tab w:val="left" w:pos="5245"/>
        <w:tab w:val="left" w:pos="9781"/>
      </w:tabs>
      <w:rPr>
        <w:rFonts w:ascii="Arial Narrow" w:hAnsi="Arial Narrow" w:cs="Arial Narrow"/>
        <w:sz w:val="16"/>
        <w:szCs w:val="16"/>
      </w:rPr>
    </w:pPr>
    <w:r>
      <w:rPr>
        <w:rFonts w:ascii="Arial Narrow" w:hAnsi="Arial Narrow" w:cs="Arial Narrow"/>
        <w:noProof/>
        <w:sz w:val="16"/>
        <w:szCs w:val="16"/>
        <w:lang w:val="es-CO" w:eastAsia="es-CO"/>
      </w:rPr>
      <mc:AlternateContent>
        <mc:Choice Requires="wps">
          <w:drawing>
            <wp:anchor distT="0" distB="0" distL="114300" distR="114300" simplePos="0" relativeHeight="251659264" behindDoc="0" locked="0" layoutInCell="1" allowOverlap="1" wp14:anchorId="2E8B4D42" wp14:editId="4506628D">
              <wp:simplePos x="0" y="0"/>
              <wp:positionH relativeFrom="column">
                <wp:posOffset>4987290</wp:posOffset>
              </wp:positionH>
              <wp:positionV relativeFrom="paragraph">
                <wp:posOffset>150495</wp:posOffset>
              </wp:positionV>
              <wp:extent cx="906145" cy="469265"/>
              <wp:effectExtent l="5715" t="7620" r="12065" b="889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145" cy="469265"/>
                      </a:xfrm>
                      <a:prstGeom prst="rect">
                        <a:avLst/>
                      </a:prstGeom>
                      <a:solidFill>
                        <a:srgbClr val="FFFFFF"/>
                      </a:solidFill>
                      <a:ln w="9525">
                        <a:solidFill>
                          <a:srgbClr val="FFFFFF"/>
                        </a:solidFill>
                        <a:miter lim="800000"/>
                        <a:headEnd/>
                        <a:tailEnd/>
                      </a:ln>
                    </wps:spPr>
                    <wps:txbx>
                      <w:txbxContent>
                        <w:p w14:paraId="4696B031" w14:textId="77777777" w:rsidR="00F72DC2" w:rsidRPr="00F72DC2" w:rsidRDefault="00F72DC2" w:rsidP="00870914">
                          <w:pPr>
                            <w:jc w:val="right"/>
                            <w:rPr>
                              <w:rFonts w:ascii="Arial Narrow" w:hAnsi="Arial Narrow"/>
                              <w:sz w:val="16"/>
                              <w:szCs w:val="16"/>
                              <w:lang w:val="es-MX"/>
                            </w:rPr>
                          </w:pPr>
                          <w:r w:rsidRPr="00F72DC2">
                            <w:rPr>
                              <w:rFonts w:ascii="Arial Narrow" w:hAnsi="Arial Narrow"/>
                              <w:sz w:val="16"/>
                              <w:szCs w:val="16"/>
                              <w:lang w:val="es-MX"/>
                            </w:rPr>
                            <w:t>GJU-TIC-FM-0</w:t>
                          </w:r>
                          <w:r w:rsidR="001B4F4A">
                            <w:rPr>
                              <w:rFonts w:ascii="Arial Narrow" w:hAnsi="Arial Narrow"/>
                              <w:sz w:val="16"/>
                              <w:szCs w:val="16"/>
                              <w:lang w:val="es-MX"/>
                            </w:rPr>
                            <w:t>04</w:t>
                          </w:r>
                        </w:p>
                        <w:p w14:paraId="1DF2222B" w14:textId="77777777" w:rsidR="00F72DC2" w:rsidRPr="00F72DC2" w:rsidRDefault="00F72DC2" w:rsidP="00870914">
                          <w:pPr>
                            <w:jc w:val="right"/>
                            <w:rPr>
                              <w:rFonts w:ascii="Arial Narrow" w:hAnsi="Arial Narrow"/>
                              <w:sz w:val="16"/>
                              <w:szCs w:val="16"/>
                              <w:lang w:val="es-MX"/>
                            </w:rPr>
                          </w:pPr>
                          <w:r w:rsidRPr="00F72DC2">
                            <w:rPr>
                              <w:rFonts w:ascii="Arial Narrow" w:hAnsi="Arial Narrow"/>
                              <w:sz w:val="16"/>
                              <w:szCs w:val="16"/>
                              <w:lang w:val="es-MX"/>
                            </w:rPr>
                            <w:t>V</w:t>
                          </w:r>
                          <w:r w:rsidR="00E27D53">
                            <w:rPr>
                              <w:rFonts w:ascii="Arial Narrow" w:hAnsi="Arial Narrow"/>
                              <w:sz w:val="16"/>
                              <w:szCs w:val="16"/>
                              <w:lang w:val="es-MX"/>
                            </w:rPr>
                            <w:t>3</w:t>
                          </w:r>
                          <w:r w:rsidRPr="00F72DC2">
                            <w:rPr>
                              <w:rFonts w:ascii="Arial Narrow" w:hAnsi="Arial Narrow"/>
                              <w:sz w:val="16"/>
                              <w:szCs w:val="16"/>
                              <w:lang w:val="es-MX"/>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696D639B">
            <v:shapetype id="_x0000_t202" coordsize="21600,21600" o:spt="202" path="m,l,21600r21600,l21600,xe" w14:anchorId="2E8B4D42">
              <v:stroke joinstyle="miter"/>
              <v:path gradientshapeok="t" o:connecttype="rect"/>
            </v:shapetype>
            <v:shape id="Text Box 7" style="position:absolute;left:0;text-align:left;margin-left:392.7pt;margin-top:11.85pt;width:71.35pt;height:3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strokecolor="whit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">
              <v:textbox>
                <w:txbxContent>
                  <w:p w:rsidRPr="00F72DC2" w:rsidR="00F72DC2" w:rsidP="00870914" w:rsidRDefault="00F72DC2" w14:paraId="1A513D02" w14:textId="77777777">
                    <w:pPr>
                      <w:jc w:val="right"/>
                      <w:rPr>
                        <w:rFonts w:ascii="Arial Narrow" w:hAnsi="Arial Narrow"/>
                        <w:sz w:val="16"/>
                        <w:szCs w:val="16"/>
                        <w:lang w:val="es-MX"/>
                      </w:rPr>
                    </w:pPr>
                    <w:r w:rsidRPr="00F72DC2">
                      <w:rPr>
                        <w:rFonts w:ascii="Arial Narrow" w:hAnsi="Arial Narrow"/>
                        <w:sz w:val="16"/>
                        <w:szCs w:val="16"/>
                        <w:lang w:val="es-MX"/>
                      </w:rPr>
                      <w:t>GJU-TIC-FM-0</w:t>
                    </w:r>
                    <w:r w:rsidR="001B4F4A">
                      <w:rPr>
                        <w:rFonts w:ascii="Arial Narrow" w:hAnsi="Arial Narrow"/>
                        <w:sz w:val="16"/>
                        <w:szCs w:val="16"/>
                        <w:lang w:val="es-MX"/>
                      </w:rPr>
                      <w:t>04</w:t>
                    </w:r>
                  </w:p>
                  <w:p w:rsidRPr="00F72DC2" w:rsidR="00F72DC2" w:rsidP="00870914" w:rsidRDefault="00F72DC2" w14:paraId="2E82C6CF" w14:textId="77777777">
                    <w:pPr>
                      <w:jc w:val="right"/>
                      <w:rPr>
                        <w:rFonts w:ascii="Arial Narrow" w:hAnsi="Arial Narrow"/>
                        <w:sz w:val="16"/>
                        <w:szCs w:val="16"/>
                        <w:lang w:val="es-MX"/>
                      </w:rPr>
                    </w:pPr>
                    <w:r w:rsidRPr="00F72DC2">
                      <w:rPr>
                        <w:rFonts w:ascii="Arial Narrow" w:hAnsi="Arial Narrow"/>
                        <w:sz w:val="16"/>
                        <w:szCs w:val="16"/>
                        <w:lang w:val="es-MX"/>
                      </w:rPr>
                      <w:t>V</w:t>
                    </w:r>
                    <w:r w:rsidR="00E27D53">
                      <w:rPr>
                        <w:rFonts w:ascii="Arial Narrow" w:hAnsi="Arial Narrow"/>
                        <w:sz w:val="16"/>
                        <w:szCs w:val="16"/>
                        <w:lang w:val="es-MX"/>
                      </w:rPr>
                      <w:t>3</w:t>
                    </w:r>
                    <w:r w:rsidRPr="00F72DC2">
                      <w:rPr>
                        <w:rFonts w:ascii="Arial Narrow" w:hAnsi="Arial Narrow"/>
                        <w:sz w:val="16"/>
                        <w:szCs w:val="16"/>
                        <w:lang w:val="es-MX"/>
                      </w:rPr>
                      <w:t>.0</w:t>
                    </w:r>
                  </w:p>
                </w:txbxContent>
              </v:textbox>
            </v:shape>
          </w:pict>
        </mc:Fallback>
      </mc:AlternateContent>
    </w:r>
  </w:p>
  <w:p w14:paraId="45AF870D" w14:textId="77777777" w:rsidR="00F72DC2" w:rsidRPr="00335ACB" w:rsidRDefault="00F72DC2" w:rsidP="00F72DC2">
    <w:pPr>
      <w:pStyle w:val="Piedepgina"/>
      <w:tabs>
        <w:tab w:val="clear" w:pos="4252"/>
        <w:tab w:val="clear" w:pos="8504"/>
        <w:tab w:val="center" w:pos="4561"/>
        <w:tab w:val="left" w:pos="5245"/>
        <w:tab w:val="left" w:pos="9781"/>
      </w:tabs>
      <w:jc w:val="center"/>
      <w:rPr>
        <w:rFonts w:ascii="Arial Narrow" w:hAnsi="Arial Narrow" w:cs="Arial Narrow"/>
        <w:sz w:val="16"/>
        <w:szCs w:val="16"/>
      </w:rPr>
    </w:pPr>
    <w:r w:rsidRPr="00335ACB">
      <w:rPr>
        <w:rFonts w:ascii="Arial Narrow" w:hAnsi="Arial Narrow" w:cs="Arial Narrow"/>
        <w:sz w:val="16"/>
        <w:szCs w:val="16"/>
      </w:rPr>
      <w:t xml:space="preserve">Página </w:t>
    </w:r>
    <w:r w:rsidRPr="00335ACB">
      <w:rPr>
        <w:rFonts w:ascii="Arial Narrow" w:hAnsi="Arial Narrow" w:cs="Arial Narrow"/>
        <w:sz w:val="16"/>
        <w:szCs w:val="16"/>
      </w:rPr>
      <w:fldChar w:fldCharType="begin"/>
    </w:r>
    <w:r w:rsidRPr="00335ACB">
      <w:rPr>
        <w:rFonts w:ascii="Arial Narrow" w:hAnsi="Arial Narrow" w:cs="Arial Narrow"/>
        <w:sz w:val="16"/>
        <w:szCs w:val="16"/>
      </w:rPr>
      <w:instrText xml:space="preserve"> PAGE </w:instrText>
    </w:r>
    <w:r w:rsidRPr="00335ACB">
      <w:rPr>
        <w:rFonts w:ascii="Arial Narrow" w:hAnsi="Arial Narrow" w:cs="Arial Narrow"/>
        <w:sz w:val="16"/>
        <w:szCs w:val="16"/>
      </w:rPr>
      <w:fldChar w:fldCharType="separate"/>
    </w:r>
    <w:r w:rsidR="004E36EA">
      <w:rPr>
        <w:rFonts w:ascii="Arial Narrow" w:hAnsi="Arial Narrow" w:cs="Arial Narrow"/>
        <w:noProof/>
        <w:sz w:val="16"/>
        <w:szCs w:val="16"/>
      </w:rPr>
      <w:t>1</w:t>
    </w:r>
    <w:r w:rsidRPr="00335ACB">
      <w:rPr>
        <w:rFonts w:ascii="Arial Narrow" w:hAnsi="Arial Narrow" w:cs="Arial Narrow"/>
        <w:sz w:val="16"/>
        <w:szCs w:val="16"/>
      </w:rPr>
      <w:fldChar w:fldCharType="end"/>
    </w:r>
    <w:r w:rsidRPr="00335ACB">
      <w:rPr>
        <w:rFonts w:ascii="Arial Narrow" w:hAnsi="Arial Narrow" w:cs="Arial Narrow"/>
        <w:sz w:val="16"/>
        <w:szCs w:val="16"/>
      </w:rPr>
      <w:t xml:space="preserve"> de </w:t>
    </w:r>
    <w:r w:rsidRPr="00335ACB">
      <w:rPr>
        <w:rFonts w:ascii="Arial Narrow" w:hAnsi="Arial Narrow" w:cs="Arial Narrow"/>
        <w:sz w:val="16"/>
        <w:szCs w:val="16"/>
      </w:rPr>
      <w:fldChar w:fldCharType="begin"/>
    </w:r>
    <w:r w:rsidRPr="00335ACB">
      <w:rPr>
        <w:rFonts w:ascii="Arial Narrow" w:hAnsi="Arial Narrow" w:cs="Arial Narrow"/>
        <w:sz w:val="16"/>
        <w:szCs w:val="16"/>
      </w:rPr>
      <w:instrText xml:space="preserve"> NUMPAGES </w:instrText>
    </w:r>
    <w:r w:rsidRPr="00335ACB">
      <w:rPr>
        <w:rFonts w:ascii="Arial Narrow" w:hAnsi="Arial Narrow" w:cs="Arial Narrow"/>
        <w:sz w:val="16"/>
        <w:szCs w:val="16"/>
      </w:rPr>
      <w:fldChar w:fldCharType="separate"/>
    </w:r>
    <w:r w:rsidR="004E36EA">
      <w:rPr>
        <w:rFonts w:ascii="Arial Narrow" w:hAnsi="Arial Narrow" w:cs="Arial Narrow"/>
        <w:noProof/>
        <w:sz w:val="16"/>
        <w:szCs w:val="16"/>
      </w:rPr>
      <w:t>2</w:t>
    </w:r>
    <w:r w:rsidRPr="00335ACB">
      <w:rPr>
        <w:rFonts w:ascii="Arial Narrow" w:hAnsi="Arial Narrow" w:cs="Arial Narrow"/>
        <w:sz w:val="16"/>
        <w:szCs w:val="16"/>
      </w:rPr>
      <w:fldChar w:fldCharType="end"/>
    </w:r>
  </w:p>
  <w:p w14:paraId="79DCDB15" w14:textId="77777777" w:rsidR="00F72DC2" w:rsidRDefault="00F72DC2" w:rsidP="00F72DC2">
    <w:pPr>
      <w:pStyle w:val="Piedepgina"/>
      <w:tabs>
        <w:tab w:val="clear" w:pos="8504"/>
        <w:tab w:val="left" w:pos="4395"/>
        <w:tab w:val="left" w:pos="10490"/>
        <w:tab w:val="left" w:pos="10632"/>
      </w:tabs>
    </w:pPr>
    <w:r>
      <w:rPr>
        <w:rFonts w:ascii="Arial Narrow" w:hAnsi="Arial Narrow" w:cs="Arial Narrow"/>
        <w:sz w:val="16"/>
        <w:szCs w:val="16"/>
      </w:rPr>
      <w:tab/>
    </w:r>
    <w:r>
      <w:rPr>
        <w:rFonts w:ascii="Arial Narrow" w:hAnsi="Arial Narrow" w:cs="Arial Narrow"/>
        <w:sz w:val="16"/>
        <w:szCs w:val="16"/>
      </w:rPr>
      <w:tab/>
    </w:r>
  </w:p>
  <w:p w14:paraId="28CD9AE8" w14:textId="77777777" w:rsidR="00F72DC2" w:rsidRDefault="00F72DC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4AC82" w14:textId="77777777" w:rsidR="00C15ED1" w:rsidRDefault="00C15ED1">
      <w:r>
        <w:separator/>
      </w:r>
    </w:p>
  </w:footnote>
  <w:footnote w:type="continuationSeparator" w:id="0">
    <w:p w14:paraId="260E2898" w14:textId="77777777" w:rsidR="00C15ED1" w:rsidRDefault="00C15E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25177" w14:textId="77777777" w:rsidR="00A0261D" w:rsidRDefault="00A0261D">
    <w:pPr>
      <w:pStyle w:val="Encabezado"/>
      <w:widowControl/>
      <w:rPr>
        <w:sz w:val="20"/>
      </w:rPr>
    </w:pPr>
  </w:p>
  <w:p w14:paraId="6CAC3A57" w14:textId="00358260" w:rsidR="00F72DC2" w:rsidRDefault="007F6256">
    <w:pPr>
      <w:pStyle w:val="Encabezado"/>
      <w:widowControl/>
      <w:rPr>
        <w:sz w:val="20"/>
      </w:rPr>
    </w:pPr>
    <w:r>
      <w:rPr>
        <w:noProof/>
        <w:sz w:val="20"/>
      </w:rPr>
      <mc:AlternateContent>
        <mc:Choice Requires="wps">
          <w:drawing>
            <wp:anchor distT="0" distB="0" distL="114300" distR="114300" simplePos="0" relativeHeight="251663872" behindDoc="1" locked="0" layoutInCell="0" allowOverlap="1" wp14:anchorId="58292F7E" wp14:editId="4829A1EB">
              <wp:simplePos x="0" y="0"/>
              <wp:positionH relativeFrom="column">
                <wp:posOffset>-410845</wp:posOffset>
              </wp:positionH>
              <wp:positionV relativeFrom="paragraph">
                <wp:posOffset>204470</wp:posOffset>
              </wp:positionV>
              <wp:extent cx="6432550" cy="10309860"/>
              <wp:effectExtent l="27305" t="23495" r="26670" b="2984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2550" cy="10309860"/>
                      </a:xfrm>
                      <a:prstGeom prst="rect">
                        <a:avLst/>
                      </a:prstGeom>
                      <a:solidFill>
                        <a:srgbClr val="FFFFFF"/>
                      </a:solidFill>
                      <a:ln w="444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11FA1FD" w14:textId="77777777" w:rsidR="00276D86" w:rsidRDefault="00276D86">
                          <w:pPr>
                            <w:rPr>
                              <w:lang w:val="es-CO"/>
                            </w:rPr>
                          </w:pPr>
                        </w:p>
                        <w:p w14:paraId="2596258D" w14:textId="77777777" w:rsidR="00A01206" w:rsidRDefault="00A01206">
                          <w:pPr>
                            <w:rPr>
                              <w:lang w:val="es-CO"/>
                            </w:rPr>
                          </w:pPr>
                        </w:p>
                        <w:p w14:paraId="0C2B665F" w14:textId="77777777" w:rsidR="008441DD" w:rsidRDefault="00276D86">
                          <w:pPr>
                            <w:rPr>
                              <w:sz w:val="18"/>
                              <w:szCs w:val="18"/>
                              <w:lang w:val="es-CO"/>
                            </w:rPr>
                          </w:pPr>
                          <w:r>
                            <w:rPr>
                              <w:lang w:val="es-CO"/>
                            </w:rPr>
                            <w:t xml:space="preserve">                                            </w:t>
                          </w:r>
                          <w:r w:rsidR="00871479" w:rsidRPr="00276D86">
                            <w:rPr>
                              <w:sz w:val="18"/>
                              <w:szCs w:val="18"/>
                              <w:lang w:val="es-CO"/>
                            </w:rPr>
                            <w:t xml:space="preserve">    </w:t>
                          </w:r>
                        </w:p>
                        <w:p w14:paraId="7802FD4F" w14:textId="77777777" w:rsidR="008441DD" w:rsidRDefault="008441DD">
                          <w:pPr>
                            <w:rPr>
                              <w:sz w:val="18"/>
                              <w:szCs w:val="18"/>
                              <w:lang w:val="es-CO"/>
                            </w:rPr>
                          </w:pPr>
                        </w:p>
                        <w:p w14:paraId="25BCC5BF" w14:textId="77777777" w:rsidR="008441DD" w:rsidRDefault="008441DD">
                          <w:pPr>
                            <w:rPr>
                              <w:sz w:val="18"/>
                              <w:szCs w:val="18"/>
                              <w:lang w:val="es-CO"/>
                            </w:rPr>
                          </w:pPr>
                        </w:p>
                        <w:p w14:paraId="55FB0894" w14:textId="77777777" w:rsidR="008441DD" w:rsidRDefault="008441DD">
                          <w:pPr>
                            <w:rPr>
                              <w:sz w:val="18"/>
                              <w:szCs w:val="18"/>
                              <w:lang w:val="es-CO"/>
                            </w:rPr>
                          </w:pPr>
                          <w:r>
                            <w:rPr>
                              <w:sz w:val="18"/>
                              <w:szCs w:val="18"/>
                              <w:lang w:val="es-CO"/>
                            </w:rPr>
                            <w:t xml:space="preserve">                                                             Dia XX Mes XX Año XXXX</w:t>
                          </w:r>
                        </w:p>
                        <w:p w14:paraId="1A84E797" w14:textId="77777777" w:rsidR="008441DD" w:rsidRDefault="008441DD">
                          <w:pPr>
                            <w:rPr>
                              <w:sz w:val="18"/>
                              <w:szCs w:val="18"/>
                              <w:lang w:val="es-CO"/>
                            </w:rPr>
                          </w:pPr>
                        </w:p>
                        <w:p w14:paraId="77B54CD1" w14:textId="77777777" w:rsidR="008441DD" w:rsidRDefault="008441DD">
                          <w:pPr>
                            <w:rPr>
                              <w:sz w:val="18"/>
                              <w:szCs w:val="18"/>
                              <w:lang w:val="es-CO"/>
                            </w:rPr>
                          </w:pPr>
                        </w:p>
                        <w:p w14:paraId="0150DA47" w14:textId="77777777" w:rsidR="00871479" w:rsidRPr="00276D86" w:rsidRDefault="00871479">
                          <w:pPr>
                            <w:rPr>
                              <w:sz w:val="18"/>
                              <w:szCs w:val="18"/>
                              <w:lang w:val="es-CO"/>
                            </w:rPr>
                          </w:pPr>
                          <w:r w:rsidRPr="00276D86">
                            <w:rPr>
                              <w:sz w:val="18"/>
                              <w:szCs w:val="18"/>
                              <w:lang w:val="es-CO"/>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23352173">
            <v:rect id="Rectangle 3" style="position:absolute;left:0;text-align:left;margin-left:-32.35pt;margin-top:16.1pt;width:506.5pt;height:81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strokeweight="3.5pt" w14:anchorId="58292F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">
              <v:textbox>
                <w:txbxContent>
                  <w:p w:rsidR="00276D86" w:rsidRDefault="00276D86" w14:paraId="0A37501D" w14:textId="77777777">
                    <w:pPr>
                      <w:rPr>
                        <w:lang w:val="es-CO"/>
                      </w:rPr>
                    </w:pPr>
                  </w:p>
                  <w:p w:rsidR="00A01206" w:rsidRDefault="00A01206" w14:paraId="5DAB6C7B" w14:textId="77777777">
                    <w:pPr>
                      <w:rPr>
                        <w:lang w:val="es-CO"/>
                      </w:rPr>
                    </w:pPr>
                  </w:p>
                  <w:p w:rsidR="008441DD" w:rsidRDefault="00276D86" w14:paraId="0CA85CE7" w14:textId="77777777">
                    <w:pPr>
                      <w:rPr>
                        <w:sz w:val="18"/>
                        <w:szCs w:val="18"/>
                        <w:lang w:val="es-CO"/>
                      </w:rPr>
                    </w:pPr>
                    <w:r>
                      <w:rPr>
                        <w:lang w:val="es-CO"/>
                      </w:rPr>
                      <w:t xml:space="preserve">                                            </w:t>
                    </w:r>
                    <w:r w:rsidRPr="00276D86" w:rsidR="00871479">
                      <w:rPr>
                        <w:sz w:val="18"/>
                        <w:szCs w:val="18"/>
                        <w:lang w:val="es-CO"/>
                      </w:rPr>
                      <w:t xml:space="preserve">    </w:t>
                    </w:r>
                  </w:p>
                  <w:p w:rsidR="008441DD" w:rsidRDefault="008441DD" w14:paraId="02EB378F" w14:textId="77777777">
                    <w:pPr>
                      <w:rPr>
                        <w:sz w:val="18"/>
                        <w:szCs w:val="18"/>
                        <w:lang w:val="es-CO"/>
                      </w:rPr>
                    </w:pPr>
                  </w:p>
                  <w:p w:rsidR="008441DD" w:rsidRDefault="008441DD" w14:paraId="6A05A809" w14:textId="77777777">
                    <w:pPr>
                      <w:rPr>
                        <w:sz w:val="18"/>
                        <w:szCs w:val="18"/>
                        <w:lang w:val="es-CO"/>
                      </w:rPr>
                    </w:pPr>
                  </w:p>
                  <w:p w:rsidR="008441DD" w:rsidRDefault="008441DD" w14:paraId="199B5CB8" w14:textId="77777777">
                    <w:pPr>
                      <w:rPr>
                        <w:sz w:val="18"/>
                        <w:szCs w:val="18"/>
                        <w:lang w:val="es-CO"/>
                      </w:rPr>
                    </w:pPr>
                    <w:r>
                      <w:rPr>
                        <w:sz w:val="18"/>
                        <w:szCs w:val="18"/>
                        <w:lang w:val="es-CO"/>
                      </w:rPr>
                      <w:t xml:space="preserve">                                                             Dia XX Mes XX Año XXXX</w:t>
                    </w:r>
                  </w:p>
                  <w:p w:rsidR="008441DD" w:rsidRDefault="008441DD" w14:paraId="5A39BBE3" w14:textId="77777777">
                    <w:pPr>
                      <w:rPr>
                        <w:sz w:val="18"/>
                        <w:szCs w:val="18"/>
                        <w:lang w:val="es-CO"/>
                      </w:rPr>
                    </w:pPr>
                  </w:p>
                  <w:p w:rsidR="008441DD" w:rsidRDefault="008441DD" w14:paraId="41C8F396" w14:textId="77777777">
                    <w:pPr>
                      <w:rPr>
                        <w:sz w:val="18"/>
                        <w:szCs w:val="18"/>
                        <w:lang w:val="es-CO"/>
                      </w:rPr>
                    </w:pPr>
                  </w:p>
                  <w:p w:rsidRPr="00276D86" w:rsidR="00871479" w:rsidRDefault="00871479" w14:paraId="2365CEE0" w14:textId="77777777">
                    <w:pPr>
                      <w:rPr>
                        <w:sz w:val="18"/>
                        <w:szCs w:val="18"/>
                        <w:lang w:val="es-CO"/>
                      </w:rPr>
                    </w:pPr>
                    <w:r w:rsidRPr="00276D86">
                      <w:rPr>
                        <w:sz w:val="18"/>
                        <w:szCs w:val="18"/>
                        <w:lang w:val="es-CO"/>
                      </w:rPr>
                      <w:t xml:space="preserve">                                                                                                                                                                  </w:t>
                    </w:r>
                  </w:p>
                </w:txbxContent>
              </v:textbox>
            </v:rect>
          </w:pict>
        </mc:Fallback>
      </mc:AlternateContent>
    </w:r>
  </w:p>
  <w:p w14:paraId="2646FC0A" w14:textId="77777777" w:rsidR="00A0261D" w:rsidRPr="008E53AD" w:rsidRDefault="00A0261D">
    <w:pPr>
      <w:pStyle w:val="Encabezado"/>
      <w:widowControl/>
      <w:rPr>
        <w:rFonts w:cs="Arial"/>
        <w:sz w:val="18"/>
      </w:rPr>
    </w:pPr>
    <w:r w:rsidRPr="003968A1">
      <w:rPr>
        <w:rFonts w:cs="Arial"/>
        <w:sz w:val="18"/>
      </w:rPr>
      <w:t>CONTINUACIÓN DE LA</w:t>
    </w:r>
    <w:r w:rsidRPr="008E53AD">
      <w:rPr>
        <w:rFonts w:cs="Arial"/>
        <w:sz w:val="18"/>
      </w:rPr>
      <w:t xml:space="preserve"> RESOLUCIÓN NUMERO _____________ </w:t>
    </w:r>
    <w:proofErr w:type="gramStart"/>
    <w:r w:rsidRPr="008E53AD">
      <w:rPr>
        <w:rFonts w:cs="Arial"/>
        <w:sz w:val="18"/>
      </w:rPr>
      <w:t xml:space="preserve">DE  </w:t>
    </w:r>
    <w:r w:rsidR="00871479">
      <w:rPr>
        <w:rFonts w:cs="Arial"/>
        <w:sz w:val="18"/>
      </w:rPr>
      <w:t>Dia</w:t>
    </w:r>
    <w:proofErr w:type="gramEnd"/>
    <w:r w:rsidR="00871479">
      <w:rPr>
        <w:rFonts w:cs="Arial"/>
        <w:sz w:val="18"/>
      </w:rPr>
      <w:t xml:space="preserve"> XX Mes XX Año </w:t>
    </w:r>
    <w:r w:rsidRPr="008E53AD">
      <w:rPr>
        <w:rFonts w:cs="Arial"/>
        <w:sz w:val="18"/>
      </w:rPr>
      <w:t>20</w:t>
    </w:r>
    <w:r w:rsidR="00871479">
      <w:rPr>
        <w:rFonts w:cs="Arial"/>
        <w:sz w:val="18"/>
      </w:rPr>
      <w:t>XX</w:t>
    </w:r>
    <w:r w:rsidRPr="008E53AD">
      <w:rPr>
        <w:rFonts w:cs="Arial"/>
        <w:sz w:val="18"/>
      </w:rPr>
      <w:t>_  HOJA No</w:t>
    </w:r>
    <w:r w:rsidRPr="00134C10">
      <w:rPr>
        <w:rFonts w:cs="Arial"/>
        <w:sz w:val="18"/>
      </w:rPr>
      <w:t xml:space="preserve">.  </w:t>
    </w:r>
    <w:r w:rsidRPr="00134C10">
      <w:rPr>
        <w:rStyle w:val="Nmerodepgina"/>
        <w:rFonts w:cs="Arial"/>
        <w:sz w:val="18"/>
        <w:u w:val="single"/>
      </w:rPr>
      <w:fldChar w:fldCharType="begin"/>
    </w:r>
    <w:r w:rsidRPr="00134C10">
      <w:rPr>
        <w:rStyle w:val="Nmerodepgina"/>
        <w:rFonts w:cs="Arial"/>
        <w:sz w:val="18"/>
        <w:u w:val="single"/>
      </w:rPr>
      <w:instrText xml:space="preserve"> PAGE </w:instrText>
    </w:r>
    <w:r w:rsidRPr="00134C10">
      <w:rPr>
        <w:rStyle w:val="Nmerodepgina"/>
        <w:rFonts w:cs="Arial"/>
        <w:sz w:val="18"/>
        <w:u w:val="single"/>
      </w:rPr>
      <w:fldChar w:fldCharType="separate"/>
    </w:r>
    <w:r w:rsidR="004E36EA">
      <w:rPr>
        <w:rStyle w:val="Nmerodepgina"/>
        <w:rFonts w:cs="Arial"/>
        <w:noProof/>
        <w:sz w:val="18"/>
        <w:u w:val="single"/>
      </w:rPr>
      <w:t>2</w:t>
    </w:r>
    <w:r w:rsidRPr="00134C10">
      <w:rPr>
        <w:rStyle w:val="Nmerodepgina"/>
        <w:rFonts w:cs="Arial"/>
        <w:sz w:val="18"/>
        <w:u w:val="single"/>
      </w:rPr>
      <w:fldChar w:fldCharType="end"/>
    </w:r>
    <w:r w:rsidRPr="00134C10">
      <w:rPr>
        <w:rStyle w:val="Nmerodepgina"/>
        <w:rFonts w:cs="Arial"/>
        <w:sz w:val="18"/>
      </w:rPr>
      <w:t xml:space="preserve"> </w:t>
    </w:r>
  </w:p>
  <w:p w14:paraId="0C3FDCC9" w14:textId="77777777" w:rsidR="00A0261D" w:rsidRDefault="00A0261D">
    <w:pPr>
      <w:pStyle w:val="Encabezado"/>
      <w:widowControl/>
      <w:rPr>
        <w:sz w:val="20"/>
      </w:rPr>
    </w:pPr>
  </w:p>
  <w:p w14:paraId="0905B3A2" w14:textId="77777777" w:rsidR="00FB418E" w:rsidRDefault="00FB418E" w:rsidP="00C444AC">
    <w:pPr>
      <w:pStyle w:val="Textoindependiente"/>
      <w:spacing w:after="0"/>
      <w:rPr>
        <w:rFonts w:cs="Arial"/>
        <w:i/>
        <w:color w:val="FF0000"/>
        <w:sz w:val="16"/>
        <w:szCs w:val="16"/>
      </w:rPr>
    </w:pPr>
  </w:p>
  <w:p w14:paraId="3AC91290" w14:textId="77777777" w:rsidR="00FB418E" w:rsidRDefault="00FB418E" w:rsidP="00C444AC">
    <w:pPr>
      <w:pStyle w:val="Textoindependiente"/>
      <w:spacing w:after="0"/>
      <w:rPr>
        <w:rFonts w:cs="Arial"/>
        <w:i/>
        <w:color w:val="FF0000"/>
        <w:sz w:val="16"/>
        <w:szCs w:val="16"/>
      </w:rPr>
    </w:pPr>
  </w:p>
  <w:p w14:paraId="4ED9E771" w14:textId="65621CF0" w:rsidR="001D6D41" w:rsidRDefault="00EC0C7F" w:rsidP="001D6D41">
    <w:pPr>
      <w:pStyle w:val="Textoindependiente"/>
      <w:tabs>
        <w:tab w:val="left" w:pos="2664"/>
        <w:tab w:val="left" w:pos="3612"/>
      </w:tabs>
      <w:rPr>
        <w:rFonts w:cs="Arial"/>
        <w:i/>
        <w:iCs/>
        <w:color w:val="auto"/>
        <w:sz w:val="20"/>
        <w:szCs w:val="20"/>
        <w:lang w:val="es-CO"/>
      </w:rPr>
    </w:pPr>
    <w:r w:rsidRPr="00EC0C7F">
      <w:rPr>
        <w:rFonts w:cs="Arial"/>
        <w:i/>
        <w:iCs/>
        <w:color w:val="auto"/>
        <w:sz w:val="20"/>
        <w:szCs w:val="20"/>
      </w:rPr>
      <w:t>“</w:t>
    </w:r>
    <w:r w:rsidRPr="00EC0C7F">
      <w:rPr>
        <w:rFonts w:cs="Arial"/>
        <w:i/>
        <w:iCs/>
        <w:color w:val="auto"/>
        <w:sz w:val="20"/>
        <w:szCs w:val="20"/>
        <w:lang w:val="es-CO"/>
      </w:rPr>
      <w:t>Por la cual se establecen los lineamientos generales de la Plataforma Integral Convergente para la Gestión de la Información de las Ciudades y Territorios Inteligentes</w:t>
    </w:r>
    <w:r w:rsidR="001D6D41" w:rsidRPr="001D6D41">
      <w:rPr>
        <w:rFonts w:cs="Arial"/>
        <w:i/>
        <w:iCs/>
        <w:color w:val="auto"/>
        <w:sz w:val="20"/>
        <w:szCs w:val="20"/>
        <w:lang w:val="es-CO"/>
      </w:rPr>
      <w:t>”</w:t>
    </w:r>
  </w:p>
  <w:p w14:paraId="7BB9BDC3" w14:textId="77777777" w:rsidR="00543532" w:rsidRPr="001D6D41" w:rsidRDefault="00543532" w:rsidP="001D6D41">
    <w:pPr>
      <w:pStyle w:val="Textoindependiente"/>
      <w:tabs>
        <w:tab w:val="left" w:pos="2664"/>
        <w:tab w:val="left" w:pos="3612"/>
      </w:tabs>
      <w:rPr>
        <w:rFonts w:cs="Arial"/>
        <w:i/>
        <w:iCs/>
        <w:color w:val="auto"/>
        <w:sz w:val="20"/>
        <w:szCs w:val="20"/>
        <w:lang w:val="es-CO"/>
      </w:rPr>
    </w:pPr>
  </w:p>
  <w:p w14:paraId="1890BEAF" w14:textId="77777777" w:rsidR="00C444AC" w:rsidRPr="00C444AC" w:rsidRDefault="008441DD" w:rsidP="008441DD">
    <w:pPr>
      <w:pStyle w:val="Textoindependiente"/>
      <w:pBdr>
        <w:bottom w:val="single" w:sz="6" w:space="1" w:color="auto"/>
      </w:pBdr>
      <w:tabs>
        <w:tab w:val="left" w:pos="2664"/>
        <w:tab w:val="left" w:pos="3612"/>
      </w:tabs>
      <w:spacing w:after="0"/>
      <w:jc w:val="both"/>
      <w:rPr>
        <w:rFonts w:cs="Arial"/>
        <w:i/>
        <w:color w:val="auto"/>
        <w:sz w:val="16"/>
        <w:szCs w:val="16"/>
      </w:rPr>
    </w:pPr>
    <w:r>
      <w:rPr>
        <w:rFonts w:cs="Arial"/>
        <w:i/>
        <w:color w:val="auto"/>
        <w:sz w:val="16"/>
        <w:szCs w:val="16"/>
      </w:rPr>
      <w:t xml:space="preserve"> </w:t>
    </w:r>
    <w:r>
      <w:rPr>
        <w:rFonts w:cs="Arial"/>
        <w:i/>
        <w:color w:val="auto"/>
        <w:sz w:val="16"/>
        <w:szCs w:val="1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94FC7" w14:textId="77777777" w:rsidR="00F72DC2" w:rsidRDefault="00F72DC2" w:rsidP="00AE04D9">
    <w:pPr>
      <w:pStyle w:val="Encabezado"/>
      <w:widowControl/>
      <w:tabs>
        <w:tab w:val="center" w:pos="1418"/>
      </w:tabs>
      <w:rPr>
        <w:rFonts w:cs="Arial"/>
        <w:sz w:val="18"/>
      </w:rPr>
    </w:pPr>
  </w:p>
  <w:p w14:paraId="2FE65D7C" w14:textId="77777777" w:rsidR="00F72DC2" w:rsidRDefault="00F72DC2" w:rsidP="00AE04D9">
    <w:pPr>
      <w:pStyle w:val="Encabezado"/>
      <w:widowControl/>
      <w:tabs>
        <w:tab w:val="center" w:pos="1418"/>
      </w:tabs>
      <w:rPr>
        <w:rFonts w:cs="Arial"/>
        <w:sz w:val="18"/>
      </w:rPr>
    </w:pPr>
  </w:p>
  <w:p w14:paraId="339D2FDF" w14:textId="77C86629" w:rsidR="00A0261D" w:rsidRPr="008E53AD" w:rsidRDefault="007F6256" w:rsidP="00AE04D9">
    <w:pPr>
      <w:pStyle w:val="Encabezado"/>
      <w:widowControl/>
      <w:tabs>
        <w:tab w:val="center" w:pos="1418"/>
      </w:tabs>
      <w:rPr>
        <w:rFonts w:cs="Arial"/>
        <w:sz w:val="18"/>
      </w:rPr>
    </w:pPr>
    <w:r>
      <w:rPr>
        <w:rFonts w:cs="Arial"/>
        <w:noProof/>
        <w:sz w:val="18"/>
        <w:lang w:val="es-CO" w:eastAsia="es-CO"/>
      </w:rPr>
      <mc:AlternateContent>
        <mc:Choice Requires="wps">
          <w:drawing>
            <wp:anchor distT="0" distB="0" distL="114300" distR="114300" simplePos="0" relativeHeight="251658240" behindDoc="0" locked="0" layoutInCell="1" allowOverlap="1" wp14:anchorId="5EC933EF" wp14:editId="24AC0F01">
              <wp:simplePos x="0" y="0"/>
              <wp:positionH relativeFrom="column">
                <wp:posOffset>2303145</wp:posOffset>
              </wp:positionH>
              <wp:positionV relativeFrom="paragraph">
                <wp:posOffset>-83185</wp:posOffset>
              </wp:positionV>
              <wp:extent cx="1315085" cy="1299210"/>
              <wp:effectExtent l="7620" t="12065" r="6985" b="825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5085" cy="1299210"/>
                      </a:xfrm>
                      <a:prstGeom prst="rect">
                        <a:avLst/>
                      </a:prstGeom>
                      <a:solidFill>
                        <a:srgbClr val="FFFFFF"/>
                      </a:solidFill>
                      <a:ln w="9525">
                        <a:solidFill>
                          <a:srgbClr val="FFFFFF"/>
                        </a:solidFill>
                        <a:miter lim="800000"/>
                        <a:headEnd/>
                        <a:tailEnd/>
                      </a:ln>
                    </wps:spPr>
                    <wps:txbx>
                      <w:txbxContent>
                        <w:p w14:paraId="7A37003C" w14:textId="47C664C9" w:rsidR="00835FE7" w:rsidRDefault="007F6256">
                          <w:r w:rsidRPr="00AE04D9">
                            <w:rPr>
                              <w:noProof/>
                              <w:lang w:val="es-CO" w:eastAsia="es-CO"/>
                            </w:rPr>
                            <w:drawing>
                              <wp:inline distT="0" distB="0" distL="0" distR="0" wp14:anchorId="1772353A" wp14:editId="34E81DA7">
                                <wp:extent cx="1120140" cy="1120140"/>
                                <wp:effectExtent l="0" t="0" r="0" b="0"/>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0140" cy="112014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4E850CFC">
            <v:shapetype id="_x0000_t202" coordsize="21600,21600" o:spt="202" path="m,l,21600r21600,l21600,xe" w14:anchorId="5EC933EF">
              <v:stroke joinstyle="miter"/>
              <v:path gradientshapeok="t" o:connecttype="rect"/>
            </v:shapetype>
            <v:shape id="Text Box 4" style="position:absolute;left:0;text-align:left;margin-left:181.35pt;margin-top:-6.55pt;width:103.55pt;height:102.3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strokecolor="whit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">
              <v:textbox style="mso-fit-shape-to-text:t">
                <w:txbxContent>
                  <w:p w:rsidR="00835FE7" w:rsidRDefault="007F6256" w14:paraId="672A6659" w14:textId="47C664C9">
                    <w:r w:rsidRPr="00AE04D9">
                      <w:rPr>
                        <w:noProof/>
                        <w:lang w:val="es-CO" w:eastAsia="es-CO"/>
                      </w:rPr>
                      <w:drawing>
                        <wp:inline distT="0" distB="0" distL="0" distR="0" wp14:anchorId="713C41C4" wp14:editId="34E81DA7">
                          <wp:extent cx="1120140" cy="1120140"/>
                          <wp:effectExtent l="0" t="0" r="0" b="0"/>
                          <wp:docPr id="78812454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0140" cy="1120140"/>
                                  </a:xfrm>
                                  <a:prstGeom prst="rect">
                                    <a:avLst/>
                                  </a:prstGeom>
                                  <a:noFill/>
                                  <a:ln>
                                    <a:noFill/>
                                  </a:ln>
                                </pic:spPr>
                              </pic:pic>
                            </a:graphicData>
                          </a:graphic>
                        </wp:inline>
                      </w:drawing>
                    </w:r>
                  </w:p>
                </w:txbxContent>
              </v:textbox>
            </v:shape>
          </w:pict>
        </mc:Fallback>
      </mc:AlternateContent>
    </w:r>
    <w:r w:rsidRPr="008E53AD">
      <w:rPr>
        <w:rFonts w:cs="Arial"/>
        <w:noProof/>
        <w:sz w:val="18"/>
      </w:rPr>
      <mc:AlternateContent>
        <mc:Choice Requires="wps">
          <w:drawing>
            <wp:anchor distT="0" distB="0" distL="114300" distR="114300" simplePos="0" relativeHeight="251656192" behindDoc="1" locked="0" layoutInCell="0" allowOverlap="1" wp14:anchorId="67DA4E82" wp14:editId="23789908">
              <wp:simplePos x="0" y="0"/>
              <wp:positionH relativeFrom="column">
                <wp:posOffset>2303145</wp:posOffset>
              </wp:positionH>
              <wp:positionV relativeFrom="paragraph">
                <wp:posOffset>98425</wp:posOffset>
              </wp:positionV>
              <wp:extent cx="1188720" cy="548640"/>
              <wp:effectExtent l="0" t="3175" r="3810" b="63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54864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6EDE1059">
            <v:rect id="Rectangle 2" style="position:absolute;margin-left:181.35pt;margin-top:7.75pt;width:93.6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stroked="f" strokeweight="0" w14:anchorId="00528E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"/>
          </w:pict>
        </mc:Fallback>
      </mc:AlternateContent>
    </w:r>
  </w:p>
  <w:p w14:paraId="30423EFA" w14:textId="77777777" w:rsidR="00A0261D" w:rsidRPr="008E53AD" w:rsidRDefault="00A0261D">
    <w:pPr>
      <w:pStyle w:val="Encabezado"/>
      <w:widowControl/>
      <w:jc w:val="center"/>
      <w:rPr>
        <w:rFonts w:cs="Arial"/>
        <w:sz w:val="18"/>
      </w:rPr>
    </w:pPr>
  </w:p>
  <w:p w14:paraId="7876C2CD" w14:textId="42CB124A" w:rsidR="00A0261D" w:rsidRPr="008E53AD" w:rsidRDefault="007F6256">
    <w:pPr>
      <w:pStyle w:val="Encabezado"/>
      <w:widowControl/>
      <w:jc w:val="center"/>
      <w:rPr>
        <w:rFonts w:cs="Arial"/>
        <w:sz w:val="16"/>
      </w:rPr>
    </w:pPr>
    <w:r w:rsidRPr="008E53AD">
      <w:rPr>
        <w:rFonts w:cs="Arial"/>
        <w:noProof/>
        <w:sz w:val="20"/>
      </w:rPr>
      <mc:AlternateContent>
        <mc:Choice Requires="wps">
          <w:drawing>
            <wp:anchor distT="0" distB="0" distL="114300" distR="114300" simplePos="0" relativeHeight="251655168" behindDoc="1" locked="0" layoutInCell="0" allowOverlap="1" wp14:anchorId="3D02C6A4" wp14:editId="557D4BA0">
              <wp:simplePos x="0" y="0"/>
              <wp:positionH relativeFrom="column">
                <wp:posOffset>-441960</wp:posOffset>
              </wp:positionH>
              <wp:positionV relativeFrom="paragraph">
                <wp:posOffset>69850</wp:posOffset>
              </wp:positionV>
              <wp:extent cx="6435725" cy="9897745"/>
              <wp:effectExtent l="24765" t="22225" r="26035" b="2413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5725" cy="9897745"/>
                      </a:xfrm>
                      <a:prstGeom prst="rect">
                        <a:avLst/>
                      </a:prstGeom>
                      <a:solidFill>
                        <a:srgbClr val="FFFFFF"/>
                      </a:solidFill>
                      <a:ln w="444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122CFAFF">
            <v:rect id="Rectangle 1" style="position:absolute;margin-left:-34.8pt;margin-top:5.5pt;width:506.75pt;height:77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strokeweight="3.5pt" w14:anchorId="04B027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"/>
          </w:pict>
        </mc:Fallback>
      </mc:AlternateContent>
    </w:r>
  </w:p>
  <w:p w14:paraId="7F1C2556" w14:textId="77777777" w:rsidR="00A0261D" w:rsidRPr="008E53AD" w:rsidRDefault="00A0261D">
    <w:pPr>
      <w:pStyle w:val="Encabezado"/>
      <w:widowControl/>
      <w:jc w:val="center"/>
      <w:rPr>
        <w:rFonts w:cs="Arial"/>
        <w:sz w:val="16"/>
      </w:rPr>
    </w:pPr>
  </w:p>
  <w:p w14:paraId="75D13F9D" w14:textId="77777777" w:rsidR="00835FE7" w:rsidRDefault="00835FE7">
    <w:pPr>
      <w:pStyle w:val="Encabezado"/>
      <w:widowControl/>
      <w:jc w:val="center"/>
      <w:rPr>
        <w:rFonts w:cs="Arial"/>
        <w:b/>
        <w:sz w:val="22"/>
      </w:rPr>
    </w:pPr>
  </w:p>
  <w:p w14:paraId="77824F1C" w14:textId="77777777" w:rsidR="00835FE7" w:rsidRDefault="00835FE7" w:rsidP="00CF21CB">
    <w:pPr>
      <w:pStyle w:val="Encabezado"/>
      <w:widowControl/>
      <w:jc w:val="right"/>
      <w:rPr>
        <w:rFonts w:cs="Arial"/>
        <w:b/>
        <w:sz w:val="22"/>
      </w:rPr>
    </w:pPr>
  </w:p>
  <w:p w14:paraId="5D21E6B9" w14:textId="77777777" w:rsidR="00A0261D" w:rsidRDefault="001B4F4A">
    <w:pPr>
      <w:pStyle w:val="Encabezado"/>
      <w:widowControl/>
      <w:jc w:val="center"/>
      <w:rPr>
        <w:rFonts w:cs="Arial"/>
        <w:b/>
        <w:sz w:val="22"/>
      </w:rPr>
    </w:pPr>
    <w:r>
      <w:rPr>
        <w:rFonts w:cs="Arial"/>
        <w:b/>
        <w:sz w:val="22"/>
      </w:rPr>
      <w:t>MINISTERIO</w:t>
    </w:r>
    <w:r w:rsidR="00A0261D" w:rsidRPr="008E53AD">
      <w:rPr>
        <w:rFonts w:cs="Arial"/>
        <w:b/>
        <w:sz w:val="22"/>
      </w:rPr>
      <w:t xml:space="preserve"> DE </w:t>
    </w:r>
    <w:r w:rsidR="00A0261D">
      <w:rPr>
        <w:rFonts w:cs="Arial"/>
        <w:b/>
        <w:sz w:val="22"/>
      </w:rPr>
      <w:t xml:space="preserve">TECNOLOGÍAS DE LA INFORMACIÓN Y LAS </w:t>
    </w:r>
  </w:p>
  <w:p w14:paraId="789D234A" w14:textId="77777777" w:rsidR="00A0261D" w:rsidRPr="008E53AD" w:rsidRDefault="00A0261D">
    <w:pPr>
      <w:pStyle w:val="Encabezado"/>
      <w:widowControl/>
      <w:jc w:val="center"/>
      <w:rPr>
        <w:rFonts w:cs="Arial"/>
        <w:b/>
        <w:sz w:val="22"/>
      </w:rPr>
    </w:pPr>
    <w:r w:rsidRPr="008E53AD">
      <w:rPr>
        <w:rFonts w:cs="Arial"/>
        <w:b/>
        <w:sz w:val="22"/>
      </w:rPr>
      <w:t>COMUNICACIONES</w:t>
    </w:r>
  </w:p>
  <w:p w14:paraId="3F5FD727" w14:textId="77777777" w:rsidR="00A0261D" w:rsidRPr="008E53AD" w:rsidRDefault="00A0261D">
    <w:pPr>
      <w:pStyle w:val="Encabezado"/>
      <w:widowControl/>
      <w:jc w:val="center"/>
      <w:rPr>
        <w:rFonts w:cs="Arial"/>
        <w:sz w:val="22"/>
      </w:rPr>
    </w:pPr>
  </w:p>
  <w:p w14:paraId="5ACDC404" w14:textId="77777777" w:rsidR="00A0261D" w:rsidRPr="008E53AD" w:rsidRDefault="00A0261D">
    <w:pPr>
      <w:pStyle w:val="Encabezado"/>
      <w:widowControl/>
      <w:jc w:val="center"/>
      <w:rPr>
        <w:rFonts w:cs="Arial"/>
      </w:rPr>
    </w:pPr>
    <w:proofErr w:type="gramStart"/>
    <w:r w:rsidRPr="008E53AD">
      <w:rPr>
        <w:rFonts w:cs="Arial"/>
        <w:sz w:val="22"/>
      </w:rPr>
      <w:t>RESOLUCIÓN  NÚMERO</w:t>
    </w:r>
    <w:proofErr w:type="gramEnd"/>
    <w:r>
      <w:rPr>
        <w:rFonts w:cs="Arial"/>
        <w:sz w:val="22"/>
      </w:rPr>
      <w:t xml:space="preserve">        </w:t>
    </w:r>
    <w:r w:rsidR="00FA44D6">
      <w:rPr>
        <w:rFonts w:cs="Arial"/>
        <w:sz w:val="22"/>
      </w:rPr>
      <w:t xml:space="preserve">               </w:t>
    </w:r>
    <w:r>
      <w:rPr>
        <w:rFonts w:cs="Arial"/>
        <w:sz w:val="22"/>
      </w:rPr>
      <w:t xml:space="preserve">         DE  </w:t>
    </w:r>
    <w:r w:rsidR="00871479">
      <w:rPr>
        <w:rFonts w:cs="Arial"/>
        <w:sz w:val="22"/>
      </w:rPr>
      <w:t>Dia XX, Mes XX, Año</w:t>
    </w:r>
    <w:r>
      <w:rPr>
        <w:rFonts w:cs="Arial"/>
        <w:sz w:val="22"/>
      </w:rPr>
      <w:t xml:space="preserve">  20</w:t>
    </w:r>
    <w:r w:rsidR="00DD287F">
      <w:rPr>
        <w:rFonts w:cs="Arial"/>
        <w:sz w:val="22"/>
      </w:rPr>
      <w:t>xx</w:t>
    </w:r>
  </w:p>
  <w:p w14:paraId="22E5A6EB" w14:textId="77777777" w:rsidR="00A0261D" w:rsidRDefault="00A0261D">
    <w:pPr>
      <w:pStyle w:val="Encabezado"/>
      <w:widowControl/>
      <w:jc w:val="center"/>
      <w:rPr>
        <w:rFonts w:ascii="Tahoma" w:hAnsi="Tahoma"/>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04F0"/>
    <w:multiLevelType w:val="hybridMultilevel"/>
    <w:tmpl w:val="52C6CDA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BB552EB"/>
    <w:multiLevelType w:val="hybridMultilevel"/>
    <w:tmpl w:val="AC78EDF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BC35D52"/>
    <w:multiLevelType w:val="hybridMultilevel"/>
    <w:tmpl w:val="B476C1F6"/>
    <w:lvl w:ilvl="0" w:tplc="7EAE503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D3968AB"/>
    <w:multiLevelType w:val="hybridMultilevel"/>
    <w:tmpl w:val="4BFEA79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4" w15:restartNumberingAfterBreak="0">
    <w:nsid w:val="13816477"/>
    <w:multiLevelType w:val="multilevel"/>
    <w:tmpl w:val="F63032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3DA51E4"/>
    <w:multiLevelType w:val="hybridMultilevel"/>
    <w:tmpl w:val="ACD2869C"/>
    <w:lvl w:ilvl="0" w:tplc="240A0017">
      <w:start w:val="1"/>
      <w:numFmt w:val="lowerLetter"/>
      <w:lvlText w:val="%1)"/>
      <w:lvlJc w:val="left"/>
      <w:pPr>
        <w:ind w:left="720" w:hanging="360"/>
      </w:pPr>
      <w:rPr>
        <w:rFonts w:hint="default"/>
      </w:rPr>
    </w:lvl>
    <w:lvl w:ilvl="1" w:tplc="240A0003">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53D742B"/>
    <w:multiLevelType w:val="hybridMultilevel"/>
    <w:tmpl w:val="A7AE5BCA"/>
    <w:lvl w:ilvl="0" w:tplc="240A0017">
      <w:start w:val="1"/>
      <w:numFmt w:val="lowerLetter"/>
      <w:lvlText w:val="%1)"/>
      <w:lvlJc w:val="left"/>
      <w:pPr>
        <w:ind w:left="1068" w:hanging="360"/>
      </w:pPr>
      <w:rPr>
        <w:rFonts w:hint="default"/>
        <w:color w:val="auto"/>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7" w15:restartNumberingAfterBreak="0">
    <w:nsid w:val="163066E6"/>
    <w:multiLevelType w:val="multilevel"/>
    <w:tmpl w:val="96082D4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63A5A1D"/>
    <w:multiLevelType w:val="hybridMultilevel"/>
    <w:tmpl w:val="BF9AE806"/>
    <w:lvl w:ilvl="0" w:tplc="24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9" w15:restartNumberingAfterBreak="0">
    <w:nsid w:val="1BBB784B"/>
    <w:multiLevelType w:val="hybridMultilevel"/>
    <w:tmpl w:val="394A22A2"/>
    <w:lvl w:ilvl="0" w:tplc="58786A6C">
      <w:start w:val="1"/>
      <w:numFmt w:val="bullet"/>
      <w:lvlText w:val=""/>
      <w:lvlJc w:val="left"/>
      <w:pPr>
        <w:ind w:left="1068" w:hanging="360"/>
      </w:pPr>
      <w:rPr>
        <w:rFonts w:ascii="Symbol" w:hAnsi="Symbol" w:hint="default"/>
        <w:color w:val="auto"/>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0" w15:restartNumberingAfterBreak="0">
    <w:nsid w:val="1C117B78"/>
    <w:multiLevelType w:val="hybridMultilevel"/>
    <w:tmpl w:val="DFAC4D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C9C3A2A"/>
    <w:multiLevelType w:val="hybridMultilevel"/>
    <w:tmpl w:val="314C9F0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DA87A4A"/>
    <w:multiLevelType w:val="hybridMultilevel"/>
    <w:tmpl w:val="9AFC60E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1F483276"/>
    <w:multiLevelType w:val="hybridMultilevel"/>
    <w:tmpl w:val="41EC6858"/>
    <w:lvl w:ilvl="0" w:tplc="D9AC1692">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022789F"/>
    <w:multiLevelType w:val="hybridMultilevel"/>
    <w:tmpl w:val="9D66DC2A"/>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5" w15:restartNumberingAfterBreak="0">
    <w:nsid w:val="232734C6"/>
    <w:multiLevelType w:val="hybridMultilevel"/>
    <w:tmpl w:val="BF6069D0"/>
    <w:lvl w:ilvl="0" w:tplc="46B60CA4">
      <w:start w:val="1"/>
      <w:numFmt w:val="lowerRoman"/>
      <w:lvlText w:val="%1)"/>
      <w:lvlJc w:val="left"/>
      <w:pPr>
        <w:ind w:left="1428" w:hanging="72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6" w15:restartNumberingAfterBreak="0">
    <w:nsid w:val="263A2B58"/>
    <w:multiLevelType w:val="multilevel"/>
    <w:tmpl w:val="17EADF4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26511A73"/>
    <w:multiLevelType w:val="hybridMultilevel"/>
    <w:tmpl w:val="A37C4B2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26EE4037"/>
    <w:multiLevelType w:val="hybridMultilevel"/>
    <w:tmpl w:val="90904FD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29D63E2B"/>
    <w:multiLevelType w:val="hybridMultilevel"/>
    <w:tmpl w:val="3F4A474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2C4A51FB"/>
    <w:multiLevelType w:val="hybridMultilevel"/>
    <w:tmpl w:val="A9FCB35E"/>
    <w:lvl w:ilvl="0" w:tplc="240A0003">
      <w:start w:val="1"/>
      <w:numFmt w:val="bullet"/>
      <w:lvlText w:val="o"/>
      <w:lvlJc w:val="left"/>
      <w:pPr>
        <w:ind w:left="1068" w:hanging="360"/>
      </w:pPr>
      <w:rPr>
        <w:rFonts w:ascii="Courier New" w:hAnsi="Courier New" w:cs="Courier New" w:hint="default"/>
        <w:color w:val="auto"/>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1" w15:restartNumberingAfterBreak="0">
    <w:nsid w:val="32896A05"/>
    <w:multiLevelType w:val="hybridMultilevel"/>
    <w:tmpl w:val="44C832EA"/>
    <w:lvl w:ilvl="0" w:tplc="240A0003">
      <w:start w:val="1"/>
      <w:numFmt w:val="bullet"/>
      <w:lvlText w:val="o"/>
      <w:lvlJc w:val="left"/>
      <w:pPr>
        <w:ind w:left="1068" w:hanging="360"/>
      </w:pPr>
      <w:rPr>
        <w:rFonts w:ascii="Courier New" w:hAnsi="Courier New" w:cs="Courier New" w:hint="default"/>
        <w:color w:val="auto"/>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2" w15:restartNumberingAfterBreak="0">
    <w:nsid w:val="32F75C31"/>
    <w:multiLevelType w:val="hybridMultilevel"/>
    <w:tmpl w:val="2786CC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33FA361A"/>
    <w:multiLevelType w:val="hybridMultilevel"/>
    <w:tmpl w:val="6A606EE6"/>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35EB2B97"/>
    <w:multiLevelType w:val="multilevel"/>
    <w:tmpl w:val="E1B6AD9C"/>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3F090A29"/>
    <w:multiLevelType w:val="multilevel"/>
    <w:tmpl w:val="DA1286CA"/>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41505A7E"/>
    <w:multiLevelType w:val="hybridMultilevel"/>
    <w:tmpl w:val="D2C6867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3CB7E94"/>
    <w:multiLevelType w:val="hybridMultilevel"/>
    <w:tmpl w:val="929E2B2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43E32573"/>
    <w:multiLevelType w:val="hybridMultilevel"/>
    <w:tmpl w:val="EAD48B46"/>
    <w:lvl w:ilvl="0" w:tplc="240A0017">
      <w:start w:val="1"/>
      <w:numFmt w:val="lowerLetter"/>
      <w:lvlText w:val="%1)"/>
      <w:lvlJc w:val="left"/>
      <w:pPr>
        <w:ind w:left="720" w:hanging="360"/>
      </w:pPr>
      <w:rPr>
        <w:rFonts w:hint="default"/>
      </w:rPr>
    </w:lvl>
    <w:lvl w:ilvl="1" w:tplc="240A0003">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43F25278"/>
    <w:multiLevelType w:val="multilevel"/>
    <w:tmpl w:val="34202DF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48867E55"/>
    <w:multiLevelType w:val="hybridMultilevel"/>
    <w:tmpl w:val="7BA607B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4B682713"/>
    <w:multiLevelType w:val="hybridMultilevel"/>
    <w:tmpl w:val="6B96F40A"/>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2" w15:restartNumberingAfterBreak="0">
    <w:nsid w:val="54B26855"/>
    <w:multiLevelType w:val="hybridMultilevel"/>
    <w:tmpl w:val="A6BC25EA"/>
    <w:lvl w:ilvl="0" w:tplc="240A0017">
      <w:start w:val="1"/>
      <w:numFmt w:val="lowerLetter"/>
      <w:lvlText w:val="%1)"/>
      <w:lvlJc w:val="left"/>
      <w:pPr>
        <w:ind w:left="1068" w:hanging="360"/>
      </w:pPr>
      <w:rPr>
        <w:rFonts w:hint="default"/>
        <w:color w:val="auto"/>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33" w15:restartNumberingAfterBreak="0">
    <w:nsid w:val="55A73D17"/>
    <w:multiLevelType w:val="hybridMultilevel"/>
    <w:tmpl w:val="DBF00466"/>
    <w:lvl w:ilvl="0" w:tplc="240A0017">
      <w:start w:val="1"/>
      <w:numFmt w:val="lowerLetter"/>
      <w:lvlText w:val="%1)"/>
      <w:lvlJc w:val="left"/>
      <w:pPr>
        <w:ind w:left="1068" w:hanging="360"/>
      </w:pPr>
      <w:rPr>
        <w:rFonts w:hint="default"/>
        <w:color w:val="auto"/>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34" w15:restartNumberingAfterBreak="0">
    <w:nsid w:val="56814FE0"/>
    <w:multiLevelType w:val="multilevel"/>
    <w:tmpl w:val="0F9C25F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5AAD78FB"/>
    <w:multiLevelType w:val="multilevel"/>
    <w:tmpl w:val="1FC400A6"/>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6" w15:restartNumberingAfterBreak="0">
    <w:nsid w:val="5DF0046E"/>
    <w:multiLevelType w:val="hybridMultilevel"/>
    <w:tmpl w:val="1D688AAA"/>
    <w:lvl w:ilvl="0" w:tplc="240A0017">
      <w:start w:val="1"/>
      <w:numFmt w:val="lowerLetter"/>
      <w:lvlText w:val="%1)"/>
      <w:lvlJc w:val="left"/>
      <w:pPr>
        <w:ind w:left="720" w:hanging="360"/>
      </w:pPr>
      <w:rPr>
        <w:rFonts w:hint="default"/>
      </w:rPr>
    </w:lvl>
    <w:lvl w:ilvl="1" w:tplc="240A0003">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5E1109AD"/>
    <w:multiLevelType w:val="hybridMultilevel"/>
    <w:tmpl w:val="DD280660"/>
    <w:lvl w:ilvl="0" w:tplc="F82E95C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640263C9"/>
    <w:multiLevelType w:val="hybridMultilevel"/>
    <w:tmpl w:val="C58C16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66DB3E67"/>
    <w:multiLevelType w:val="hybridMultilevel"/>
    <w:tmpl w:val="5C8CD65A"/>
    <w:lvl w:ilvl="0" w:tplc="240A0017">
      <w:start w:val="1"/>
      <w:numFmt w:val="lowerLetter"/>
      <w:lvlText w:val="%1)"/>
      <w:lvlJc w:val="left"/>
      <w:pPr>
        <w:ind w:left="720" w:hanging="360"/>
      </w:pPr>
      <w:rPr>
        <w:rFonts w:hint="default"/>
      </w:rPr>
    </w:lvl>
    <w:lvl w:ilvl="1" w:tplc="240A0003">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696E6837"/>
    <w:multiLevelType w:val="hybridMultilevel"/>
    <w:tmpl w:val="A21692E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15:restartNumberingAfterBreak="0">
    <w:nsid w:val="716C7B36"/>
    <w:multiLevelType w:val="hybridMultilevel"/>
    <w:tmpl w:val="F26841A8"/>
    <w:lvl w:ilvl="0" w:tplc="58786A6C">
      <w:start w:val="1"/>
      <w:numFmt w:val="bullet"/>
      <w:lvlText w:val=""/>
      <w:lvlJc w:val="left"/>
      <w:pPr>
        <w:ind w:left="1068" w:hanging="360"/>
      </w:pPr>
      <w:rPr>
        <w:rFonts w:ascii="Symbol" w:hAnsi="Symbol" w:hint="default"/>
        <w:color w:val="auto"/>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42" w15:restartNumberingAfterBreak="0">
    <w:nsid w:val="77F95AD1"/>
    <w:multiLevelType w:val="multilevel"/>
    <w:tmpl w:val="9E465E0A"/>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79197D11"/>
    <w:multiLevelType w:val="hybridMultilevel"/>
    <w:tmpl w:val="A3FA5146"/>
    <w:lvl w:ilvl="0" w:tplc="240A0017">
      <w:start w:val="1"/>
      <w:numFmt w:val="low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15:restartNumberingAfterBreak="0">
    <w:nsid w:val="799A517E"/>
    <w:multiLevelType w:val="hybridMultilevel"/>
    <w:tmpl w:val="69EACFCA"/>
    <w:lvl w:ilvl="0" w:tplc="FDC876F8">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
  </w:num>
  <w:num w:numId="2">
    <w:abstractNumId w:val="44"/>
  </w:num>
  <w:num w:numId="3">
    <w:abstractNumId w:val="15"/>
  </w:num>
  <w:num w:numId="4">
    <w:abstractNumId w:val="27"/>
  </w:num>
  <w:num w:numId="5">
    <w:abstractNumId w:val="40"/>
  </w:num>
  <w:num w:numId="6">
    <w:abstractNumId w:val="14"/>
  </w:num>
  <w:num w:numId="7">
    <w:abstractNumId w:val="27"/>
  </w:num>
  <w:num w:numId="8">
    <w:abstractNumId w:val="10"/>
  </w:num>
  <w:num w:numId="9">
    <w:abstractNumId w:val="38"/>
  </w:num>
  <w:num w:numId="10">
    <w:abstractNumId w:val="41"/>
  </w:num>
  <w:num w:numId="11">
    <w:abstractNumId w:val="9"/>
  </w:num>
  <w:num w:numId="12">
    <w:abstractNumId w:val="0"/>
  </w:num>
  <w:num w:numId="13">
    <w:abstractNumId w:val="22"/>
  </w:num>
  <w:num w:numId="14">
    <w:abstractNumId w:val="30"/>
  </w:num>
  <w:num w:numId="15">
    <w:abstractNumId w:val="21"/>
  </w:num>
  <w:num w:numId="16">
    <w:abstractNumId w:val="20"/>
  </w:num>
  <w:num w:numId="17">
    <w:abstractNumId w:val="23"/>
  </w:num>
  <w:num w:numId="18">
    <w:abstractNumId w:val="19"/>
  </w:num>
  <w:num w:numId="19">
    <w:abstractNumId w:val="32"/>
  </w:num>
  <w:num w:numId="20">
    <w:abstractNumId w:val="6"/>
  </w:num>
  <w:num w:numId="21">
    <w:abstractNumId w:val="33"/>
  </w:num>
  <w:num w:numId="22">
    <w:abstractNumId w:val="5"/>
  </w:num>
  <w:num w:numId="23">
    <w:abstractNumId w:val="8"/>
  </w:num>
  <w:num w:numId="24">
    <w:abstractNumId w:val="11"/>
  </w:num>
  <w:num w:numId="25">
    <w:abstractNumId w:val="26"/>
  </w:num>
  <w:num w:numId="26">
    <w:abstractNumId w:val="18"/>
  </w:num>
  <w:num w:numId="27">
    <w:abstractNumId w:val="17"/>
  </w:num>
  <w:num w:numId="28">
    <w:abstractNumId w:val="39"/>
  </w:num>
  <w:num w:numId="29">
    <w:abstractNumId w:val="36"/>
  </w:num>
  <w:num w:numId="30">
    <w:abstractNumId w:val="43"/>
  </w:num>
  <w:num w:numId="31">
    <w:abstractNumId w:val="28"/>
  </w:num>
  <w:num w:numId="32">
    <w:abstractNumId w:val="13"/>
  </w:num>
  <w:num w:numId="33">
    <w:abstractNumId w:val="37"/>
  </w:num>
  <w:num w:numId="34">
    <w:abstractNumId w:val="31"/>
  </w:num>
  <w:num w:numId="35">
    <w:abstractNumId w:val="3"/>
  </w:num>
  <w:num w:numId="36">
    <w:abstractNumId w:val="12"/>
  </w:num>
  <w:num w:numId="37">
    <w:abstractNumId w:val="1"/>
  </w:num>
  <w:num w:numId="38">
    <w:abstractNumId w:val="35"/>
  </w:num>
  <w:num w:numId="39">
    <w:abstractNumId w:val="4"/>
  </w:num>
  <w:num w:numId="40">
    <w:abstractNumId w:val="34"/>
  </w:num>
  <w:num w:numId="41">
    <w:abstractNumId w:val="7"/>
  </w:num>
  <w:num w:numId="42">
    <w:abstractNumId w:val="16"/>
  </w:num>
  <w:num w:numId="43">
    <w:abstractNumId w:val="29"/>
  </w:num>
  <w:num w:numId="44">
    <w:abstractNumId w:val="25"/>
  </w:num>
  <w:num w:numId="45">
    <w:abstractNumId w:val="42"/>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25A"/>
    <w:rsid w:val="00001A4F"/>
    <w:rsid w:val="00002325"/>
    <w:rsid w:val="00004028"/>
    <w:rsid w:val="00004472"/>
    <w:rsid w:val="000049F2"/>
    <w:rsid w:val="00004E50"/>
    <w:rsid w:val="00005F4E"/>
    <w:rsid w:val="000064AF"/>
    <w:rsid w:val="000068AC"/>
    <w:rsid w:val="0001013D"/>
    <w:rsid w:val="000103E4"/>
    <w:rsid w:val="00010932"/>
    <w:rsid w:val="00014574"/>
    <w:rsid w:val="00014B16"/>
    <w:rsid w:val="000161D6"/>
    <w:rsid w:val="000173EA"/>
    <w:rsid w:val="00023B3D"/>
    <w:rsid w:val="000242FE"/>
    <w:rsid w:val="000245FC"/>
    <w:rsid w:val="0002487A"/>
    <w:rsid w:val="0002507D"/>
    <w:rsid w:val="00026279"/>
    <w:rsid w:val="00027E6B"/>
    <w:rsid w:val="000305BD"/>
    <w:rsid w:val="00030C03"/>
    <w:rsid w:val="000322C0"/>
    <w:rsid w:val="00034F74"/>
    <w:rsid w:val="000379B6"/>
    <w:rsid w:val="00040162"/>
    <w:rsid w:val="000419D1"/>
    <w:rsid w:val="00042137"/>
    <w:rsid w:val="000430F6"/>
    <w:rsid w:val="00043F67"/>
    <w:rsid w:val="00047C38"/>
    <w:rsid w:val="00050550"/>
    <w:rsid w:val="00053926"/>
    <w:rsid w:val="00055962"/>
    <w:rsid w:val="00055F83"/>
    <w:rsid w:val="000561CD"/>
    <w:rsid w:val="000635BC"/>
    <w:rsid w:val="00064601"/>
    <w:rsid w:val="00066844"/>
    <w:rsid w:val="00066CE0"/>
    <w:rsid w:val="000671E1"/>
    <w:rsid w:val="00067E80"/>
    <w:rsid w:val="000729CE"/>
    <w:rsid w:val="00073D86"/>
    <w:rsid w:val="0008085F"/>
    <w:rsid w:val="000817C0"/>
    <w:rsid w:val="00084B74"/>
    <w:rsid w:val="0008792A"/>
    <w:rsid w:val="000942DD"/>
    <w:rsid w:val="00094D86"/>
    <w:rsid w:val="000A60DC"/>
    <w:rsid w:val="000A6FB6"/>
    <w:rsid w:val="000A7E04"/>
    <w:rsid w:val="000B4908"/>
    <w:rsid w:val="000B6F5C"/>
    <w:rsid w:val="000C1567"/>
    <w:rsid w:val="000C1D74"/>
    <w:rsid w:val="000C1F08"/>
    <w:rsid w:val="000C498F"/>
    <w:rsid w:val="000C525A"/>
    <w:rsid w:val="000D012D"/>
    <w:rsid w:val="000D3716"/>
    <w:rsid w:val="000D413F"/>
    <w:rsid w:val="000D52AB"/>
    <w:rsid w:val="000D5D7F"/>
    <w:rsid w:val="000E1728"/>
    <w:rsid w:val="000E4577"/>
    <w:rsid w:val="000F195F"/>
    <w:rsid w:val="000F1C04"/>
    <w:rsid w:val="000F1FAB"/>
    <w:rsid w:val="000F384A"/>
    <w:rsid w:val="000F4BA4"/>
    <w:rsid w:val="000F4E6C"/>
    <w:rsid w:val="000F5B0E"/>
    <w:rsid w:val="000F718B"/>
    <w:rsid w:val="00100625"/>
    <w:rsid w:val="00104481"/>
    <w:rsid w:val="0010466E"/>
    <w:rsid w:val="001056C6"/>
    <w:rsid w:val="00112A8A"/>
    <w:rsid w:val="00113E29"/>
    <w:rsid w:val="00116636"/>
    <w:rsid w:val="00117110"/>
    <w:rsid w:val="0012090A"/>
    <w:rsid w:val="0012280F"/>
    <w:rsid w:val="0012333B"/>
    <w:rsid w:val="00123B45"/>
    <w:rsid w:val="001241EC"/>
    <w:rsid w:val="00124DAC"/>
    <w:rsid w:val="00124DC9"/>
    <w:rsid w:val="00126EA9"/>
    <w:rsid w:val="001276C6"/>
    <w:rsid w:val="00130163"/>
    <w:rsid w:val="001317B0"/>
    <w:rsid w:val="0013308B"/>
    <w:rsid w:val="001348C3"/>
    <w:rsid w:val="00134AFE"/>
    <w:rsid w:val="00134BE5"/>
    <w:rsid w:val="00134C10"/>
    <w:rsid w:val="00135A0F"/>
    <w:rsid w:val="0014051D"/>
    <w:rsid w:val="00140A54"/>
    <w:rsid w:val="001446D8"/>
    <w:rsid w:val="0014655F"/>
    <w:rsid w:val="00146751"/>
    <w:rsid w:val="001502A7"/>
    <w:rsid w:val="00150F89"/>
    <w:rsid w:val="001517AB"/>
    <w:rsid w:val="001532EC"/>
    <w:rsid w:val="00154E25"/>
    <w:rsid w:val="001557D8"/>
    <w:rsid w:val="001560DE"/>
    <w:rsid w:val="001561D5"/>
    <w:rsid w:val="00157721"/>
    <w:rsid w:val="00160662"/>
    <w:rsid w:val="00161339"/>
    <w:rsid w:val="001619CC"/>
    <w:rsid w:val="00165F42"/>
    <w:rsid w:val="001717AD"/>
    <w:rsid w:val="001735B6"/>
    <w:rsid w:val="00173C59"/>
    <w:rsid w:val="00174659"/>
    <w:rsid w:val="00176713"/>
    <w:rsid w:val="00177AE8"/>
    <w:rsid w:val="00177B7A"/>
    <w:rsid w:val="001808E5"/>
    <w:rsid w:val="00181139"/>
    <w:rsid w:val="00181387"/>
    <w:rsid w:val="001816F8"/>
    <w:rsid w:val="00181A5A"/>
    <w:rsid w:val="00181EB6"/>
    <w:rsid w:val="00182E4E"/>
    <w:rsid w:val="001857C4"/>
    <w:rsid w:val="00185BBF"/>
    <w:rsid w:val="001870FF"/>
    <w:rsid w:val="00187774"/>
    <w:rsid w:val="00191F17"/>
    <w:rsid w:val="00194324"/>
    <w:rsid w:val="00195EAB"/>
    <w:rsid w:val="001960BF"/>
    <w:rsid w:val="00196D06"/>
    <w:rsid w:val="001A099F"/>
    <w:rsid w:val="001A166A"/>
    <w:rsid w:val="001A1D1B"/>
    <w:rsid w:val="001A1FE6"/>
    <w:rsid w:val="001B06E0"/>
    <w:rsid w:val="001B0DF1"/>
    <w:rsid w:val="001B149C"/>
    <w:rsid w:val="001B1851"/>
    <w:rsid w:val="001B3D77"/>
    <w:rsid w:val="001B42CE"/>
    <w:rsid w:val="001B4F4A"/>
    <w:rsid w:val="001B5140"/>
    <w:rsid w:val="001B5BF1"/>
    <w:rsid w:val="001B68CC"/>
    <w:rsid w:val="001C1690"/>
    <w:rsid w:val="001C2D00"/>
    <w:rsid w:val="001C4CF4"/>
    <w:rsid w:val="001C5553"/>
    <w:rsid w:val="001C6232"/>
    <w:rsid w:val="001D184F"/>
    <w:rsid w:val="001D27B8"/>
    <w:rsid w:val="001D27F9"/>
    <w:rsid w:val="001D3510"/>
    <w:rsid w:val="001D5A7C"/>
    <w:rsid w:val="001D5FEA"/>
    <w:rsid w:val="001D6030"/>
    <w:rsid w:val="001D6575"/>
    <w:rsid w:val="001D680C"/>
    <w:rsid w:val="001D6D41"/>
    <w:rsid w:val="001E204F"/>
    <w:rsid w:val="001E6C8F"/>
    <w:rsid w:val="001E748C"/>
    <w:rsid w:val="001F0499"/>
    <w:rsid w:val="001F076A"/>
    <w:rsid w:val="001F1227"/>
    <w:rsid w:val="001F4696"/>
    <w:rsid w:val="001F4A84"/>
    <w:rsid w:val="001F7A9E"/>
    <w:rsid w:val="00204524"/>
    <w:rsid w:val="00205C11"/>
    <w:rsid w:val="00212D3E"/>
    <w:rsid w:val="00214C84"/>
    <w:rsid w:val="00215DE0"/>
    <w:rsid w:val="00216243"/>
    <w:rsid w:val="00216E98"/>
    <w:rsid w:val="00220CBD"/>
    <w:rsid w:val="00220D2B"/>
    <w:rsid w:val="00220D78"/>
    <w:rsid w:val="00222259"/>
    <w:rsid w:val="0022323E"/>
    <w:rsid w:val="00223475"/>
    <w:rsid w:val="00224CB5"/>
    <w:rsid w:val="00224EE1"/>
    <w:rsid w:val="00224EE8"/>
    <w:rsid w:val="002254B4"/>
    <w:rsid w:val="00227E74"/>
    <w:rsid w:val="002303B5"/>
    <w:rsid w:val="00230413"/>
    <w:rsid w:val="0023247B"/>
    <w:rsid w:val="00232EFB"/>
    <w:rsid w:val="002340D5"/>
    <w:rsid w:val="002349A0"/>
    <w:rsid w:val="00235797"/>
    <w:rsid w:val="00235DCF"/>
    <w:rsid w:val="00236047"/>
    <w:rsid w:val="00237766"/>
    <w:rsid w:val="00244308"/>
    <w:rsid w:val="00244C21"/>
    <w:rsid w:val="00245FF7"/>
    <w:rsid w:val="0025046B"/>
    <w:rsid w:val="00251566"/>
    <w:rsid w:val="00251A8C"/>
    <w:rsid w:val="00251F7C"/>
    <w:rsid w:val="00252565"/>
    <w:rsid w:val="00260D3A"/>
    <w:rsid w:val="00262A67"/>
    <w:rsid w:val="00263470"/>
    <w:rsid w:val="0026651B"/>
    <w:rsid w:val="0026745B"/>
    <w:rsid w:val="00267675"/>
    <w:rsid w:val="0027267B"/>
    <w:rsid w:val="00275FDA"/>
    <w:rsid w:val="00276D86"/>
    <w:rsid w:val="00280808"/>
    <w:rsid w:val="00281E7D"/>
    <w:rsid w:val="0028649F"/>
    <w:rsid w:val="002867B3"/>
    <w:rsid w:val="00286B27"/>
    <w:rsid w:val="00287CA6"/>
    <w:rsid w:val="00292439"/>
    <w:rsid w:val="00292862"/>
    <w:rsid w:val="00293943"/>
    <w:rsid w:val="00294E21"/>
    <w:rsid w:val="00297294"/>
    <w:rsid w:val="002A040F"/>
    <w:rsid w:val="002A0A0F"/>
    <w:rsid w:val="002A2610"/>
    <w:rsid w:val="002A4780"/>
    <w:rsid w:val="002A62D5"/>
    <w:rsid w:val="002B0780"/>
    <w:rsid w:val="002B59ED"/>
    <w:rsid w:val="002C34C3"/>
    <w:rsid w:val="002C70C2"/>
    <w:rsid w:val="002C782B"/>
    <w:rsid w:val="002D1D61"/>
    <w:rsid w:val="002D3E43"/>
    <w:rsid w:val="002D461F"/>
    <w:rsid w:val="002D4C91"/>
    <w:rsid w:val="002D4DA9"/>
    <w:rsid w:val="002D585E"/>
    <w:rsid w:val="002D5AF3"/>
    <w:rsid w:val="002D6945"/>
    <w:rsid w:val="002E3915"/>
    <w:rsid w:val="002E7164"/>
    <w:rsid w:val="002E7A0D"/>
    <w:rsid w:val="002F0AFA"/>
    <w:rsid w:val="002F105F"/>
    <w:rsid w:val="002F505F"/>
    <w:rsid w:val="0030165C"/>
    <w:rsid w:val="00301F70"/>
    <w:rsid w:val="003040DC"/>
    <w:rsid w:val="0030454B"/>
    <w:rsid w:val="003051E9"/>
    <w:rsid w:val="0030602D"/>
    <w:rsid w:val="00307F64"/>
    <w:rsid w:val="00307F8D"/>
    <w:rsid w:val="00310F5F"/>
    <w:rsid w:val="00311180"/>
    <w:rsid w:val="0031296C"/>
    <w:rsid w:val="00314967"/>
    <w:rsid w:val="00315A62"/>
    <w:rsid w:val="00315B37"/>
    <w:rsid w:val="00320AD3"/>
    <w:rsid w:val="0032119C"/>
    <w:rsid w:val="0032290F"/>
    <w:rsid w:val="00322D72"/>
    <w:rsid w:val="00323CB3"/>
    <w:rsid w:val="00324EB6"/>
    <w:rsid w:val="00325078"/>
    <w:rsid w:val="00326A96"/>
    <w:rsid w:val="0033288A"/>
    <w:rsid w:val="00335B8A"/>
    <w:rsid w:val="003372E5"/>
    <w:rsid w:val="00337C9E"/>
    <w:rsid w:val="00341605"/>
    <w:rsid w:val="00345D24"/>
    <w:rsid w:val="003549A7"/>
    <w:rsid w:val="00360358"/>
    <w:rsid w:val="00361B68"/>
    <w:rsid w:val="00362166"/>
    <w:rsid w:val="0036341E"/>
    <w:rsid w:val="00363D74"/>
    <w:rsid w:val="003666FC"/>
    <w:rsid w:val="00370E37"/>
    <w:rsid w:val="00372744"/>
    <w:rsid w:val="00372922"/>
    <w:rsid w:val="00373E9F"/>
    <w:rsid w:val="00375B10"/>
    <w:rsid w:val="00376BFD"/>
    <w:rsid w:val="003777A2"/>
    <w:rsid w:val="00381725"/>
    <w:rsid w:val="00383D30"/>
    <w:rsid w:val="00384519"/>
    <w:rsid w:val="00384ADD"/>
    <w:rsid w:val="0038756A"/>
    <w:rsid w:val="00392221"/>
    <w:rsid w:val="003968A1"/>
    <w:rsid w:val="003A2A48"/>
    <w:rsid w:val="003A3F66"/>
    <w:rsid w:val="003A476C"/>
    <w:rsid w:val="003A62B3"/>
    <w:rsid w:val="003B0F5C"/>
    <w:rsid w:val="003B1A2E"/>
    <w:rsid w:val="003B1D26"/>
    <w:rsid w:val="003B5544"/>
    <w:rsid w:val="003B6500"/>
    <w:rsid w:val="003B6ACE"/>
    <w:rsid w:val="003B7520"/>
    <w:rsid w:val="003C0FDB"/>
    <w:rsid w:val="003C2FE5"/>
    <w:rsid w:val="003C4124"/>
    <w:rsid w:val="003C6166"/>
    <w:rsid w:val="003C651E"/>
    <w:rsid w:val="003D08BB"/>
    <w:rsid w:val="003D1600"/>
    <w:rsid w:val="003D23F0"/>
    <w:rsid w:val="003D28BD"/>
    <w:rsid w:val="003D5F22"/>
    <w:rsid w:val="003D7786"/>
    <w:rsid w:val="003D79AF"/>
    <w:rsid w:val="003E0A8D"/>
    <w:rsid w:val="003E1F3E"/>
    <w:rsid w:val="003E2623"/>
    <w:rsid w:val="003E2D89"/>
    <w:rsid w:val="003F06FC"/>
    <w:rsid w:val="003F4362"/>
    <w:rsid w:val="003F460C"/>
    <w:rsid w:val="003F5B9D"/>
    <w:rsid w:val="003F6E46"/>
    <w:rsid w:val="0040569A"/>
    <w:rsid w:val="00406DFE"/>
    <w:rsid w:val="0040723C"/>
    <w:rsid w:val="00412F7A"/>
    <w:rsid w:val="00413BF4"/>
    <w:rsid w:val="00413D41"/>
    <w:rsid w:val="0041637D"/>
    <w:rsid w:val="00416CE5"/>
    <w:rsid w:val="0041749F"/>
    <w:rsid w:val="004174C3"/>
    <w:rsid w:val="004211A2"/>
    <w:rsid w:val="00422A88"/>
    <w:rsid w:val="00424363"/>
    <w:rsid w:val="00424CBC"/>
    <w:rsid w:val="00424DEE"/>
    <w:rsid w:val="00424E7D"/>
    <w:rsid w:val="00426F2E"/>
    <w:rsid w:val="004316DF"/>
    <w:rsid w:val="00431BDA"/>
    <w:rsid w:val="0043303F"/>
    <w:rsid w:val="00435F76"/>
    <w:rsid w:val="0043624A"/>
    <w:rsid w:val="0044073F"/>
    <w:rsid w:val="00441299"/>
    <w:rsid w:val="00441B83"/>
    <w:rsid w:val="004427B7"/>
    <w:rsid w:val="00443181"/>
    <w:rsid w:val="00445528"/>
    <w:rsid w:val="004473D1"/>
    <w:rsid w:val="00447E4A"/>
    <w:rsid w:val="00450DA6"/>
    <w:rsid w:val="00452161"/>
    <w:rsid w:val="00452B6E"/>
    <w:rsid w:val="004531B1"/>
    <w:rsid w:val="00454760"/>
    <w:rsid w:val="00454EA7"/>
    <w:rsid w:val="00455BDB"/>
    <w:rsid w:val="00456188"/>
    <w:rsid w:val="0045728F"/>
    <w:rsid w:val="00457BAF"/>
    <w:rsid w:val="00460162"/>
    <w:rsid w:val="00461D80"/>
    <w:rsid w:val="00464793"/>
    <w:rsid w:val="0046661B"/>
    <w:rsid w:val="004723F6"/>
    <w:rsid w:val="004765C1"/>
    <w:rsid w:val="00476938"/>
    <w:rsid w:val="00477023"/>
    <w:rsid w:val="004772B5"/>
    <w:rsid w:val="004848AD"/>
    <w:rsid w:val="00485C8F"/>
    <w:rsid w:val="004915B5"/>
    <w:rsid w:val="004922F8"/>
    <w:rsid w:val="004A210D"/>
    <w:rsid w:val="004A350F"/>
    <w:rsid w:val="004A3673"/>
    <w:rsid w:val="004A44AB"/>
    <w:rsid w:val="004B3B76"/>
    <w:rsid w:val="004B3D87"/>
    <w:rsid w:val="004B411D"/>
    <w:rsid w:val="004B57A6"/>
    <w:rsid w:val="004C33B7"/>
    <w:rsid w:val="004C4F47"/>
    <w:rsid w:val="004C5998"/>
    <w:rsid w:val="004C5D25"/>
    <w:rsid w:val="004C6C7D"/>
    <w:rsid w:val="004C7733"/>
    <w:rsid w:val="004C79A6"/>
    <w:rsid w:val="004D20D8"/>
    <w:rsid w:val="004D49F8"/>
    <w:rsid w:val="004D5832"/>
    <w:rsid w:val="004D624B"/>
    <w:rsid w:val="004D68E5"/>
    <w:rsid w:val="004D7167"/>
    <w:rsid w:val="004E060F"/>
    <w:rsid w:val="004E0BED"/>
    <w:rsid w:val="004E21E0"/>
    <w:rsid w:val="004E36EA"/>
    <w:rsid w:val="004E5F67"/>
    <w:rsid w:val="004E68CC"/>
    <w:rsid w:val="004E709A"/>
    <w:rsid w:val="004F0431"/>
    <w:rsid w:val="004F04C7"/>
    <w:rsid w:val="004F22A3"/>
    <w:rsid w:val="004F3815"/>
    <w:rsid w:val="004F3CE7"/>
    <w:rsid w:val="004F5409"/>
    <w:rsid w:val="004F549C"/>
    <w:rsid w:val="004F72A9"/>
    <w:rsid w:val="004F7513"/>
    <w:rsid w:val="00500E21"/>
    <w:rsid w:val="00504408"/>
    <w:rsid w:val="00507970"/>
    <w:rsid w:val="00511036"/>
    <w:rsid w:val="00511ABF"/>
    <w:rsid w:val="00514D1E"/>
    <w:rsid w:val="00520F62"/>
    <w:rsid w:val="00521276"/>
    <w:rsid w:val="00521FA9"/>
    <w:rsid w:val="0052309F"/>
    <w:rsid w:val="0052540D"/>
    <w:rsid w:val="00525FCD"/>
    <w:rsid w:val="00527AF4"/>
    <w:rsid w:val="00531939"/>
    <w:rsid w:val="00532BA6"/>
    <w:rsid w:val="00533C2B"/>
    <w:rsid w:val="0053768A"/>
    <w:rsid w:val="005427C4"/>
    <w:rsid w:val="00543532"/>
    <w:rsid w:val="00546E12"/>
    <w:rsid w:val="00552821"/>
    <w:rsid w:val="005613E3"/>
    <w:rsid w:val="005617FF"/>
    <w:rsid w:val="00565D5E"/>
    <w:rsid w:val="00566E7F"/>
    <w:rsid w:val="0057156D"/>
    <w:rsid w:val="00571D91"/>
    <w:rsid w:val="0057314C"/>
    <w:rsid w:val="005743C2"/>
    <w:rsid w:val="005771AF"/>
    <w:rsid w:val="00581EB3"/>
    <w:rsid w:val="00583836"/>
    <w:rsid w:val="005847B5"/>
    <w:rsid w:val="00595D89"/>
    <w:rsid w:val="005960DB"/>
    <w:rsid w:val="0059679D"/>
    <w:rsid w:val="00596BED"/>
    <w:rsid w:val="005A0B9D"/>
    <w:rsid w:val="005A7E12"/>
    <w:rsid w:val="005B0A66"/>
    <w:rsid w:val="005B0E9E"/>
    <w:rsid w:val="005B39CF"/>
    <w:rsid w:val="005B5D39"/>
    <w:rsid w:val="005C026C"/>
    <w:rsid w:val="005C2647"/>
    <w:rsid w:val="005C60BD"/>
    <w:rsid w:val="005C62AA"/>
    <w:rsid w:val="005D0B24"/>
    <w:rsid w:val="005D18CF"/>
    <w:rsid w:val="005D457D"/>
    <w:rsid w:val="005D4F84"/>
    <w:rsid w:val="005D6300"/>
    <w:rsid w:val="005D7056"/>
    <w:rsid w:val="005E0FDA"/>
    <w:rsid w:val="005E17AB"/>
    <w:rsid w:val="005E2B79"/>
    <w:rsid w:val="005E2DBE"/>
    <w:rsid w:val="005E3201"/>
    <w:rsid w:val="005E50A1"/>
    <w:rsid w:val="005E5E8B"/>
    <w:rsid w:val="005F1089"/>
    <w:rsid w:val="005F2C1F"/>
    <w:rsid w:val="005F356A"/>
    <w:rsid w:val="005F3818"/>
    <w:rsid w:val="005F4009"/>
    <w:rsid w:val="005F51E6"/>
    <w:rsid w:val="005F6F38"/>
    <w:rsid w:val="0060113F"/>
    <w:rsid w:val="006016E6"/>
    <w:rsid w:val="00604ED7"/>
    <w:rsid w:val="006059FE"/>
    <w:rsid w:val="00605B40"/>
    <w:rsid w:val="0060771E"/>
    <w:rsid w:val="00611E70"/>
    <w:rsid w:val="00617204"/>
    <w:rsid w:val="00621150"/>
    <w:rsid w:val="00627FBA"/>
    <w:rsid w:val="006305CE"/>
    <w:rsid w:val="00634179"/>
    <w:rsid w:val="00634D16"/>
    <w:rsid w:val="00635797"/>
    <w:rsid w:val="00635A28"/>
    <w:rsid w:val="0063732E"/>
    <w:rsid w:val="00640592"/>
    <w:rsid w:val="00642018"/>
    <w:rsid w:val="0064424F"/>
    <w:rsid w:val="00652B09"/>
    <w:rsid w:val="0065353D"/>
    <w:rsid w:val="00654BD4"/>
    <w:rsid w:val="00655E00"/>
    <w:rsid w:val="006607DC"/>
    <w:rsid w:val="006614D1"/>
    <w:rsid w:val="006618AC"/>
    <w:rsid w:val="00662CB1"/>
    <w:rsid w:val="0066392A"/>
    <w:rsid w:val="0066526A"/>
    <w:rsid w:val="006655AD"/>
    <w:rsid w:val="00665729"/>
    <w:rsid w:val="006673FB"/>
    <w:rsid w:val="0066759C"/>
    <w:rsid w:val="006716BF"/>
    <w:rsid w:val="00672392"/>
    <w:rsid w:val="00672AB5"/>
    <w:rsid w:val="0067322C"/>
    <w:rsid w:val="00673B25"/>
    <w:rsid w:val="00673C97"/>
    <w:rsid w:val="00674152"/>
    <w:rsid w:val="0067426F"/>
    <w:rsid w:val="00681C0D"/>
    <w:rsid w:val="00685BF5"/>
    <w:rsid w:val="006862DD"/>
    <w:rsid w:val="00690584"/>
    <w:rsid w:val="00691AD0"/>
    <w:rsid w:val="006926F5"/>
    <w:rsid w:val="006977B1"/>
    <w:rsid w:val="006A0C8D"/>
    <w:rsid w:val="006A2A9B"/>
    <w:rsid w:val="006A4165"/>
    <w:rsid w:val="006A7919"/>
    <w:rsid w:val="006B0AEF"/>
    <w:rsid w:val="006B30A4"/>
    <w:rsid w:val="006B68FE"/>
    <w:rsid w:val="006B7C78"/>
    <w:rsid w:val="006C10C3"/>
    <w:rsid w:val="006C3779"/>
    <w:rsid w:val="006C4A4A"/>
    <w:rsid w:val="006D54AB"/>
    <w:rsid w:val="006D5C13"/>
    <w:rsid w:val="006E084D"/>
    <w:rsid w:val="006E1B58"/>
    <w:rsid w:val="006E2969"/>
    <w:rsid w:val="006E6B86"/>
    <w:rsid w:val="006F075D"/>
    <w:rsid w:val="006F2746"/>
    <w:rsid w:val="006F2EA2"/>
    <w:rsid w:val="006F40B8"/>
    <w:rsid w:val="006F4C7E"/>
    <w:rsid w:val="006F5F6F"/>
    <w:rsid w:val="006F79A8"/>
    <w:rsid w:val="00702DA3"/>
    <w:rsid w:val="00704AFB"/>
    <w:rsid w:val="007068C2"/>
    <w:rsid w:val="00710081"/>
    <w:rsid w:val="00712226"/>
    <w:rsid w:val="00713124"/>
    <w:rsid w:val="00713C0B"/>
    <w:rsid w:val="007142BC"/>
    <w:rsid w:val="007144A7"/>
    <w:rsid w:val="0071463E"/>
    <w:rsid w:val="00714D6A"/>
    <w:rsid w:val="007153DD"/>
    <w:rsid w:val="00721D42"/>
    <w:rsid w:val="00722206"/>
    <w:rsid w:val="007239C8"/>
    <w:rsid w:val="00724F1D"/>
    <w:rsid w:val="007254F4"/>
    <w:rsid w:val="00726426"/>
    <w:rsid w:val="00726614"/>
    <w:rsid w:val="007267AB"/>
    <w:rsid w:val="00730194"/>
    <w:rsid w:val="007319EA"/>
    <w:rsid w:val="007320DC"/>
    <w:rsid w:val="00733260"/>
    <w:rsid w:val="00734779"/>
    <w:rsid w:val="00735415"/>
    <w:rsid w:val="00735E66"/>
    <w:rsid w:val="007363BD"/>
    <w:rsid w:val="007368DB"/>
    <w:rsid w:val="00736AA6"/>
    <w:rsid w:val="007412C5"/>
    <w:rsid w:val="0074185E"/>
    <w:rsid w:val="007430B2"/>
    <w:rsid w:val="007431AB"/>
    <w:rsid w:val="00744AC6"/>
    <w:rsid w:val="00747148"/>
    <w:rsid w:val="007479BD"/>
    <w:rsid w:val="00750466"/>
    <w:rsid w:val="007513F6"/>
    <w:rsid w:val="00752D41"/>
    <w:rsid w:val="007535C1"/>
    <w:rsid w:val="007611C0"/>
    <w:rsid w:val="00762CA4"/>
    <w:rsid w:val="00763480"/>
    <w:rsid w:val="007657B0"/>
    <w:rsid w:val="00765F40"/>
    <w:rsid w:val="00766BA4"/>
    <w:rsid w:val="007700E3"/>
    <w:rsid w:val="0077176D"/>
    <w:rsid w:val="00775882"/>
    <w:rsid w:val="007771D3"/>
    <w:rsid w:val="0077740E"/>
    <w:rsid w:val="007810E9"/>
    <w:rsid w:val="00785183"/>
    <w:rsid w:val="00785B0D"/>
    <w:rsid w:val="00786A6B"/>
    <w:rsid w:val="007873A6"/>
    <w:rsid w:val="00795AB2"/>
    <w:rsid w:val="007A1B18"/>
    <w:rsid w:val="007A2DE0"/>
    <w:rsid w:val="007A503C"/>
    <w:rsid w:val="007B637E"/>
    <w:rsid w:val="007C0148"/>
    <w:rsid w:val="007C35CF"/>
    <w:rsid w:val="007C3726"/>
    <w:rsid w:val="007C37C0"/>
    <w:rsid w:val="007C4CB2"/>
    <w:rsid w:val="007C50F0"/>
    <w:rsid w:val="007D01B9"/>
    <w:rsid w:val="007D0B63"/>
    <w:rsid w:val="007D0DB6"/>
    <w:rsid w:val="007D144D"/>
    <w:rsid w:val="007D336E"/>
    <w:rsid w:val="007D4238"/>
    <w:rsid w:val="007D59E1"/>
    <w:rsid w:val="007D64A6"/>
    <w:rsid w:val="007D6655"/>
    <w:rsid w:val="007E0AE4"/>
    <w:rsid w:val="007E186E"/>
    <w:rsid w:val="007E2494"/>
    <w:rsid w:val="007E24F0"/>
    <w:rsid w:val="007E3D4D"/>
    <w:rsid w:val="007E3EC8"/>
    <w:rsid w:val="007E6FC1"/>
    <w:rsid w:val="007E74A8"/>
    <w:rsid w:val="007F0081"/>
    <w:rsid w:val="007F0D4C"/>
    <w:rsid w:val="007F56CF"/>
    <w:rsid w:val="007F6256"/>
    <w:rsid w:val="0080158B"/>
    <w:rsid w:val="00801A91"/>
    <w:rsid w:val="00804596"/>
    <w:rsid w:val="00804A23"/>
    <w:rsid w:val="00805773"/>
    <w:rsid w:val="00806355"/>
    <w:rsid w:val="00812184"/>
    <w:rsid w:val="008127D9"/>
    <w:rsid w:val="0081392C"/>
    <w:rsid w:val="00813C8A"/>
    <w:rsid w:val="00814114"/>
    <w:rsid w:val="00815C78"/>
    <w:rsid w:val="00821270"/>
    <w:rsid w:val="00821B25"/>
    <w:rsid w:val="00823192"/>
    <w:rsid w:val="0082525A"/>
    <w:rsid w:val="00826559"/>
    <w:rsid w:val="00830D59"/>
    <w:rsid w:val="008316C2"/>
    <w:rsid w:val="00835CA5"/>
    <w:rsid w:val="00835FE7"/>
    <w:rsid w:val="0084080A"/>
    <w:rsid w:val="00841200"/>
    <w:rsid w:val="008428BD"/>
    <w:rsid w:val="008441DD"/>
    <w:rsid w:val="00846084"/>
    <w:rsid w:val="008468B6"/>
    <w:rsid w:val="00846975"/>
    <w:rsid w:val="008505A9"/>
    <w:rsid w:val="0085063E"/>
    <w:rsid w:val="008518D1"/>
    <w:rsid w:val="0085249F"/>
    <w:rsid w:val="00853013"/>
    <w:rsid w:val="008540D7"/>
    <w:rsid w:val="00856A41"/>
    <w:rsid w:val="008575FA"/>
    <w:rsid w:val="00861DB4"/>
    <w:rsid w:val="008627D1"/>
    <w:rsid w:val="0086419A"/>
    <w:rsid w:val="008644E3"/>
    <w:rsid w:val="00870914"/>
    <w:rsid w:val="00871479"/>
    <w:rsid w:val="00873DCA"/>
    <w:rsid w:val="008747DA"/>
    <w:rsid w:val="0087682F"/>
    <w:rsid w:val="0088085F"/>
    <w:rsid w:val="0088206A"/>
    <w:rsid w:val="00882F88"/>
    <w:rsid w:val="00890F78"/>
    <w:rsid w:val="00891193"/>
    <w:rsid w:val="00891486"/>
    <w:rsid w:val="00891D3A"/>
    <w:rsid w:val="00893453"/>
    <w:rsid w:val="00895082"/>
    <w:rsid w:val="00895F91"/>
    <w:rsid w:val="00897C2A"/>
    <w:rsid w:val="00897D29"/>
    <w:rsid w:val="00897FFE"/>
    <w:rsid w:val="008A03FA"/>
    <w:rsid w:val="008A2D05"/>
    <w:rsid w:val="008A32EC"/>
    <w:rsid w:val="008B1064"/>
    <w:rsid w:val="008B16DE"/>
    <w:rsid w:val="008B1930"/>
    <w:rsid w:val="008B2E90"/>
    <w:rsid w:val="008B3599"/>
    <w:rsid w:val="008B3901"/>
    <w:rsid w:val="008B3F77"/>
    <w:rsid w:val="008B50C7"/>
    <w:rsid w:val="008B5C01"/>
    <w:rsid w:val="008B6468"/>
    <w:rsid w:val="008B6BF7"/>
    <w:rsid w:val="008B7F23"/>
    <w:rsid w:val="008C3475"/>
    <w:rsid w:val="008C3AF1"/>
    <w:rsid w:val="008C3C9C"/>
    <w:rsid w:val="008D1152"/>
    <w:rsid w:val="008D1388"/>
    <w:rsid w:val="008D1A43"/>
    <w:rsid w:val="008D257A"/>
    <w:rsid w:val="008D4C45"/>
    <w:rsid w:val="008D4D3D"/>
    <w:rsid w:val="008D5802"/>
    <w:rsid w:val="008D7CDC"/>
    <w:rsid w:val="008E4650"/>
    <w:rsid w:val="008E615A"/>
    <w:rsid w:val="008F1A4D"/>
    <w:rsid w:val="008F39E3"/>
    <w:rsid w:val="008F55F9"/>
    <w:rsid w:val="00902BBE"/>
    <w:rsid w:val="00903534"/>
    <w:rsid w:val="00904577"/>
    <w:rsid w:val="00905333"/>
    <w:rsid w:val="00905F7B"/>
    <w:rsid w:val="009060A6"/>
    <w:rsid w:val="00910101"/>
    <w:rsid w:val="00910409"/>
    <w:rsid w:val="0091119B"/>
    <w:rsid w:val="00911A66"/>
    <w:rsid w:val="00920ABA"/>
    <w:rsid w:val="00922CF8"/>
    <w:rsid w:val="00923E0B"/>
    <w:rsid w:val="00923F08"/>
    <w:rsid w:val="009257F5"/>
    <w:rsid w:val="00925F74"/>
    <w:rsid w:val="0093011B"/>
    <w:rsid w:val="00936726"/>
    <w:rsid w:val="00937BD3"/>
    <w:rsid w:val="009403AA"/>
    <w:rsid w:val="00941C84"/>
    <w:rsid w:val="00943FB3"/>
    <w:rsid w:val="0095011B"/>
    <w:rsid w:val="00952D8D"/>
    <w:rsid w:val="009532B5"/>
    <w:rsid w:val="00956712"/>
    <w:rsid w:val="009576F1"/>
    <w:rsid w:val="00961501"/>
    <w:rsid w:val="0096349B"/>
    <w:rsid w:val="00964A38"/>
    <w:rsid w:val="00966889"/>
    <w:rsid w:val="00970483"/>
    <w:rsid w:val="00970CCB"/>
    <w:rsid w:val="0097271E"/>
    <w:rsid w:val="00973F4C"/>
    <w:rsid w:val="00974280"/>
    <w:rsid w:val="009751DA"/>
    <w:rsid w:val="0098002C"/>
    <w:rsid w:val="00980D29"/>
    <w:rsid w:val="00984419"/>
    <w:rsid w:val="009869DE"/>
    <w:rsid w:val="009871BB"/>
    <w:rsid w:val="009937DE"/>
    <w:rsid w:val="009963CF"/>
    <w:rsid w:val="00996589"/>
    <w:rsid w:val="00996BA5"/>
    <w:rsid w:val="00997771"/>
    <w:rsid w:val="009A1AB8"/>
    <w:rsid w:val="009A1E77"/>
    <w:rsid w:val="009A4330"/>
    <w:rsid w:val="009A5137"/>
    <w:rsid w:val="009A5824"/>
    <w:rsid w:val="009A59AD"/>
    <w:rsid w:val="009A5BA4"/>
    <w:rsid w:val="009A6CBC"/>
    <w:rsid w:val="009A6E34"/>
    <w:rsid w:val="009B071D"/>
    <w:rsid w:val="009B2029"/>
    <w:rsid w:val="009B5A4B"/>
    <w:rsid w:val="009B67E7"/>
    <w:rsid w:val="009B72B9"/>
    <w:rsid w:val="009B7949"/>
    <w:rsid w:val="009C04E0"/>
    <w:rsid w:val="009C6FD2"/>
    <w:rsid w:val="009C71FA"/>
    <w:rsid w:val="009C7F1A"/>
    <w:rsid w:val="009E057D"/>
    <w:rsid w:val="009E325F"/>
    <w:rsid w:val="009E350C"/>
    <w:rsid w:val="009E3AE8"/>
    <w:rsid w:val="009E4009"/>
    <w:rsid w:val="009E713A"/>
    <w:rsid w:val="009F0E7B"/>
    <w:rsid w:val="009F20C8"/>
    <w:rsid w:val="009F25D5"/>
    <w:rsid w:val="009F3F23"/>
    <w:rsid w:val="009F4D16"/>
    <w:rsid w:val="00A001B9"/>
    <w:rsid w:val="00A01206"/>
    <w:rsid w:val="00A01C2C"/>
    <w:rsid w:val="00A0261D"/>
    <w:rsid w:val="00A043D1"/>
    <w:rsid w:val="00A046EE"/>
    <w:rsid w:val="00A07599"/>
    <w:rsid w:val="00A10D14"/>
    <w:rsid w:val="00A113EB"/>
    <w:rsid w:val="00A12D72"/>
    <w:rsid w:val="00A14E12"/>
    <w:rsid w:val="00A15801"/>
    <w:rsid w:val="00A16851"/>
    <w:rsid w:val="00A21085"/>
    <w:rsid w:val="00A24441"/>
    <w:rsid w:val="00A25B2C"/>
    <w:rsid w:val="00A27070"/>
    <w:rsid w:val="00A3395F"/>
    <w:rsid w:val="00A33EEF"/>
    <w:rsid w:val="00A347C1"/>
    <w:rsid w:val="00A348B5"/>
    <w:rsid w:val="00A36325"/>
    <w:rsid w:val="00A4002C"/>
    <w:rsid w:val="00A40157"/>
    <w:rsid w:val="00A404A5"/>
    <w:rsid w:val="00A42436"/>
    <w:rsid w:val="00A42801"/>
    <w:rsid w:val="00A438AA"/>
    <w:rsid w:val="00A463F4"/>
    <w:rsid w:val="00A46CA1"/>
    <w:rsid w:val="00A50A18"/>
    <w:rsid w:val="00A50C2D"/>
    <w:rsid w:val="00A52B22"/>
    <w:rsid w:val="00A54459"/>
    <w:rsid w:val="00A553E6"/>
    <w:rsid w:val="00A605B4"/>
    <w:rsid w:val="00A616F8"/>
    <w:rsid w:val="00A62095"/>
    <w:rsid w:val="00A64D5D"/>
    <w:rsid w:val="00A655C2"/>
    <w:rsid w:val="00A67B4F"/>
    <w:rsid w:val="00A73391"/>
    <w:rsid w:val="00A73CDC"/>
    <w:rsid w:val="00A843BC"/>
    <w:rsid w:val="00A85021"/>
    <w:rsid w:val="00A87100"/>
    <w:rsid w:val="00A87DA4"/>
    <w:rsid w:val="00A905C8"/>
    <w:rsid w:val="00A90730"/>
    <w:rsid w:val="00A90A9E"/>
    <w:rsid w:val="00A91044"/>
    <w:rsid w:val="00A96897"/>
    <w:rsid w:val="00AA06AA"/>
    <w:rsid w:val="00AA09EF"/>
    <w:rsid w:val="00AA1ADE"/>
    <w:rsid w:val="00AA21BF"/>
    <w:rsid w:val="00AA6471"/>
    <w:rsid w:val="00AA6890"/>
    <w:rsid w:val="00AA7AE4"/>
    <w:rsid w:val="00AA7D33"/>
    <w:rsid w:val="00AB0FC3"/>
    <w:rsid w:val="00AB2EED"/>
    <w:rsid w:val="00AB3396"/>
    <w:rsid w:val="00AC5715"/>
    <w:rsid w:val="00AC608D"/>
    <w:rsid w:val="00AC708F"/>
    <w:rsid w:val="00AC7150"/>
    <w:rsid w:val="00AD1C7A"/>
    <w:rsid w:val="00AD1CF0"/>
    <w:rsid w:val="00AD3554"/>
    <w:rsid w:val="00AD6F09"/>
    <w:rsid w:val="00AE04D9"/>
    <w:rsid w:val="00AE445D"/>
    <w:rsid w:val="00AE48A4"/>
    <w:rsid w:val="00AF02E5"/>
    <w:rsid w:val="00AF0711"/>
    <w:rsid w:val="00AF3455"/>
    <w:rsid w:val="00AF55F6"/>
    <w:rsid w:val="00B03A4F"/>
    <w:rsid w:val="00B041A0"/>
    <w:rsid w:val="00B0736F"/>
    <w:rsid w:val="00B10B26"/>
    <w:rsid w:val="00B11973"/>
    <w:rsid w:val="00B13752"/>
    <w:rsid w:val="00B137C5"/>
    <w:rsid w:val="00B13A28"/>
    <w:rsid w:val="00B154F1"/>
    <w:rsid w:val="00B21060"/>
    <w:rsid w:val="00B21DC0"/>
    <w:rsid w:val="00B22407"/>
    <w:rsid w:val="00B23267"/>
    <w:rsid w:val="00B23CC7"/>
    <w:rsid w:val="00B26CBC"/>
    <w:rsid w:val="00B35278"/>
    <w:rsid w:val="00B35900"/>
    <w:rsid w:val="00B36301"/>
    <w:rsid w:val="00B36F38"/>
    <w:rsid w:val="00B3757B"/>
    <w:rsid w:val="00B40C0F"/>
    <w:rsid w:val="00B41EA0"/>
    <w:rsid w:val="00B42059"/>
    <w:rsid w:val="00B44CAB"/>
    <w:rsid w:val="00B458F9"/>
    <w:rsid w:val="00B45F56"/>
    <w:rsid w:val="00B47314"/>
    <w:rsid w:val="00B47D22"/>
    <w:rsid w:val="00B5166A"/>
    <w:rsid w:val="00B528CF"/>
    <w:rsid w:val="00B6199C"/>
    <w:rsid w:val="00B65C17"/>
    <w:rsid w:val="00B67824"/>
    <w:rsid w:val="00B678C2"/>
    <w:rsid w:val="00B70AA5"/>
    <w:rsid w:val="00B71DD4"/>
    <w:rsid w:val="00B7436A"/>
    <w:rsid w:val="00B755F9"/>
    <w:rsid w:val="00B75AFB"/>
    <w:rsid w:val="00B75FF2"/>
    <w:rsid w:val="00B764EB"/>
    <w:rsid w:val="00B77C25"/>
    <w:rsid w:val="00B77CC8"/>
    <w:rsid w:val="00B80FF7"/>
    <w:rsid w:val="00B836EB"/>
    <w:rsid w:val="00B874CA"/>
    <w:rsid w:val="00B90381"/>
    <w:rsid w:val="00B91662"/>
    <w:rsid w:val="00B92AC5"/>
    <w:rsid w:val="00B940D0"/>
    <w:rsid w:val="00B94D66"/>
    <w:rsid w:val="00BA0A9F"/>
    <w:rsid w:val="00BA1AE5"/>
    <w:rsid w:val="00BA2462"/>
    <w:rsid w:val="00BA2CB3"/>
    <w:rsid w:val="00BA3D5C"/>
    <w:rsid w:val="00BB0679"/>
    <w:rsid w:val="00BB62A7"/>
    <w:rsid w:val="00BB7B0F"/>
    <w:rsid w:val="00BC244F"/>
    <w:rsid w:val="00BC3056"/>
    <w:rsid w:val="00BC39A8"/>
    <w:rsid w:val="00BC3AC6"/>
    <w:rsid w:val="00BC44A7"/>
    <w:rsid w:val="00BC49FD"/>
    <w:rsid w:val="00BC5F15"/>
    <w:rsid w:val="00BC6049"/>
    <w:rsid w:val="00BD0B2B"/>
    <w:rsid w:val="00BD2E33"/>
    <w:rsid w:val="00BD3308"/>
    <w:rsid w:val="00BD4832"/>
    <w:rsid w:val="00BD5971"/>
    <w:rsid w:val="00BD703A"/>
    <w:rsid w:val="00BE4051"/>
    <w:rsid w:val="00BE6445"/>
    <w:rsid w:val="00BE6A85"/>
    <w:rsid w:val="00BF0FF3"/>
    <w:rsid w:val="00BF259A"/>
    <w:rsid w:val="00BF6790"/>
    <w:rsid w:val="00C01EF8"/>
    <w:rsid w:val="00C04F14"/>
    <w:rsid w:val="00C05D20"/>
    <w:rsid w:val="00C0658C"/>
    <w:rsid w:val="00C104DA"/>
    <w:rsid w:val="00C12708"/>
    <w:rsid w:val="00C12B9B"/>
    <w:rsid w:val="00C1368C"/>
    <w:rsid w:val="00C14883"/>
    <w:rsid w:val="00C14B40"/>
    <w:rsid w:val="00C14BD8"/>
    <w:rsid w:val="00C14C08"/>
    <w:rsid w:val="00C15B9E"/>
    <w:rsid w:val="00C15BD7"/>
    <w:rsid w:val="00C15ED1"/>
    <w:rsid w:val="00C16E1A"/>
    <w:rsid w:val="00C1752D"/>
    <w:rsid w:val="00C17665"/>
    <w:rsid w:val="00C17A4D"/>
    <w:rsid w:val="00C24370"/>
    <w:rsid w:val="00C244E6"/>
    <w:rsid w:val="00C27B3C"/>
    <w:rsid w:val="00C3318B"/>
    <w:rsid w:val="00C33A60"/>
    <w:rsid w:val="00C3498F"/>
    <w:rsid w:val="00C444AC"/>
    <w:rsid w:val="00C5020F"/>
    <w:rsid w:val="00C514A5"/>
    <w:rsid w:val="00C52504"/>
    <w:rsid w:val="00C53916"/>
    <w:rsid w:val="00C5570C"/>
    <w:rsid w:val="00C56073"/>
    <w:rsid w:val="00C57C25"/>
    <w:rsid w:val="00C603F8"/>
    <w:rsid w:val="00C60D06"/>
    <w:rsid w:val="00C61AF8"/>
    <w:rsid w:val="00C64457"/>
    <w:rsid w:val="00C651D7"/>
    <w:rsid w:val="00C67855"/>
    <w:rsid w:val="00C71E96"/>
    <w:rsid w:val="00C725E4"/>
    <w:rsid w:val="00C73223"/>
    <w:rsid w:val="00C76441"/>
    <w:rsid w:val="00C80794"/>
    <w:rsid w:val="00C81D28"/>
    <w:rsid w:val="00C82AD0"/>
    <w:rsid w:val="00C8435C"/>
    <w:rsid w:val="00C86387"/>
    <w:rsid w:val="00C86801"/>
    <w:rsid w:val="00C86EE9"/>
    <w:rsid w:val="00C878BC"/>
    <w:rsid w:val="00C87D4C"/>
    <w:rsid w:val="00C93434"/>
    <w:rsid w:val="00C94564"/>
    <w:rsid w:val="00C95B05"/>
    <w:rsid w:val="00C97F88"/>
    <w:rsid w:val="00CA0092"/>
    <w:rsid w:val="00CA0352"/>
    <w:rsid w:val="00CA1A36"/>
    <w:rsid w:val="00CA447C"/>
    <w:rsid w:val="00CA7B9B"/>
    <w:rsid w:val="00CB1892"/>
    <w:rsid w:val="00CB1B2A"/>
    <w:rsid w:val="00CB2796"/>
    <w:rsid w:val="00CB5641"/>
    <w:rsid w:val="00CB60C0"/>
    <w:rsid w:val="00CB63B7"/>
    <w:rsid w:val="00CB7420"/>
    <w:rsid w:val="00CC002C"/>
    <w:rsid w:val="00CC0840"/>
    <w:rsid w:val="00CC2B8D"/>
    <w:rsid w:val="00CC4CBE"/>
    <w:rsid w:val="00CC4E29"/>
    <w:rsid w:val="00CC69DC"/>
    <w:rsid w:val="00CD1578"/>
    <w:rsid w:val="00CD1D1C"/>
    <w:rsid w:val="00CD2101"/>
    <w:rsid w:val="00CD61AE"/>
    <w:rsid w:val="00CD779F"/>
    <w:rsid w:val="00CD7CED"/>
    <w:rsid w:val="00CD7ED7"/>
    <w:rsid w:val="00CE1296"/>
    <w:rsid w:val="00CE2CB1"/>
    <w:rsid w:val="00CE32C7"/>
    <w:rsid w:val="00CE3836"/>
    <w:rsid w:val="00CE4EBB"/>
    <w:rsid w:val="00CE741C"/>
    <w:rsid w:val="00CE7B4D"/>
    <w:rsid w:val="00CF1627"/>
    <w:rsid w:val="00CF21CB"/>
    <w:rsid w:val="00CF274E"/>
    <w:rsid w:val="00CF3D81"/>
    <w:rsid w:val="00CF55D9"/>
    <w:rsid w:val="00CF5AE3"/>
    <w:rsid w:val="00D0110F"/>
    <w:rsid w:val="00D0141B"/>
    <w:rsid w:val="00D01836"/>
    <w:rsid w:val="00D02B60"/>
    <w:rsid w:val="00D03B0C"/>
    <w:rsid w:val="00D044B3"/>
    <w:rsid w:val="00D049B2"/>
    <w:rsid w:val="00D06022"/>
    <w:rsid w:val="00D06267"/>
    <w:rsid w:val="00D079E7"/>
    <w:rsid w:val="00D10BA7"/>
    <w:rsid w:val="00D112E6"/>
    <w:rsid w:val="00D12A8E"/>
    <w:rsid w:val="00D135C9"/>
    <w:rsid w:val="00D13F00"/>
    <w:rsid w:val="00D1485A"/>
    <w:rsid w:val="00D15E5E"/>
    <w:rsid w:val="00D17521"/>
    <w:rsid w:val="00D175C9"/>
    <w:rsid w:val="00D20DAD"/>
    <w:rsid w:val="00D2100B"/>
    <w:rsid w:val="00D214FB"/>
    <w:rsid w:val="00D24116"/>
    <w:rsid w:val="00D268F5"/>
    <w:rsid w:val="00D270D4"/>
    <w:rsid w:val="00D30FD7"/>
    <w:rsid w:val="00D33F27"/>
    <w:rsid w:val="00D370D8"/>
    <w:rsid w:val="00D37786"/>
    <w:rsid w:val="00D42120"/>
    <w:rsid w:val="00D44A31"/>
    <w:rsid w:val="00D45098"/>
    <w:rsid w:val="00D53602"/>
    <w:rsid w:val="00D53678"/>
    <w:rsid w:val="00D545C9"/>
    <w:rsid w:val="00D5561A"/>
    <w:rsid w:val="00D62E5C"/>
    <w:rsid w:val="00D634D1"/>
    <w:rsid w:val="00D648C6"/>
    <w:rsid w:val="00D65BFB"/>
    <w:rsid w:val="00D70ADB"/>
    <w:rsid w:val="00D711F8"/>
    <w:rsid w:val="00D72031"/>
    <w:rsid w:val="00D751E6"/>
    <w:rsid w:val="00D802EA"/>
    <w:rsid w:val="00D831C0"/>
    <w:rsid w:val="00D8388D"/>
    <w:rsid w:val="00D83D23"/>
    <w:rsid w:val="00D8467D"/>
    <w:rsid w:val="00D86427"/>
    <w:rsid w:val="00D9242E"/>
    <w:rsid w:val="00D9288A"/>
    <w:rsid w:val="00D92BB9"/>
    <w:rsid w:val="00D940A0"/>
    <w:rsid w:val="00DA0027"/>
    <w:rsid w:val="00DA0549"/>
    <w:rsid w:val="00DA301A"/>
    <w:rsid w:val="00DA3255"/>
    <w:rsid w:val="00DA56F9"/>
    <w:rsid w:val="00DA6A37"/>
    <w:rsid w:val="00DB099D"/>
    <w:rsid w:val="00DB207C"/>
    <w:rsid w:val="00DB5587"/>
    <w:rsid w:val="00DB5B4E"/>
    <w:rsid w:val="00DB5BFD"/>
    <w:rsid w:val="00DB6344"/>
    <w:rsid w:val="00DC03C0"/>
    <w:rsid w:val="00DC0634"/>
    <w:rsid w:val="00DC0C27"/>
    <w:rsid w:val="00DC4600"/>
    <w:rsid w:val="00DD0A0D"/>
    <w:rsid w:val="00DD0E13"/>
    <w:rsid w:val="00DD19C6"/>
    <w:rsid w:val="00DD19FE"/>
    <w:rsid w:val="00DD287F"/>
    <w:rsid w:val="00DD3A06"/>
    <w:rsid w:val="00DD6A22"/>
    <w:rsid w:val="00DD7E68"/>
    <w:rsid w:val="00DE2F59"/>
    <w:rsid w:val="00DF1F12"/>
    <w:rsid w:val="00DF247E"/>
    <w:rsid w:val="00DF342B"/>
    <w:rsid w:val="00DF4CC0"/>
    <w:rsid w:val="00DF687C"/>
    <w:rsid w:val="00E00B7D"/>
    <w:rsid w:val="00E034D0"/>
    <w:rsid w:val="00E03F7C"/>
    <w:rsid w:val="00E06708"/>
    <w:rsid w:val="00E10E4A"/>
    <w:rsid w:val="00E132F3"/>
    <w:rsid w:val="00E13327"/>
    <w:rsid w:val="00E136F9"/>
    <w:rsid w:val="00E13A66"/>
    <w:rsid w:val="00E14F56"/>
    <w:rsid w:val="00E15645"/>
    <w:rsid w:val="00E20D89"/>
    <w:rsid w:val="00E20F86"/>
    <w:rsid w:val="00E21E8B"/>
    <w:rsid w:val="00E230B1"/>
    <w:rsid w:val="00E2367E"/>
    <w:rsid w:val="00E27AAF"/>
    <w:rsid w:val="00E27D53"/>
    <w:rsid w:val="00E306FA"/>
    <w:rsid w:val="00E309F0"/>
    <w:rsid w:val="00E30B7F"/>
    <w:rsid w:val="00E320C9"/>
    <w:rsid w:val="00E322FF"/>
    <w:rsid w:val="00E32FB9"/>
    <w:rsid w:val="00E364D9"/>
    <w:rsid w:val="00E368A6"/>
    <w:rsid w:val="00E377FB"/>
    <w:rsid w:val="00E41C80"/>
    <w:rsid w:val="00E46A1A"/>
    <w:rsid w:val="00E46F2B"/>
    <w:rsid w:val="00E50543"/>
    <w:rsid w:val="00E521A7"/>
    <w:rsid w:val="00E53089"/>
    <w:rsid w:val="00E54BC4"/>
    <w:rsid w:val="00E55343"/>
    <w:rsid w:val="00E575A6"/>
    <w:rsid w:val="00E61B93"/>
    <w:rsid w:val="00E61E8D"/>
    <w:rsid w:val="00E65A49"/>
    <w:rsid w:val="00E67053"/>
    <w:rsid w:val="00E70A41"/>
    <w:rsid w:val="00E730B8"/>
    <w:rsid w:val="00E754AB"/>
    <w:rsid w:val="00E76E11"/>
    <w:rsid w:val="00E81B01"/>
    <w:rsid w:val="00E82A1F"/>
    <w:rsid w:val="00E8310A"/>
    <w:rsid w:val="00E85A14"/>
    <w:rsid w:val="00E876AB"/>
    <w:rsid w:val="00E90A1E"/>
    <w:rsid w:val="00E96C32"/>
    <w:rsid w:val="00E9755C"/>
    <w:rsid w:val="00E97EA6"/>
    <w:rsid w:val="00EA03FE"/>
    <w:rsid w:val="00EA108A"/>
    <w:rsid w:val="00EA1D86"/>
    <w:rsid w:val="00EA7F0A"/>
    <w:rsid w:val="00EB3374"/>
    <w:rsid w:val="00EB3AEF"/>
    <w:rsid w:val="00EB4756"/>
    <w:rsid w:val="00EB4B36"/>
    <w:rsid w:val="00EB7C67"/>
    <w:rsid w:val="00EC0B0C"/>
    <w:rsid w:val="00EC0C7F"/>
    <w:rsid w:val="00EC1896"/>
    <w:rsid w:val="00EC2FB4"/>
    <w:rsid w:val="00EC3626"/>
    <w:rsid w:val="00EC4120"/>
    <w:rsid w:val="00EC4A6E"/>
    <w:rsid w:val="00EC5E85"/>
    <w:rsid w:val="00EC741D"/>
    <w:rsid w:val="00ED00DF"/>
    <w:rsid w:val="00ED0324"/>
    <w:rsid w:val="00ED2F98"/>
    <w:rsid w:val="00ED43CD"/>
    <w:rsid w:val="00ED5B85"/>
    <w:rsid w:val="00EE11A7"/>
    <w:rsid w:val="00EE2A05"/>
    <w:rsid w:val="00EE3088"/>
    <w:rsid w:val="00EE583C"/>
    <w:rsid w:val="00EF085A"/>
    <w:rsid w:val="00F00395"/>
    <w:rsid w:val="00F01AB0"/>
    <w:rsid w:val="00F04D6B"/>
    <w:rsid w:val="00F06200"/>
    <w:rsid w:val="00F136A7"/>
    <w:rsid w:val="00F14758"/>
    <w:rsid w:val="00F17ACE"/>
    <w:rsid w:val="00F200D5"/>
    <w:rsid w:val="00F23F22"/>
    <w:rsid w:val="00F24458"/>
    <w:rsid w:val="00F24AC8"/>
    <w:rsid w:val="00F25432"/>
    <w:rsid w:val="00F308C1"/>
    <w:rsid w:val="00F326F7"/>
    <w:rsid w:val="00F32BB5"/>
    <w:rsid w:val="00F35577"/>
    <w:rsid w:val="00F35C1A"/>
    <w:rsid w:val="00F373F5"/>
    <w:rsid w:val="00F376B0"/>
    <w:rsid w:val="00F5591F"/>
    <w:rsid w:val="00F567DD"/>
    <w:rsid w:val="00F569BE"/>
    <w:rsid w:val="00F579A1"/>
    <w:rsid w:val="00F6038F"/>
    <w:rsid w:val="00F65252"/>
    <w:rsid w:val="00F65E5F"/>
    <w:rsid w:val="00F7070B"/>
    <w:rsid w:val="00F70B6D"/>
    <w:rsid w:val="00F71605"/>
    <w:rsid w:val="00F717CD"/>
    <w:rsid w:val="00F72DC2"/>
    <w:rsid w:val="00F734DA"/>
    <w:rsid w:val="00F77675"/>
    <w:rsid w:val="00F77E8F"/>
    <w:rsid w:val="00F80BA8"/>
    <w:rsid w:val="00F81002"/>
    <w:rsid w:val="00F818F6"/>
    <w:rsid w:val="00F81BDB"/>
    <w:rsid w:val="00F8270E"/>
    <w:rsid w:val="00F846A5"/>
    <w:rsid w:val="00F85874"/>
    <w:rsid w:val="00F85D27"/>
    <w:rsid w:val="00F87235"/>
    <w:rsid w:val="00F90A3F"/>
    <w:rsid w:val="00F92DC7"/>
    <w:rsid w:val="00F93EA1"/>
    <w:rsid w:val="00F9400F"/>
    <w:rsid w:val="00F9425A"/>
    <w:rsid w:val="00F94A4D"/>
    <w:rsid w:val="00F97FD2"/>
    <w:rsid w:val="00FA0A48"/>
    <w:rsid w:val="00FA0B9C"/>
    <w:rsid w:val="00FA14F5"/>
    <w:rsid w:val="00FA1F53"/>
    <w:rsid w:val="00FA44D6"/>
    <w:rsid w:val="00FB0805"/>
    <w:rsid w:val="00FB266D"/>
    <w:rsid w:val="00FB418E"/>
    <w:rsid w:val="00FB4E49"/>
    <w:rsid w:val="00FB5A63"/>
    <w:rsid w:val="00FB6FB4"/>
    <w:rsid w:val="00FC0A67"/>
    <w:rsid w:val="00FC0F68"/>
    <w:rsid w:val="00FC11C5"/>
    <w:rsid w:val="00FC1DF7"/>
    <w:rsid w:val="00FD11A4"/>
    <w:rsid w:val="00FD42F6"/>
    <w:rsid w:val="00FD5594"/>
    <w:rsid w:val="00FD760B"/>
    <w:rsid w:val="00FE1273"/>
    <w:rsid w:val="00FE14E5"/>
    <w:rsid w:val="00FE154D"/>
    <w:rsid w:val="00FE211A"/>
    <w:rsid w:val="00FF083B"/>
    <w:rsid w:val="00FF23DA"/>
    <w:rsid w:val="00FF6AA3"/>
    <w:rsid w:val="0CAEA7EC"/>
    <w:rsid w:val="0F58BAD2"/>
    <w:rsid w:val="12194813"/>
    <w:rsid w:val="168E3543"/>
    <w:rsid w:val="1AF2AF87"/>
    <w:rsid w:val="1E6A11A1"/>
    <w:rsid w:val="2641A735"/>
    <w:rsid w:val="2E4CB91A"/>
    <w:rsid w:val="34A2D241"/>
    <w:rsid w:val="34C6B448"/>
    <w:rsid w:val="3663A6A3"/>
    <w:rsid w:val="3B1213C5"/>
    <w:rsid w:val="59D51820"/>
    <w:rsid w:val="6904B85E"/>
    <w:rsid w:val="6A2F03E9"/>
    <w:rsid w:val="70F15005"/>
    <w:rsid w:val="780EF8E6"/>
    <w:rsid w:val="7823FB9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803E0C"/>
  <w15:chartTrackingRefBased/>
  <w15:docId w15:val="{73A2567D-721A-476B-90FD-E03A6E6F7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525A"/>
    <w:pPr>
      <w:widowControl w:val="0"/>
      <w:autoSpaceDE w:val="0"/>
      <w:autoSpaceDN w:val="0"/>
      <w:adjustRightInd w:val="0"/>
      <w:spacing w:after="120"/>
      <w:jc w:val="both"/>
    </w:pPr>
    <w:rPr>
      <w:rFonts w:ascii="Arial" w:hAnsi="Arial"/>
      <w:sz w:val="24"/>
      <w:szCs w:val="24"/>
      <w:lang w:val="es-ES_tradnl" w:eastAsia="es-ES"/>
    </w:rPr>
  </w:style>
  <w:style w:type="paragraph" w:styleId="Ttulo1">
    <w:name w:val="heading 1"/>
    <w:basedOn w:val="Normal"/>
    <w:next w:val="Normal"/>
    <w:link w:val="Ttulo1Car"/>
    <w:qFormat/>
    <w:rsid w:val="007D59E1"/>
    <w:pPr>
      <w:keepNext/>
      <w:widowControl/>
      <w:autoSpaceDE/>
      <w:autoSpaceDN/>
      <w:adjustRightInd/>
      <w:spacing w:after="0"/>
      <w:jc w:val="center"/>
      <w:outlineLvl w:val="0"/>
    </w:pPr>
    <w:rPr>
      <w:b/>
      <w:bCs/>
      <w:sz w:val="22"/>
      <w:szCs w:val="20"/>
      <w:lang w:val="es-ES"/>
    </w:rPr>
  </w:style>
  <w:style w:type="paragraph" w:styleId="Ttulo2">
    <w:name w:val="heading 2"/>
    <w:basedOn w:val="Normal"/>
    <w:next w:val="Normal"/>
    <w:link w:val="Ttulo2Car"/>
    <w:qFormat/>
    <w:rsid w:val="007D59E1"/>
    <w:pPr>
      <w:keepNext/>
      <w:widowControl/>
      <w:autoSpaceDE/>
      <w:autoSpaceDN/>
      <w:adjustRightInd/>
      <w:spacing w:after="0"/>
      <w:jc w:val="center"/>
      <w:outlineLvl w:val="1"/>
    </w:pPr>
    <w:rPr>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0C525A"/>
    <w:pPr>
      <w:tabs>
        <w:tab w:val="center" w:pos="4252"/>
        <w:tab w:val="right" w:pos="8504"/>
      </w:tabs>
    </w:pPr>
  </w:style>
  <w:style w:type="character" w:styleId="Nmerodepgina">
    <w:name w:val="page number"/>
    <w:basedOn w:val="Fuentedeprrafopredeter"/>
    <w:rsid w:val="000C525A"/>
  </w:style>
  <w:style w:type="paragraph" w:styleId="Textoindependiente">
    <w:name w:val="Body Text"/>
    <w:basedOn w:val="Normal"/>
    <w:link w:val="TextoindependienteCar"/>
    <w:rsid w:val="000C525A"/>
    <w:pPr>
      <w:jc w:val="center"/>
    </w:pPr>
    <w:rPr>
      <w:color w:val="000000"/>
    </w:rPr>
  </w:style>
  <w:style w:type="paragraph" w:customStyle="1" w:styleId="Textoindependiente21">
    <w:name w:val="Texto independiente 21"/>
    <w:basedOn w:val="Normal"/>
    <w:rsid w:val="000C525A"/>
    <w:pPr>
      <w:widowControl/>
      <w:autoSpaceDE/>
      <w:autoSpaceDN/>
      <w:adjustRightInd/>
      <w:spacing w:after="0"/>
    </w:pPr>
    <w:rPr>
      <w:szCs w:val="20"/>
    </w:rPr>
  </w:style>
  <w:style w:type="paragraph" w:styleId="Piedepgina">
    <w:name w:val="footer"/>
    <w:basedOn w:val="Normal"/>
    <w:link w:val="PiedepginaCar"/>
    <w:uiPriority w:val="99"/>
    <w:rsid w:val="000C525A"/>
    <w:pPr>
      <w:tabs>
        <w:tab w:val="center" w:pos="4252"/>
        <w:tab w:val="right" w:pos="8504"/>
      </w:tabs>
    </w:pPr>
  </w:style>
  <w:style w:type="character" w:styleId="Refdenotaalpie">
    <w:name w:val="footnote reference"/>
    <w:rsid w:val="00752D41"/>
    <w:rPr>
      <w:rFonts w:ascii="Tahoma" w:hAnsi="Tahoma"/>
      <w:sz w:val="20"/>
      <w:szCs w:val="20"/>
      <w:vertAlign w:val="superscript"/>
    </w:rPr>
  </w:style>
  <w:style w:type="paragraph" w:styleId="Textodeglobo">
    <w:name w:val="Balloon Text"/>
    <w:basedOn w:val="Normal"/>
    <w:semiHidden/>
    <w:rsid w:val="00E32FB9"/>
    <w:rPr>
      <w:rFonts w:ascii="Tahoma" w:hAnsi="Tahoma" w:cs="Tahoma"/>
      <w:sz w:val="16"/>
      <w:szCs w:val="16"/>
    </w:rPr>
  </w:style>
  <w:style w:type="paragraph" w:styleId="Textoindependiente3">
    <w:name w:val="Body Text 3"/>
    <w:basedOn w:val="Normal"/>
    <w:link w:val="Textoindependiente3Car"/>
    <w:rsid w:val="007D59E1"/>
    <w:rPr>
      <w:sz w:val="16"/>
      <w:szCs w:val="16"/>
    </w:rPr>
  </w:style>
  <w:style w:type="character" w:customStyle="1" w:styleId="Textoindependiente3Car">
    <w:name w:val="Texto independiente 3 Car"/>
    <w:link w:val="Textoindependiente3"/>
    <w:rsid w:val="007D59E1"/>
    <w:rPr>
      <w:rFonts w:ascii="Arial" w:hAnsi="Arial"/>
      <w:sz w:val="16"/>
      <w:szCs w:val="16"/>
      <w:lang w:val="es-ES_tradnl" w:eastAsia="es-ES"/>
    </w:rPr>
  </w:style>
  <w:style w:type="character" w:customStyle="1" w:styleId="Ttulo1Car">
    <w:name w:val="Título 1 Car"/>
    <w:link w:val="Ttulo1"/>
    <w:rsid w:val="007D59E1"/>
    <w:rPr>
      <w:rFonts w:ascii="Arial" w:hAnsi="Arial"/>
      <w:b/>
      <w:bCs/>
      <w:sz w:val="22"/>
      <w:lang w:val="es-ES" w:eastAsia="es-ES"/>
    </w:rPr>
  </w:style>
  <w:style w:type="character" w:customStyle="1" w:styleId="Ttulo2Car">
    <w:name w:val="Título 2 Car"/>
    <w:link w:val="Ttulo2"/>
    <w:rsid w:val="007D59E1"/>
    <w:rPr>
      <w:rFonts w:ascii="Arial" w:hAnsi="Arial"/>
      <w:b/>
      <w:sz w:val="24"/>
      <w:lang w:val="es-ES_tradnl" w:eastAsia="es-ES"/>
    </w:rPr>
  </w:style>
  <w:style w:type="paragraph" w:styleId="Prrafodelista">
    <w:name w:val="List Paragraph"/>
    <w:basedOn w:val="Normal"/>
    <w:uiPriority w:val="99"/>
    <w:qFormat/>
    <w:rsid w:val="007D59E1"/>
    <w:pPr>
      <w:widowControl/>
      <w:autoSpaceDE/>
      <w:autoSpaceDN/>
      <w:adjustRightInd/>
      <w:spacing w:after="0"/>
      <w:ind w:left="708"/>
      <w:jc w:val="left"/>
    </w:pPr>
    <w:rPr>
      <w:rFonts w:ascii="Times New Roman" w:hAnsi="Times New Roman"/>
      <w:sz w:val="20"/>
      <w:szCs w:val="20"/>
      <w:lang w:val="es-ES"/>
    </w:rPr>
  </w:style>
  <w:style w:type="character" w:styleId="Refdecomentario">
    <w:name w:val="annotation reference"/>
    <w:rsid w:val="00CA1A36"/>
    <w:rPr>
      <w:sz w:val="16"/>
      <w:szCs w:val="16"/>
    </w:rPr>
  </w:style>
  <w:style w:type="paragraph" w:styleId="Textocomentario">
    <w:name w:val="annotation text"/>
    <w:basedOn w:val="Normal"/>
    <w:link w:val="TextocomentarioCar"/>
    <w:uiPriority w:val="99"/>
    <w:rsid w:val="00CA1A36"/>
    <w:rPr>
      <w:sz w:val="20"/>
      <w:szCs w:val="20"/>
    </w:rPr>
  </w:style>
  <w:style w:type="character" w:customStyle="1" w:styleId="TextocomentarioCar">
    <w:name w:val="Texto comentario Car"/>
    <w:link w:val="Textocomentario"/>
    <w:uiPriority w:val="99"/>
    <w:rsid w:val="00CA1A36"/>
    <w:rPr>
      <w:rFonts w:ascii="Arial" w:hAnsi="Arial"/>
      <w:lang w:val="es-ES_tradnl" w:eastAsia="es-ES"/>
    </w:rPr>
  </w:style>
  <w:style w:type="paragraph" w:styleId="Asuntodelcomentario">
    <w:name w:val="annotation subject"/>
    <w:basedOn w:val="Textocomentario"/>
    <w:next w:val="Textocomentario"/>
    <w:link w:val="AsuntodelcomentarioCar"/>
    <w:rsid w:val="00CA1A36"/>
    <w:rPr>
      <w:b/>
      <w:bCs/>
    </w:rPr>
  </w:style>
  <w:style w:type="character" w:customStyle="1" w:styleId="AsuntodelcomentarioCar">
    <w:name w:val="Asunto del comentario Car"/>
    <w:link w:val="Asuntodelcomentario"/>
    <w:rsid w:val="00CA1A36"/>
    <w:rPr>
      <w:rFonts w:ascii="Arial" w:hAnsi="Arial"/>
      <w:b/>
      <w:bCs/>
      <w:lang w:val="es-ES_tradnl" w:eastAsia="es-ES"/>
    </w:rPr>
  </w:style>
  <w:style w:type="paragraph" w:customStyle="1" w:styleId="Default">
    <w:name w:val="Default"/>
    <w:rsid w:val="00431BDA"/>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rsid w:val="00161339"/>
  </w:style>
  <w:style w:type="character" w:styleId="nfasis">
    <w:name w:val="Emphasis"/>
    <w:uiPriority w:val="20"/>
    <w:qFormat/>
    <w:rsid w:val="00161339"/>
    <w:rPr>
      <w:i/>
      <w:iCs/>
    </w:rPr>
  </w:style>
  <w:style w:type="table" w:styleId="Tablaconcuadrcula">
    <w:name w:val="Table Grid"/>
    <w:basedOn w:val="Tablanormal"/>
    <w:rsid w:val="003603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CB1892"/>
    <w:pPr>
      <w:widowControl/>
      <w:autoSpaceDE/>
      <w:autoSpaceDN/>
      <w:adjustRightInd/>
      <w:spacing w:after="324"/>
      <w:jc w:val="left"/>
    </w:pPr>
    <w:rPr>
      <w:rFonts w:ascii="Times New Roman" w:hAnsi="Times New Roman"/>
      <w:lang w:val="es-CO" w:eastAsia="es-CO"/>
    </w:rPr>
  </w:style>
  <w:style w:type="character" w:styleId="Hipervnculo">
    <w:name w:val="Hyperlink"/>
    <w:uiPriority w:val="99"/>
    <w:unhideWhenUsed/>
    <w:rsid w:val="00841200"/>
    <w:rPr>
      <w:color w:val="0000FF"/>
      <w:u w:val="single"/>
    </w:rPr>
  </w:style>
  <w:style w:type="paragraph" w:styleId="NormalWeb">
    <w:name w:val="Normal (Web)"/>
    <w:basedOn w:val="Normal"/>
    <w:uiPriority w:val="99"/>
    <w:unhideWhenUsed/>
    <w:rsid w:val="00841200"/>
    <w:pPr>
      <w:widowControl/>
      <w:autoSpaceDE/>
      <w:autoSpaceDN/>
      <w:adjustRightInd/>
      <w:spacing w:before="100" w:beforeAutospacing="1" w:after="100" w:afterAutospacing="1"/>
      <w:jc w:val="left"/>
    </w:pPr>
    <w:rPr>
      <w:rFonts w:ascii="Times New Roman" w:hAnsi="Times New Roman"/>
      <w:lang w:val="es-CO" w:eastAsia="es-CO"/>
    </w:rPr>
  </w:style>
  <w:style w:type="character" w:customStyle="1" w:styleId="PiedepginaCar">
    <w:name w:val="Pie de página Car"/>
    <w:link w:val="Piedepgina"/>
    <w:uiPriority w:val="99"/>
    <w:rsid w:val="00F72DC2"/>
    <w:rPr>
      <w:rFonts w:ascii="Arial" w:hAnsi="Arial"/>
      <w:sz w:val="24"/>
      <w:szCs w:val="24"/>
      <w:lang w:val="es-ES_tradnl" w:eastAsia="es-ES"/>
    </w:rPr>
  </w:style>
  <w:style w:type="character" w:customStyle="1" w:styleId="TextoindependienteCar">
    <w:name w:val="Texto independiente Car"/>
    <w:link w:val="Textoindependiente"/>
    <w:rsid w:val="0057156D"/>
    <w:rPr>
      <w:rFonts w:ascii="Arial" w:hAnsi="Arial"/>
      <w:color w:val="000000"/>
      <w:sz w:val="24"/>
      <w:szCs w:val="24"/>
      <w:lang w:val="es-ES_tradnl" w:eastAsia="es-ES"/>
    </w:rPr>
  </w:style>
  <w:style w:type="paragraph" w:customStyle="1" w:styleId="paragraph">
    <w:name w:val="paragraph"/>
    <w:basedOn w:val="Normal"/>
    <w:rsid w:val="00BD0B2B"/>
    <w:pPr>
      <w:widowControl/>
      <w:autoSpaceDE/>
      <w:autoSpaceDN/>
      <w:adjustRightInd/>
      <w:spacing w:before="100" w:beforeAutospacing="1" w:after="100" w:afterAutospacing="1"/>
      <w:jc w:val="left"/>
    </w:pPr>
    <w:rPr>
      <w:rFonts w:ascii="Times New Roman" w:hAnsi="Times New Roman"/>
      <w:lang w:val="es-CO" w:eastAsia="es-CO"/>
    </w:rPr>
  </w:style>
  <w:style w:type="character" w:customStyle="1" w:styleId="eop">
    <w:name w:val="eop"/>
    <w:basedOn w:val="Fuentedeprrafopredeter"/>
    <w:rsid w:val="00BD0B2B"/>
  </w:style>
  <w:style w:type="character" w:customStyle="1" w:styleId="normaltextrun">
    <w:name w:val="normaltextrun"/>
    <w:basedOn w:val="Fuentedeprrafopredeter"/>
    <w:rsid w:val="00BD0B2B"/>
  </w:style>
  <w:style w:type="paragraph" w:styleId="Revisin">
    <w:name w:val="Revision"/>
    <w:hidden/>
    <w:uiPriority w:val="99"/>
    <w:semiHidden/>
    <w:rsid w:val="00DF4CC0"/>
    <w:rPr>
      <w:rFonts w:ascii="Arial" w:hAnsi="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4813">
      <w:bodyDiv w:val="1"/>
      <w:marLeft w:val="0"/>
      <w:marRight w:val="0"/>
      <w:marTop w:val="0"/>
      <w:marBottom w:val="0"/>
      <w:divBdr>
        <w:top w:val="none" w:sz="0" w:space="0" w:color="auto"/>
        <w:left w:val="none" w:sz="0" w:space="0" w:color="auto"/>
        <w:bottom w:val="none" w:sz="0" w:space="0" w:color="auto"/>
        <w:right w:val="none" w:sz="0" w:space="0" w:color="auto"/>
      </w:divBdr>
      <w:divsChild>
        <w:div w:id="1114785623">
          <w:marLeft w:val="0"/>
          <w:marRight w:val="0"/>
          <w:marTop w:val="0"/>
          <w:marBottom w:val="0"/>
          <w:divBdr>
            <w:top w:val="none" w:sz="0" w:space="0" w:color="auto"/>
            <w:left w:val="none" w:sz="0" w:space="0" w:color="auto"/>
            <w:bottom w:val="none" w:sz="0" w:space="0" w:color="auto"/>
            <w:right w:val="none" w:sz="0" w:space="0" w:color="auto"/>
          </w:divBdr>
        </w:div>
        <w:div w:id="2005623344">
          <w:marLeft w:val="0"/>
          <w:marRight w:val="0"/>
          <w:marTop w:val="0"/>
          <w:marBottom w:val="0"/>
          <w:divBdr>
            <w:top w:val="none" w:sz="0" w:space="0" w:color="auto"/>
            <w:left w:val="none" w:sz="0" w:space="0" w:color="auto"/>
            <w:bottom w:val="none" w:sz="0" w:space="0" w:color="auto"/>
            <w:right w:val="none" w:sz="0" w:space="0" w:color="auto"/>
          </w:divBdr>
        </w:div>
      </w:divsChild>
    </w:div>
    <w:div w:id="221603456">
      <w:bodyDiv w:val="1"/>
      <w:marLeft w:val="0"/>
      <w:marRight w:val="0"/>
      <w:marTop w:val="0"/>
      <w:marBottom w:val="0"/>
      <w:divBdr>
        <w:top w:val="none" w:sz="0" w:space="0" w:color="auto"/>
        <w:left w:val="none" w:sz="0" w:space="0" w:color="auto"/>
        <w:bottom w:val="none" w:sz="0" w:space="0" w:color="auto"/>
        <w:right w:val="none" w:sz="0" w:space="0" w:color="auto"/>
      </w:divBdr>
      <w:divsChild>
        <w:div w:id="344720424">
          <w:marLeft w:val="0"/>
          <w:marRight w:val="0"/>
          <w:marTop w:val="0"/>
          <w:marBottom w:val="0"/>
          <w:divBdr>
            <w:top w:val="none" w:sz="0" w:space="0" w:color="auto"/>
            <w:left w:val="none" w:sz="0" w:space="0" w:color="auto"/>
            <w:bottom w:val="none" w:sz="0" w:space="0" w:color="auto"/>
            <w:right w:val="none" w:sz="0" w:space="0" w:color="auto"/>
          </w:divBdr>
        </w:div>
        <w:div w:id="391462528">
          <w:marLeft w:val="0"/>
          <w:marRight w:val="0"/>
          <w:marTop w:val="0"/>
          <w:marBottom w:val="0"/>
          <w:divBdr>
            <w:top w:val="none" w:sz="0" w:space="0" w:color="auto"/>
            <w:left w:val="none" w:sz="0" w:space="0" w:color="auto"/>
            <w:bottom w:val="none" w:sz="0" w:space="0" w:color="auto"/>
            <w:right w:val="none" w:sz="0" w:space="0" w:color="auto"/>
          </w:divBdr>
          <w:divsChild>
            <w:div w:id="757823747">
              <w:marLeft w:val="0"/>
              <w:marRight w:val="0"/>
              <w:marTop w:val="0"/>
              <w:marBottom w:val="0"/>
              <w:divBdr>
                <w:top w:val="none" w:sz="0" w:space="0" w:color="auto"/>
                <w:left w:val="none" w:sz="0" w:space="0" w:color="auto"/>
                <w:bottom w:val="none" w:sz="0" w:space="0" w:color="auto"/>
                <w:right w:val="none" w:sz="0" w:space="0" w:color="auto"/>
              </w:divBdr>
            </w:div>
            <w:div w:id="1188639107">
              <w:marLeft w:val="0"/>
              <w:marRight w:val="0"/>
              <w:marTop w:val="0"/>
              <w:marBottom w:val="0"/>
              <w:divBdr>
                <w:top w:val="none" w:sz="0" w:space="0" w:color="auto"/>
                <w:left w:val="none" w:sz="0" w:space="0" w:color="auto"/>
                <w:bottom w:val="none" w:sz="0" w:space="0" w:color="auto"/>
                <w:right w:val="none" w:sz="0" w:space="0" w:color="auto"/>
              </w:divBdr>
            </w:div>
            <w:div w:id="1197237023">
              <w:marLeft w:val="0"/>
              <w:marRight w:val="0"/>
              <w:marTop w:val="0"/>
              <w:marBottom w:val="0"/>
              <w:divBdr>
                <w:top w:val="none" w:sz="0" w:space="0" w:color="auto"/>
                <w:left w:val="none" w:sz="0" w:space="0" w:color="auto"/>
                <w:bottom w:val="none" w:sz="0" w:space="0" w:color="auto"/>
                <w:right w:val="none" w:sz="0" w:space="0" w:color="auto"/>
              </w:divBdr>
            </w:div>
            <w:div w:id="1699551759">
              <w:marLeft w:val="0"/>
              <w:marRight w:val="0"/>
              <w:marTop w:val="0"/>
              <w:marBottom w:val="0"/>
              <w:divBdr>
                <w:top w:val="none" w:sz="0" w:space="0" w:color="auto"/>
                <w:left w:val="none" w:sz="0" w:space="0" w:color="auto"/>
                <w:bottom w:val="none" w:sz="0" w:space="0" w:color="auto"/>
                <w:right w:val="none" w:sz="0" w:space="0" w:color="auto"/>
              </w:divBdr>
            </w:div>
          </w:divsChild>
        </w:div>
        <w:div w:id="813445000">
          <w:marLeft w:val="0"/>
          <w:marRight w:val="0"/>
          <w:marTop w:val="0"/>
          <w:marBottom w:val="0"/>
          <w:divBdr>
            <w:top w:val="none" w:sz="0" w:space="0" w:color="auto"/>
            <w:left w:val="none" w:sz="0" w:space="0" w:color="auto"/>
            <w:bottom w:val="none" w:sz="0" w:space="0" w:color="auto"/>
            <w:right w:val="none" w:sz="0" w:space="0" w:color="auto"/>
          </w:divBdr>
          <w:divsChild>
            <w:div w:id="27148867">
              <w:marLeft w:val="0"/>
              <w:marRight w:val="0"/>
              <w:marTop w:val="0"/>
              <w:marBottom w:val="0"/>
              <w:divBdr>
                <w:top w:val="none" w:sz="0" w:space="0" w:color="auto"/>
                <w:left w:val="none" w:sz="0" w:space="0" w:color="auto"/>
                <w:bottom w:val="none" w:sz="0" w:space="0" w:color="auto"/>
                <w:right w:val="none" w:sz="0" w:space="0" w:color="auto"/>
              </w:divBdr>
            </w:div>
            <w:div w:id="952057125">
              <w:marLeft w:val="0"/>
              <w:marRight w:val="0"/>
              <w:marTop w:val="0"/>
              <w:marBottom w:val="0"/>
              <w:divBdr>
                <w:top w:val="none" w:sz="0" w:space="0" w:color="auto"/>
                <w:left w:val="none" w:sz="0" w:space="0" w:color="auto"/>
                <w:bottom w:val="none" w:sz="0" w:space="0" w:color="auto"/>
                <w:right w:val="none" w:sz="0" w:space="0" w:color="auto"/>
              </w:divBdr>
            </w:div>
            <w:div w:id="1128663940">
              <w:marLeft w:val="0"/>
              <w:marRight w:val="0"/>
              <w:marTop w:val="0"/>
              <w:marBottom w:val="0"/>
              <w:divBdr>
                <w:top w:val="none" w:sz="0" w:space="0" w:color="auto"/>
                <w:left w:val="none" w:sz="0" w:space="0" w:color="auto"/>
                <w:bottom w:val="none" w:sz="0" w:space="0" w:color="auto"/>
                <w:right w:val="none" w:sz="0" w:space="0" w:color="auto"/>
              </w:divBdr>
            </w:div>
            <w:div w:id="1171141302">
              <w:marLeft w:val="0"/>
              <w:marRight w:val="0"/>
              <w:marTop w:val="0"/>
              <w:marBottom w:val="0"/>
              <w:divBdr>
                <w:top w:val="none" w:sz="0" w:space="0" w:color="auto"/>
                <w:left w:val="none" w:sz="0" w:space="0" w:color="auto"/>
                <w:bottom w:val="none" w:sz="0" w:space="0" w:color="auto"/>
                <w:right w:val="none" w:sz="0" w:space="0" w:color="auto"/>
              </w:divBdr>
            </w:div>
            <w:div w:id="2033218144">
              <w:marLeft w:val="0"/>
              <w:marRight w:val="0"/>
              <w:marTop w:val="0"/>
              <w:marBottom w:val="0"/>
              <w:divBdr>
                <w:top w:val="none" w:sz="0" w:space="0" w:color="auto"/>
                <w:left w:val="none" w:sz="0" w:space="0" w:color="auto"/>
                <w:bottom w:val="none" w:sz="0" w:space="0" w:color="auto"/>
                <w:right w:val="none" w:sz="0" w:space="0" w:color="auto"/>
              </w:divBdr>
            </w:div>
          </w:divsChild>
        </w:div>
        <w:div w:id="1285424555">
          <w:marLeft w:val="0"/>
          <w:marRight w:val="0"/>
          <w:marTop w:val="0"/>
          <w:marBottom w:val="0"/>
          <w:divBdr>
            <w:top w:val="none" w:sz="0" w:space="0" w:color="auto"/>
            <w:left w:val="none" w:sz="0" w:space="0" w:color="auto"/>
            <w:bottom w:val="none" w:sz="0" w:space="0" w:color="auto"/>
            <w:right w:val="none" w:sz="0" w:space="0" w:color="auto"/>
          </w:divBdr>
          <w:divsChild>
            <w:div w:id="252252221">
              <w:marLeft w:val="0"/>
              <w:marRight w:val="0"/>
              <w:marTop w:val="0"/>
              <w:marBottom w:val="0"/>
              <w:divBdr>
                <w:top w:val="none" w:sz="0" w:space="0" w:color="auto"/>
                <w:left w:val="none" w:sz="0" w:space="0" w:color="auto"/>
                <w:bottom w:val="none" w:sz="0" w:space="0" w:color="auto"/>
                <w:right w:val="none" w:sz="0" w:space="0" w:color="auto"/>
              </w:divBdr>
            </w:div>
            <w:div w:id="277571766">
              <w:marLeft w:val="0"/>
              <w:marRight w:val="0"/>
              <w:marTop w:val="0"/>
              <w:marBottom w:val="0"/>
              <w:divBdr>
                <w:top w:val="none" w:sz="0" w:space="0" w:color="auto"/>
                <w:left w:val="none" w:sz="0" w:space="0" w:color="auto"/>
                <w:bottom w:val="none" w:sz="0" w:space="0" w:color="auto"/>
                <w:right w:val="none" w:sz="0" w:space="0" w:color="auto"/>
              </w:divBdr>
            </w:div>
            <w:div w:id="681512212">
              <w:marLeft w:val="0"/>
              <w:marRight w:val="0"/>
              <w:marTop w:val="0"/>
              <w:marBottom w:val="0"/>
              <w:divBdr>
                <w:top w:val="none" w:sz="0" w:space="0" w:color="auto"/>
                <w:left w:val="none" w:sz="0" w:space="0" w:color="auto"/>
                <w:bottom w:val="none" w:sz="0" w:space="0" w:color="auto"/>
                <w:right w:val="none" w:sz="0" w:space="0" w:color="auto"/>
              </w:divBdr>
            </w:div>
            <w:div w:id="1293556393">
              <w:marLeft w:val="0"/>
              <w:marRight w:val="0"/>
              <w:marTop w:val="0"/>
              <w:marBottom w:val="0"/>
              <w:divBdr>
                <w:top w:val="none" w:sz="0" w:space="0" w:color="auto"/>
                <w:left w:val="none" w:sz="0" w:space="0" w:color="auto"/>
                <w:bottom w:val="none" w:sz="0" w:space="0" w:color="auto"/>
                <w:right w:val="none" w:sz="0" w:space="0" w:color="auto"/>
              </w:divBdr>
            </w:div>
            <w:div w:id="172170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881114">
      <w:bodyDiv w:val="1"/>
      <w:marLeft w:val="0"/>
      <w:marRight w:val="0"/>
      <w:marTop w:val="0"/>
      <w:marBottom w:val="0"/>
      <w:divBdr>
        <w:top w:val="none" w:sz="0" w:space="0" w:color="auto"/>
        <w:left w:val="none" w:sz="0" w:space="0" w:color="auto"/>
        <w:bottom w:val="none" w:sz="0" w:space="0" w:color="auto"/>
        <w:right w:val="none" w:sz="0" w:space="0" w:color="auto"/>
      </w:divBdr>
      <w:divsChild>
        <w:div w:id="900991171">
          <w:marLeft w:val="0"/>
          <w:marRight w:val="0"/>
          <w:marTop w:val="0"/>
          <w:marBottom w:val="0"/>
          <w:divBdr>
            <w:top w:val="none" w:sz="0" w:space="0" w:color="auto"/>
            <w:left w:val="none" w:sz="0" w:space="0" w:color="auto"/>
            <w:bottom w:val="none" w:sz="0" w:space="0" w:color="auto"/>
            <w:right w:val="none" w:sz="0" w:space="0" w:color="auto"/>
          </w:divBdr>
          <w:divsChild>
            <w:div w:id="355665308">
              <w:marLeft w:val="0"/>
              <w:marRight w:val="0"/>
              <w:marTop w:val="0"/>
              <w:marBottom w:val="0"/>
              <w:divBdr>
                <w:top w:val="none" w:sz="0" w:space="0" w:color="auto"/>
                <w:left w:val="none" w:sz="0" w:space="0" w:color="auto"/>
                <w:bottom w:val="none" w:sz="0" w:space="0" w:color="auto"/>
                <w:right w:val="none" w:sz="0" w:space="0" w:color="auto"/>
              </w:divBdr>
            </w:div>
            <w:div w:id="1203402039">
              <w:marLeft w:val="0"/>
              <w:marRight w:val="0"/>
              <w:marTop w:val="0"/>
              <w:marBottom w:val="0"/>
              <w:divBdr>
                <w:top w:val="none" w:sz="0" w:space="0" w:color="auto"/>
                <w:left w:val="none" w:sz="0" w:space="0" w:color="auto"/>
                <w:bottom w:val="none" w:sz="0" w:space="0" w:color="auto"/>
                <w:right w:val="none" w:sz="0" w:space="0" w:color="auto"/>
              </w:divBdr>
            </w:div>
            <w:div w:id="1661496756">
              <w:marLeft w:val="0"/>
              <w:marRight w:val="0"/>
              <w:marTop w:val="0"/>
              <w:marBottom w:val="0"/>
              <w:divBdr>
                <w:top w:val="none" w:sz="0" w:space="0" w:color="auto"/>
                <w:left w:val="none" w:sz="0" w:space="0" w:color="auto"/>
                <w:bottom w:val="none" w:sz="0" w:space="0" w:color="auto"/>
                <w:right w:val="none" w:sz="0" w:space="0" w:color="auto"/>
              </w:divBdr>
            </w:div>
            <w:div w:id="1867133389">
              <w:marLeft w:val="0"/>
              <w:marRight w:val="0"/>
              <w:marTop w:val="0"/>
              <w:marBottom w:val="0"/>
              <w:divBdr>
                <w:top w:val="none" w:sz="0" w:space="0" w:color="auto"/>
                <w:left w:val="none" w:sz="0" w:space="0" w:color="auto"/>
                <w:bottom w:val="none" w:sz="0" w:space="0" w:color="auto"/>
                <w:right w:val="none" w:sz="0" w:space="0" w:color="auto"/>
              </w:divBdr>
            </w:div>
            <w:div w:id="2008823460">
              <w:marLeft w:val="0"/>
              <w:marRight w:val="0"/>
              <w:marTop w:val="0"/>
              <w:marBottom w:val="0"/>
              <w:divBdr>
                <w:top w:val="none" w:sz="0" w:space="0" w:color="auto"/>
                <w:left w:val="none" w:sz="0" w:space="0" w:color="auto"/>
                <w:bottom w:val="none" w:sz="0" w:space="0" w:color="auto"/>
                <w:right w:val="none" w:sz="0" w:space="0" w:color="auto"/>
              </w:divBdr>
            </w:div>
          </w:divsChild>
        </w:div>
        <w:div w:id="1431243843">
          <w:marLeft w:val="0"/>
          <w:marRight w:val="0"/>
          <w:marTop w:val="0"/>
          <w:marBottom w:val="0"/>
          <w:divBdr>
            <w:top w:val="none" w:sz="0" w:space="0" w:color="auto"/>
            <w:left w:val="none" w:sz="0" w:space="0" w:color="auto"/>
            <w:bottom w:val="none" w:sz="0" w:space="0" w:color="auto"/>
            <w:right w:val="none" w:sz="0" w:space="0" w:color="auto"/>
          </w:divBdr>
          <w:divsChild>
            <w:div w:id="402262869">
              <w:marLeft w:val="0"/>
              <w:marRight w:val="0"/>
              <w:marTop w:val="0"/>
              <w:marBottom w:val="0"/>
              <w:divBdr>
                <w:top w:val="none" w:sz="0" w:space="0" w:color="auto"/>
                <w:left w:val="none" w:sz="0" w:space="0" w:color="auto"/>
                <w:bottom w:val="none" w:sz="0" w:space="0" w:color="auto"/>
                <w:right w:val="none" w:sz="0" w:space="0" w:color="auto"/>
              </w:divBdr>
            </w:div>
            <w:div w:id="1442870450">
              <w:marLeft w:val="0"/>
              <w:marRight w:val="0"/>
              <w:marTop w:val="0"/>
              <w:marBottom w:val="0"/>
              <w:divBdr>
                <w:top w:val="none" w:sz="0" w:space="0" w:color="auto"/>
                <w:left w:val="none" w:sz="0" w:space="0" w:color="auto"/>
                <w:bottom w:val="none" w:sz="0" w:space="0" w:color="auto"/>
                <w:right w:val="none" w:sz="0" w:space="0" w:color="auto"/>
              </w:divBdr>
            </w:div>
            <w:div w:id="1723600464">
              <w:marLeft w:val="0"/>
              <w:marRight w:val="0"/>
              <w:marTop w:val="0"/>
              <w:marBottom w:val="0"/>
              <w:divBdr>
                <w:top w:val="none" w:sz="0" w:space="0" w:color="auto"/>
                <w:left w:val="none" w:sz="0" w:space="0" w:color="auto"/>
                <w:bottom w:val="none" w:sz="0" w:space="0" w:color="auto"/>
                <w:right w:val="none" w:sz="0" w:space="0" w:color="auto"/>
              </w:divBdr>
            </w:div>
            <w:div w:id="1823622711">
              <w:marLeft w:val="0"/>
              <w:marRight w:val="0"/>
              <w:marTop w:val="0"/>
              <w:marBottom w:val="0"/>
              <w:divBdr>
                <w:top w:val="none" w:sz="0" w:space="0" w:color="auto"/>
                <w:left w:val="none" w:sz="0" w:space="0" w:color="auto"/>
                <w:bottom w:val="none" w:sz="0" w:space="0" w:color="auto"/>
                <w:right w:val="none" w:sz="0" w:space="0" w:color="auto"/>
              </w:divBdr>
            </w:div>
            <w:div w:id="2035575281">
              <w:marLeft w:val="0"/>
              <w:marRight w:val="0"/>
              <w:marTop w:val="0"/>
              <w:marBottom w:val="0"/>
              <w:divBdr>
                <w:top w:val="none" w:sz="0" w:space="0" w:color="auto"/>
                <w:left w:val="none" w:sz="0" w:space="0" w:color="auto"/>
                <w:bottom w:val="none" w:sz="0" w:space="0" w:color="auto"/>
                <w:right w:val="none" w:sz="0" w:space="0" w:color="auto"/>
              </w:divBdr>
            </w:div>
          </w:divsChild>
        </w:div>
        <w:div w:id="1543906657">
          <w:marLeft w:val="0"/>
          <w:marRight w:val="0"/>
          <w:marTop w:val="0"/>
          <w:marBottom w:val="0"/>
          <w:divBdr>
            <w:top w:val="none" w:sz="0" w:space="0" w:color="auto"/>
            <w:left w:val="none" w:sz="0" w:space="0" w:color="auto"/>
            <w:bottom w:val="none" w:sz="0" w:space="0" w:color="auto"/>
            <w:right w:val="none" w:sz="0" w:space="0" w:color="auto"/>
          </w:divBdr>
          <w:divsChild>
            <w:div w:id="344553140">
              <w:marLeft w:val="0"/>
              <w:marRight w:val="0"/>
              <w:marTop w:val="0"/>
              <w:marBottom w:val="0"/>
              <w:divBdr>
                <w:top w:val="none" w:sz="0" w:space="0" w:color="auto"/>
                <w:left w:val="none" w:sz="0" w:space="0" w:color="auto"/>
                <w:bottom w:val="none" w:sz="0" w:space="0" w:color="auto"/>
                <w:right w:val="none" w:sz="0" w:space="0" w:color="auto"/>
              </w:divBdr>
            </w:div>
            <w:div w:id="1029137199">
              <w:marLeft w:val="0"/>
              <w:marRight w:val="0"/>
              <w:marTop w:val="0"/>
              <w:marBottom w:val="0"/>
              <w:divBdr>
                <w:top w:val="none" w:sz="0" w:space="0" w:color="auto"/>
                <w:left w:val="none" w:sz="0" w:space="0" w:color="auto"/>
                <w:bottom w:val="none" w:sz="0" w:space="0" w:color="auto"/>
                <w:right w:val="none" w:sz="0" w:space="0" w:color="auto"/>
              </w:divBdr>
            </w:div>
            <w:div w:id="1658804156">
              <w:marLeft w:val="0"/>
              <w:marRight w:val="0"/>
              <w:marTop w:val="0"/>
              <w:marBottom w:val="0"/>
              <w:divBdr>
                <w:top w:val="none" w:sz="0" w:space="0" w:color="auto"/>
                <w:left w:val="none" w:sz="0" w:space="0" w:color="auto"/>
                <w:bottom w:val="none" w:sz="0" w:space="0" w:color="auto"/>
                <w:right w:val="none" w:sz="0" w:space="0" w:color="auto"/>
              </w:divBdr>
            </w:div>
            <w:div w:id="2094475776">
              <w:marLeft w:val="0"/>
              <w:marRight w:val="0"/>
              <w:marTop w:val="0"/>
              <w:marBottom w:val="0"/>
              <w:divBdr>
                <w:top w:val="none" w:sz="0" w:space="0" w:color="auto"/>
                <w:left w:val="none" w:sz="0" w:space="0" w:color="auto"/>
                <w:bottom w:val="none" w:sz="0" w:space="0" w:color="auto"/>
                <w:right w:val="none" w:sz="0" w:space="0" w:color="auto"/>
              </w:divBdr>
            </w:div>
          </w:divsChild>
        </w:div>
        <w:div w:id="1889801423">
          <w:marLeft w:val="0"/>
          <w:marRight w:val="0"/>
          <w:marTop w:val="0"/>
          <w:marBottom w:val="0"/>
          <w:divBdr>
            <w:top w:val="none" w:sz="0" w:space="0" w:color="auto"/>
            <w:left w:val="none" w:sz="0" w:space="0" w:color="auto"/>
            <w:bottom w:val="none" w:sz="0" w:space="0" w:color="auto"/>
            <w:right w:val="none" w:sz="0" w:space="0" w:color="auto"/>
          </w:divBdr>
        </w:div>
      </w:divsChild>
    </w:div>
    <w:div w:id="1323242984">
      <w:bodyDiv w:val="1"/>
      <w:marLeft w:val="0"/>
      <w:marRight w:val="0"/>
      <w:marTop w:val="0"/>
      <w:marBottom w:val="0"/>
      <w:divBdr>
        <w:top w:val="none" w:sz="0" w:space="0" w:color="auto"/>
        <w:left w:val="none" w:sz="0" w:space="0" w:color="auto"/>
        <w:bottom w:val="none" w:sz="0" w:space="0" w:color="auto"/>
        <w:right w:val="none" w:sz="0" w:space="0" w:color="auto"/>
      </w:divBdr>
    </w:div>
    <w:div w:id="1493180225">
      <w:bodyDiv w:val="1"/>
      <w:marLeft w:val="0"/>
      <w:marRight w:val="0"/>
      <w:marTop w:val="0"/>
      <w:marBottom w:val="0"/>
      <w:divBdr>
        <w:top w:val="none" w:sz="0" w:space="0" w:color="auto"/>
        <w:left w:val="none" w:sz="0" w:space="0" w:color="auto"/>
        <w:bottom w:val="none" w:sz="0" w:space="0" w:color="auto"/>
        <w:right w:val="none" w:sz="0" w:space="0" w:color="auto"/>
      </w:divBdr>
    </w:div>
    <w:div w:id="1521549704">
      <w:bodyDiv w:val="1"/>
      <w:marLeft w:val="0"/>
      <w:marRight w:val="0"/>
      <w:marTop w:val="0"/>
      <w:marBottom w:val="0"/>
      <w:divBdr>
        <w:top w:val="none" w:sz="0" w:space="0" w:color="auto"/>
        <w:left w:val="none" w:sz="0" w:space="0" w:color="auto"/>
        <w:bottom w:val="none" w:sz="0" w:space="0" w:color="auto"/>
        <w:right w:val="none" w:sz="0" w:space="0" w:color="auto"/>
      </w:divBdr>
    </w:div>
    <w:div w:id="2101363177">
      <w:bodyDiv w:val="1"/>
      <w:marLeft w:val="0"/>
      <w:marRight w:val="0"/>
      <w:marTop w:val="0"/>
      <w:marBottom w:val="0"/>
      <w:divBdr>
        <w:top w:val="none" w:sz="0" w:space="0" w:color="auto"/>
        <w:left w:val="none" w:sz="0" w:space="0" w:color="auto"/>
        <w:bottom w:val="none" w:sz="0" w:space="0" w:color="auto"/>
        <w:right w:val="none" w:sz="0" w:space="0" w:color="auto"/>
      </w:divBdr>
      <w:divsChild>
        <w:div w:id="560486576">
          <w:marLeft w:val="0"/>
          <w:marRight w:val="0"/>
          <w:marTop w:val="0"/>
          <w:marBottom w:val="0"/>
          <w:divBdr>
            <w:top w:val="none" w:sz="0" w:space="0" w:color="auto"/>
            <w:left w:val="none" w:sz="0" w:space="0" w:color="auto"/>
            <w:bottom w:val="none" w:sz="0" w:space="0" w:color="auto"/>
            <w:right w:val="none" w:sz="0" w:space="0" w:color="auto"/>
          </w:divBdr>
          <w:divsChild>
            <w:div w:id="108110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1050EFCBD19CC84EBA89BA6F3C2E7EBC" ma:contentTypeVersion="12" ma:contentTypeDescription="Crear nuevo documento." ma:contentTypeScope="" ma:versionID="ff5682d260e0b86c4c5732d31f0557bd">
  <xsd:schema xmlns:xsd="http://www.w3.org/2001/XMLSchema" xmlns:xs="http://www.w3.org/2001/XMLSchema" xmlns:p="http://schemas.microsoft.com/office/2006/metadata/properties" xmlns:ns2="8a193dd1-3b04-43e6-a8c1-ca273de0df03" xmlns:ns3="b215d373-4ab1-4c9a-82d3-9624ee888acd" targetNamespace="http://schemas.microsoft.com/office/2006/metadata/properties" ma:root="true" ma:fieldsID="3ab324f5ac853d91c1a9f50df451b486" ns2:_="" ns3:_="">
    <xsd:import namespace="8a193dd1-3b04-43e6-a8c1-ca273de0df03"/>
    <xsd:import namespace="b215d373-4ab1-4c9a-82d3-9624ee888a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193dd1-3b04-43e6-a8c1-ca273de0d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15d373-4ab1-4c9a-82d3-9624ee888acd"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CBF4F-425A-4B04-AC5C-825AB7EA419E}">
  <ds:schemaRefs>
    <ds:schemaRef ds:uri="http://schemas.microsoft.com/sharepoint/v3/contenttype/forms"/>
  </ds:schemaRefs>
</ds:datastoreItem>
</file>

<file path=customXml/itemProps2.xml><?xml version="1.0" encoding="utf-8"?>
<ds:datastoreItem xmlns:ds="http://schemas.openxmlformats.org/officeDocument/2006/customXml" ds:itemID="{965B21BC-12C2-4C6D-9F7B-4FB7AA18283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A7380AB-9AF9-4687-9B09-329078982CF0}">
  <ds:schemaRefs>
    <ds:schemaRef ds:uri="http://schemas.microsoft.com/office/2006/metadata/longProperties"/>
  </ds:schemaRefs>
</ds:datastoreItem>
</file>

<file path=customXml/itemProps4.xml><?xml version="1.0" encoding="utf-8"?>
<ds:datastoreItem xmlns:ds="http://schemas.openxmlformats.org/officeDocument/2006/customXml" ds:itemID="{4994EE36-258C-4317-9E95-B4B9E6BE09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193dd1-3b04-43e6-a8c1-ca273de0df03"/>
    <ds:schemaRef ds:uri="b215d373-4ab1-4c9a-82d3-9624ee888a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1F530A6-B6EC-4215-83FB-D0D53E523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1972</Words>
  <Characters>10848</Characters>
  <Application>Microsoft Office Word</Application>
  <DocSecurity>0</DocSecurity>
  <Lines>90</Lines>
  <Paragraphs>25</Paragraphs>
  <ScaleCrop>false</ScaleCrop>
  <Company>Hewlett-Packard</Company>
  <LinksUpToDate>false</LinksUpToDate>
  <CharactersWithSpaces>12795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subject/>
  <dc:creator>CARLOS ALBERTO</dc:creator>
  <cp:keywords/>
  <cp:lastModifiedBy>Juliana Bernal Guzmán</cp:lastModifiedBy>
  <cp:revision>49</cp:revision>
  <cp:lastPrinted>2013-06-20T14:00:00Z</cp:lastPrinted>
  <dcterms:created xsi:type="dcterms:W3CDTF">2022-02-14T18:12:00Z</dcterms:created>
  <dcterms:modified xsi:type="dcterms:W3CDTF">2022-02-15T00:18:00Z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VCF33K6FRXU4-9-2809</vt:lpwstr>
  </property>
  <property fmtid="{D5CDD505-2E9C-101B-9397-08002B2CF9AE}" pid="3" name="_dlc_DocIdItemGuid">
    <vt:lpwstr>b2db33a5-d2a1-4b87-8292-22695b016261</vt:lpwstr>
  </property>
  <property fmtid="{D5CDD505-2E9C-101B-9397-08002B2CF9AE}" pid="4" name="_dlc_DocIdUrl">
    <vt:lpwstr>https://mintic.sharepoint.com/sites/mig/arquitectura/_layouts/15/DocIdRedir.aspx?ID=VCF33K6FRXU4-9-2809, VCF33K6FRXU4-9-2809</vt:lpwstr>
  </property>
  <property fmtid="{D5CDD505-2E9C-101B-9397-08002B2CF9AE}" pid="5" name="Proceso">
    <vt:lpwstr>42</vt:lpwstr>
  </property>
  <property fmtid="{D5CDD505-2E9C-101B-9397-08002B2CF9AE}" pid="6" name="Order">
    <vt:lpwstr>42200.0000000000</vt:lpwstr>
  </property>
  <property fmtid="{D5CDD505-2E9C-101B-9397-08002B2CF9AE}" pid="7" name="Código">
    <vt:lpwstr>GJU-TIC-FM-005</vt:lpwstr>
  </property>
  <property fmtid="{D5CDD505-2E9C-101B-9397-08002B2CF9AE}" pid="8" name="Tipo de Documento">
    <vt:lpwstr>9</vt:lpwstr>
  </property>
  <property fmtid="{D5CDD505-2E9C-101B-9397-08002B2CF9AE}" pid="9" name="Fecha de Radicación">
    <vt:lpwstr>2013-06-25T00:00:00Z</vt:lpwstr>
  </property>
  <property fmtid="{D5CDD505-2E9C-101B-9397-08002B2CF9AE}" pid="10" name="Fecha de Aprobación">
    <vt:lpwstr>2013-07-05T00:00:00Z</vt:lpwstr>
  </property>
  <property fmtid="{D5CDD505-2E9C-101B-9397-08002B2CF9AE}" pid="11" name="Version0">
    <vt:lpwstr>1.00000000000000</vt:lpwstr>
  </property>
  <property fmtid="{D5CDD505-2E9C-101B-9397-08002B2CF9AE}" pid="12" name="Vigencia">
    <vt:lpwstr>Vigente</vt:lpwstr>
  </property>
  <property fmtid="{D5CDD505-2E9C-101B-9397-08002B2CF9AE}" pid="13" name="Tipo_Documento">
    <vt:lpwstr>9</vt:lpwstr>
  </property>
  <property fmtid="{D5CDD505-2E9C-101B-9397-08002B2CF9AE}" pid="14" name="Macroproceso">
    <vt:lpwstr>Apoyo</vt:lpwstr>
  </property>
  <property fmtid="{D5CDD505-2E9C-101B-9397-08002B2CF9AE}" pid="15" name="Más Utilizados">
    <vt:lpwstr>1</vt:lpwstr>
  </property>
  <property fmtid="{D5CDD505-2E9C-101B-9397-08002B2CF9AE}" pid="16" name="PublishingExpirationDate">
    <vt:lpwstr/>
  </property>
  <property fmtid="{D5CDD505-2E9C-101B-9397-08002B2CF9AE}" pid="17" name="Estado">
    <vt:lpwstr>Vigente</vt:lpwstr>
  </property>
  <property fmtid="{D5CDD505-2E9C-101B-9397-08002B2CF9AE}" pid="18" name="PublishingStartDate">
    <vt:lpwstr/>
  </property>
  <property fmtid="{D5CDD505-2E9C-101B-9397-08002B2CF9AE}" pid="19" name="Clasificación">
    <vt:lpwstr>Normal</vt:lpwstr>
  </property>
  <property fmtid="{D5CDD505-2E9C-101B-9397-08002B2CF9AE}" pid="20" name="ContentTypeId">
    <vt:lpwstr>0x0101001050EFCBD19CC84EBA89BA6F3C2E7EBC</vt:lpwstr>
  </property>
</Properties>
</file>