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D2D9" w14:textId="77777777" w:rsidR="00064F95" w:rsidRDefault="00064F95" w:rsidP="00064F95">
      <w:pPr>
        <w:jc w:val="center"/>
        <w:rPr>
          <w:rFonts w:ascii="Arial" w:eastAsia="Arial" w:hAnsi="Arial" w:cs="Arial"/>
        </w:rPr>
      </w:pPr>
    </w:p>
    <w:p w14:paraId="07FDD6C1" w14:textId="77777777" w:rsidR="00064F95" w:rsidRDefault="00064F95" w:rsidP="00064F95">
      <w:pPr>
        <w:jc w:val="center"/>
        <w:rPr>
          <w:rFonts w:ascii="Arial" w:eastAsia="Arial" w:hAnsi="Arial" w:cs="Arial"/>
        </w:rPr>
      </w:pPr>
      <w:bookmarkStart w:id="0" w:name="_Hlk102039697"/>
      <w:r w:rsidRPr="59D0220A">
        <w:rPr>
          <w:rFonts w:ascii="Arial" w:eastAsia="Arial" w:hAnsi="Arial" w:cs="Arial"/>
        </w:rPr>
        <w:t xml:space="preserve">"Por el cual se adiciona el Título 22 a la Parte 2 del Libro 2 del Decreto Único Reglamentario del Sector de las Tecnologías de la Información y las Comunicaciones, Decreto 1078 de 2015, para reglamentar el </w:t>
      </w:r>
      <w:r w:rsidRPr="00F86519">
        <w:rPr>
          <w:rFonts w:ascii="Arial" w:eastAsia="Arial" w:hAnsi="Arial" w:cs="Arial"/>
        </w:rPr>
        <w:t>Registro de Deudores Alimentarios Morosos (REDAM)</w:t>
      </w:r>
      <w:r w:rsidRPr="59D0220A">
        <w:rPr>
          <w:rFonts w:ascii="Arial" w:eastAsia="Arial" w:hAnsi="Arial" w:cs="Arial"/>
        </w:rPr>
        <w:t>”</w:t>
      </w:r>
    </w:p>
    <w:bookmarkEnd w:id="0"/>
    <w:p w14:paraId="302470C6" w14:textId="77777777" w:rsidR="00064F95" w:rsidRDefault="00064F95" w:rsidP="00064F95">
      <w:pPr>
        <w:jc w:val="center"/>
        <w:rPr>
          <w:rFonts w:ascii="Arial" w:eastAsia="Arial" w:hAnsi="Arial" w:cs="Arial"/>
        </w:rPr>
      </w:pPr>
    </w:p>
    <w:p w14:paraId="01071A6D" w14:textId="77777777" w:rsidR="00064F95" w:rsidRDefault="00064F95" w:rsidP="00064F95">
      <w:pPr>
        <w:jc w:val="center"/>
        <w:rPr>
          <w:rFonts w:ascii="Arial" w:eastAsia="Arial" w:hAnsi="Arial" w:cs="Arial"/>
        </w:rPr>
      </w:pPr>
    </w:p>
    <w:p w14:paraId="088D6772" w14:textId="77777777" w:rsidR="00064F95" w:rsidRDefault="00064F95" w:rsidP="00064F95">
      <w:pPr>
        <w:jc w:val="center"/>
        <w:rPr>
          <w:rFonts w:ascii="Arial" w:eastAsia="Arial" w:hAnsi="Arial" w:cs="Arial"/>
          <w:b/>
        </w:rPr>
      </w:pPr>
      <w:r>
        <w:rPr>
          <w:rFonts w:ascii="Arial" w:eastAsia="Arial" w:hAnsi="Arial" w:cs="Arial"/>
          <w:b/>
        </w:rPr>
        <w:t>EL PRESIDENTE DE LA REPÚBLICA DE COLOMBIA</w:t>
      </w:r>
    </w:p>
    <w:p w14:paraId="33C63B76" w14:textId="77777777" w:rsidR="00064F95" w:rsidRDefault="00064F95" w:rsidP="00064F95">
      <w:pPr>
        <w:jc w:val="center"/>
        <w:rPr>
          <w:rFonts w:ascii="Arial" w:eastAsia="Arial" w:hAnsi="Arial" w:cs="Arial"/>
        </w:rPr>
      </w:pPr>
    </w:p>
    <w:p w14:paraId="56E3E1F0" w14:textId="77777777" w:rsidR="00064F95" w:rsidRDefault="00064F95" w:rsidP="00064F95">
      <w:pPr>
        <w:jc w:val="center"/>
        <w:rPr>
          <w:rFonts w:ascii="Arial" w:eastAsia="Arial" w:hAnsi="Arial" w:cs="Arial"/>
        </w:rPr>
      </w:pPr>
    </w:p>
    <w:p w14:paraId="7F5FA1FE" w14:textId="77777777" w:rsidR="00064F95" w:rsidRDefault="00064F95" w:rsidP="00064F95">
      <w:pPr>
        <w:jc w:val="center"/>
        <w:rPr>
          <w:rFonts w:ascii="Arial" w:eastAsia="Arial" w:hAnsi="Arial" w:cs="Arial"/>
        </w:rPr>
      </w:pPr>
      <w:r>
        <w:rPr>
          <w:rFonts w:ascii="Arial" w:eastAsia="Arial" w:hAnsi="Arial" w:cs="Arial"/>
        </w:rPr>
        <w:t>En ejercicio de las facultades constitucionales y legales, en especial las conferidas en el numeral 11 del artículo 189 de la Constitución Política, en desarrollo de los artículos 4 y 7 de la Ley 2097 de 2021, y</w:t>
      </w:r>
    </w:p>
    <w:p w14:paraId="12D681B7" w14:textId="77777777" w:rsidR="00064F95" w:rsidRDefault="00064F95" w:rsidP="00064F95">
      <w:pPr>
        <w:jc w:val="center"/>
        <w:rPr>
          <w:rFonts w:ascii="Arial" w:eastAsia="Arial" w:hAnsi="Arial" w:cs="Arial"/>
        </w:rPr>
      </w:pPr>
    </w:p>
    <w:p w14:paraId="4A3B0772" w14:textId="77777777" w:rsidR="00064F95" w:rsidRDefault="00064F95" w:rsidP="00064F95">
      <w:pPr>
        <w:jc w:val="center"/>
        <w:rPr>
          <w:rFonts w:ascii="Arial" w:eastAsia="Arial" w:hAnsi="Arial" w:cs="Arial"/>
        </w:rPr>
      </w:pPr>
    </w:p>
    <w:p w14:paraId="55998292" w14:textId="77777777" w:rsidR="00064F95" w:rsidRDefault="00064F95" w:rsidP="00064F95">
      <w:pPr>
        <w:jc w:val="center"/>
        <w:rPr>
          <w:rFonts w:ascii="Arial" w:eastAsia="Arial" w:hAnsi="Arial" w:cs="Arial"/>
          <w:b/>
        </w:rPr>
      </w:pPr>
      <w:r>
        <w:rPr>
          <w:rFonts w:ascii="Arial" w:eastAsia="Arial" w:hAnsi="Arial" w:cs="Arial"/>
          <w:b/>
        </w:rPr>
        <w:t>CONSIDERANDO</w:t>
      </w:r>
    </w:p>
    <w:p w14:paraId="7D32F2ED" w14:textId="77777777" w:rsidR="00064F95" w:rsidRDefault="00064F95" w:rsidP="00064F95">
      <w:pPr>
        <w:jc w:val="both"/>
        <w:rPr>
          <w:rFonts w:ascii="Arial" w:eastAsia="Arial" w:hAnsi="Arial" w:cs="Arial"/>
        </w:rPr>
      </w:pPr>
    </w:p>
    <w:p w14:paraId="269E70C6" w14:textId="77777777" w:rsidR="00064F95" w:rsidRDefault="00064F95" w:rsidP="00064F95">
      <w:pPr>
        <w:ind w:right="192"/>
        <w:jc w:val="both"/>
        <w:rPr>
          <w:rFonts w:ascii="Arial" w:eastAsia="Arial" w:hAnsi="Arial" w:cs="Arial"/>
        </w:rPr>
      </w:pPr>
      <w:r w:rsidRPr="281BFA21">
        <w:rPr>
          <w:rFonts w:ascii="Arial" w:eastAsia="Arial" w:hAnsi="Arial" w:cs="Arial"/>
        </w:rPr>
        <w:t>Que</w:t>
      </w:r>
      <w:r>
        <w:rPr>
          <w:rFonts w:ascii="Arial" w:eastAsia="Arial" w:hAnsi="Arial" w:cs="Arial"/>
        </w:rPr>
        <w:t>,</w:t>
      </w:r>
      <w:r w:rsidRPr="281BFA21">
        <w:rPr>
          <w:rFonts w:ascii="Arial" w:eastAsia="Arial" w:hAnsi="Arial" w:cs="Arial"/>
        </w:rPr>
        <w:t xml:space="preserve"> la Constitución Política en su artículo 2° establece como uno de los fines esenciales del Estado “(…) </w:t>
      </w:r>
      <w:r w:rsidRPr="281BFA21">
        <w:rPr>
          <w:rFonts w:ascii="Arial" w:eastAsia="Arial" w:hAnsi="Arial" w:cs="Arial"/>
          <w:i/>
          <w:iCs/>
        </w:rPr>
        <w:t>servir a la comunidad, promover la prosperidad general y garantizar la efectividad de los principios, derechos y deberes consagrados en la Constitución</w:t>
      </w:r>
      <w:r w:rsidRPr="281BFA21">
        <w:rPr>
          <w:rFonts w:ascii="Arial" w:eastAsia="Arial" w:hAnsi="Arial" w:cs="Arial"/>
        </w:rPr>
        <w:t xml:space="preserve"> (…)”.</w:t>
      </w:r>
    </w:p>
    <w:p w14:paraId="27592D61" w14:textId="77777777" w:rsidR="00064F95" w:rsidRDefault="00064F95" w:rsidP="00064F95">
      <w:pPr>
        <w:ind w:right="192"/>
        <w:jc w:val="both"/>
        <w:rPr>
          <w:rFonts w:ascii="Arial" w:eastAsia="Arial" w:hAnsi="Arial" w:cs="Arial"/>
        </w:rPr>
      </w:pPr>
      <w:r>
        <w:rPr>
          <w:rFonts w:ascii="Arial" w:eastAsia="Arial" w:hAnsi="Arial" w:cs="Arial"/>
        </w:rPr>
        <w:t> </w:t>
      </w:r>
    </w:p>
    <w:p w14:paraId="232EA6BA" w14:textId="77777777" w:rsidR="00064F95" w:rsidRPr="009D37D4" w:rsidRDefault="00064F95" w:rsidP="00064F95">
      <w:pPr>
        <w:ind w:right="192"/>
        <w:jc w:val="both"/>
        <w:rPr>
          <w:rFonts w:ascii="Arial" w:eastAsia="Arial" w:hAnsi="Arial" w:cs="Arial"/>
          <w:i/>
          <w:iCs/>
        </w:rPr>
      </w:pPr>
      <w:r w:rsidRPr="281BFA21">
        <w:rPr>
          <w:rFonts w:ascii="Arial" w:eastAsia="Arial" w:hAnsi="Arial" w:cs="Arial"/>
        </w:rPr>
        <w:t>Que</w:t>
      </w:r>
      <w:r>
        <w:rPr>
          <w:rFonts w:ascii="Arial" w:eastAsia="Arial" w:hAnsi="Arial" w:cs="Arial"/>
        </w:rPr>
        <w:t>,</w:t>
      </w:r>
      <w:r w:rsidRPr="281BFA21">
        <w:rPr>
          <w:rFonts w:ascii="Arial" w:eastAsia="Arial" w:hAnsi="Arial" w:cs="Arial"/>
        </w:rPr>
        <w:t xml:space="preserve"> conforme al principio de “</w:t>
      </w:r>
      <w:r w:rsidRPr="281BFA21">
        <w:rPr>
          <w:rFonts w:ascii="Arial" w:eastAsia="Arial" w:hAnsi="Arial" w:cs="Arial"/>
          <w:i/>
          <w:iCs/>
        </w:rPr>
        <w:t>masificación del gobierno en línea</w:t>
      </w:r>
      <w:r w:rsidRPr="281BFA21">
        <w:rPr>
          <w:rFonts w:ascii="Arial" w:eastAsia="Arial" w:hAnsi="Arial" w:cs="Arial"/>
        </w:rPr>
        <w:t xml:space="preserve">”, hoy Gobierno Digital, consagrado en el numeral 8 del artículo 2 de la Ley 1341 de 2009 </w:t>
      </w:r>
      <w:r w:rsidRPr="281BFA21">
        <w:rPr>
          <w:rFonts w:ascii="Arial" w:eastAsia="Arial" w:hAnsi="Arial" w:cs="Arial"/>
          <w:i/>
          <w:iCs/>
        </w:rPr>
        <w:t>“Por la cual se definen principios y conceptos sobre la sociedad de la información y la organización de las Tecnologías de la Información y las Comunicaciones –TIC–,(…)”, “(…) las entidades públicas deberán adoptar todas las medidas necesarias para garantizar el máximo aprovechamiento de las Tecnologías de la Información y las Comunicaciones (TIC) en el desarrollo de sus funciones (…)”.</w:t>
      </w:r>
    </w:p>
    <w:p w14:paraId="4FBEE1CB" w14:textId="77777777" w:rsidR="00064F95" w:rsidRDefault="00064F95" w:rsidP="00064F95">
      <w:pPr>
        <w:ind w:right="192"/>
        <w:jc w:val="both"/>
        <w:rPr>
          <w:rFonts w:ascii="Arial" w:eastAsia="Arial" w:hAnsi="Arial" w:cs="Arial"/>
        </w:rPr>
      </w:pPr>
      <w:r>
        <w:rPr>
          <w:rFonts w:ascii="Arial" w:eastAsia="Arial" w:hAnsi="Arial" w:cs="Arial"/>
        </w:rPr>
        <w:t>  </w:t>
      </w:r>
    </w:p>
    <w:p w14:paraId="68E919BC" w14:textId="77777777" w:rsidR="00064F95" w:rsidRDefault="00064F95" w:rsidP="00064F95">
      <w:pPr>
        <w:ind w:right="192"/>
        <w:jc w:val="both"/>
        <w:rPr>
          <w:rFonts w:ascii="Arial" w:eastAsia="Arial" w:hAnsi="Arial" w:cs="Arial"/>
        </w:rPr>
      </w:pPr>
      <w:r w:rsidRPr="281BFA21">
        <w:rPr>
          <w:rFonts w:ascii="Arial" w:eastAsia="Arial" w:hAnsi="Arial" w:cs="Arial"/>
        </w:rPr>
        <w:t>Que</w:t>
      </w:r>
      <w:r>
        <w:rPr>
          <w:rFonts w:ascii="Arial" w:eastAsia="Arial" w:hAnsi="Arial" w:cs="Arial"/>
        </w:rPr>
        <w:t>,</w:t>
      </w:r>
      <w:r w:rsidRPr="281BFA21">
        <w:rPr>
          <w:rFonts w:ascii="Arial" w:eastAsia="Arial" w:hAnsi="Arial" w:cs="Arial"/>
        </w:rPr>
        <w:t xml:space="preserve"> en virtud del numeral 2 del artículo 17 de la Ley 1341 de 2009, el Ministerio de Tecnologías de la Información y las Comunicaciones tiene entre sus objetivos “(…) 2. </w:t>
      </w:r>
      <w:r w:rsidRPr="281BFA21">
        <w:rPr>
          <w:rFonts w:ascii="Arial" w:eastAsia="Arial" w:hAnsi="Arial" w:cs="Arial"/>
          <w:i/>
          <w:iCs/>
        </w:rPr>
        <w:t>Promover el uso y apropiación de las Tecnologías de la Información y las Comunicaciones entre los ciudadanos, las empresas, el Gobierno y demás instancias nacionales como soporte del desarrollo social, económico y político de la Nación</w:t>
      </w:r>
      <w:r w:rsidRPr="281BFA21">
        <w:rPr>
          <w:rFonts w:ascii="Arial" w:eastAsia="Arial" w:hAnsi="Arial" w:cs="Arial"/>
        </w:rPr>
        <w:t>”. </w:t>
      </w:r>
    </w:p>
    <w:p w14:paraId="518D3E34" w14:textId="77777777" w:rsidR="00064F95" w:rsidRDefault="00064F95" w:rsidP="00064F95">
      <w:pPr>
        <w:ind w:right="192"/>
        <w:jc w:val="both"/>
        <w:rPr>
          <w:rFonts w:ascii="Arial" w:eastAsia="Arial" w:hAnsi="Arial" w:cs="Arial"/>
        </w:rPr>
      </w:pPr>
    </w:p>
    <w:p w14:paraId="329822DD" w14:textId="77777777" w:rsidR="00064F95" w:rsidRDefault="00064F95" w:rsidP="00064F95">
      <w:pPr>
        <w:ind w:right="192"/>
        <w:jc w:val="both"/>
        <w:rPr>
          <w:rFonts w:ascii="Arial" w:eastAsia="Arial" w:hAnsi="Arial" w:cs="Arial"/>
        </w:rPr>
      </w:pPr>
      <w:r w:rsidRPr="281BFA21">
        <w:rPr>
          <w:rFonts w:ascii="Arial" w:eastAsia="Arial" w:hAnsi="Arial" w:cs="Arial"/>
        </w:rPr>
        <w:t>Que</w:t>
      </w:r>
      <w:r>
        <w:rPr>
          <w:rFonts w:ascii="Arial" w:eastAsia="Arial" w:hAnsi="Arial" w:cs="Arial"/>
        </w:rPr>
        <w:t>,</w:t>
      </w:r>
      <w:r w:rsidRPr="281BFA21">
        <w:rPr>
          <w:rFonts w:ascii="Arial" w:eastAsia="Arial" w:hAnsi="Arial" w:cs="Arial"/>
        </w:rPr>
        <w:t xml:space="preserve"> de acuerdo con el artículo 2.2.9.1.2.1 del Decreto 1078 de 2015, “</w:t>
      </w:r>
      <w:r w:rsidRPr="281BFA21">
        <w:rPr>
          <w:rFonts w:ascii="Arial" w:eastAsia="Arial" w:hAnsi="Arial" w:cs="Arial"/>
          <w:i/>
          <w:iCs/>
        </w:rPr>
        <w:t>Por medio del cual se expide el Decreto Único Reglamentario del sector de Tecnologías de la Información y las Comunicaciones</w:t>
      </w:r>
      <w:r w:rsidRPr="281BFA21">
        <w:rPr>
          <w:rFonts w:ascii="Arial" w:eastAsia="Arial" w:hAnsi="Arial" w:cs="Arial"/>
        </w:rPr>
        <w:t>”, la Política de Gobierno Digital será definida por el MinTIC y se desarrollará a través de componentes y habilitadores transversales que, acompañados de lineamientos y estándares, permitirán el logro de propósitos que generarán valor público en un entorno de confianza digital a partir del aprovechamiento de las TIC.  </w:t>
      </w:r>
    </w:p>
    <w:p w14:paraId="117E4730" w14:textId="77777777" w:rsidR="00064F95" w:rsidRDefault="00064F95" w:rsidP="00064F95">
      <w:pPr>
        <w:ind w:right="192"/>
        <w:jc w:val="both"/>
        <w:rPr>
          <w:rFonts w:ascii="Arial" w:eastAsia="Arial" w:hAnsi="Arial" w:cs="Arial"/>
        </w:rPr>
      </w:pPr>
    </w:p>
    <w:p w14:paraId="347DBA2E" w14:textId="77777777" w:rsidR="00064F95" w:rsidRDefault="00064F95" w:rsidP="00064F95">
      <w:pPr>
        <w:jc w:val="both"/>
        <w:rPr>
          <w:rFonts w:ascii="Arial" w:eastAsia="Arial" w:hAnsi="Arial" w:cs="Arial"/>
        </w:rPr>
      </w:pPr>
      <w:r w:rsidRPr="281BFA21">
        <w:rPr>
          <w:rFonts w:ascii="Arial" w:eastAsia="Arial" w:hAnsi="Arial" w:cs="Arial"/>
        </w:rPr>
        <w:t>Que</w:t>
      </w:r>
      <w:r>
        <w:rPr>
          <w:rFonts w:ascii="Arial" w:eastAsia="Arial" w:hAnsi="Arial" w:cs="Arial"/>
        </w:rPr>
        <w:t>,</w:t>
      </w:r>
      <w:r w:rsidRPr="281BFA21">
        <w:rPr>
          <w:rFonts w:ascii="Arial" w:eastAsia="Arial" w:hAnsi="Arial" w:cs="Arial"/>
        </w:rPr>
        <w:t xml:space="preserve"> en virtud de la disposición anteriormente citada, los habilitadores transversales de la Política de Gobierno Digital, son los elementos fundamentales de Seguridad </w:t>
      </w:r>
      <w:r w:rsidRPr="281BFA21">
        <w:rPr>
          <w:rFonts w:ascii="Arial" w:eastAsia="Arial" w:hAnsi="Arial" w:cs="Arial"/>
        </w:rPr>
        <w:lastRenderedPageBreak/>
        <w:t>de la Información, Arquitectura y Servicios Ciudadanos Digitales, que permiten el desarrollo de los componentes y el logro de los propósitos de dicha Política. </w:t>
      </w:r>
    </w:p>
    <w:p w14:paraId="565C43F6" w14:textId="77777777" w:rsidR="00064F95" w:rsidRDefault="00064F95" w:rsidP="00064F95">
      <w:pPr>
        <w:jc w:val="both"/>
        <w:rPr>
          <w:rFonts w:ascii="Arial" w:eastAsia="Arial" w:hAnsi="Arial" w:cs="Arial"/>
        </w:rPr>
      </w:pPr>
    </w:p>
    <w:p w14:paraId="2CA8189F" w14:textId="77777777" w:rsidR="00064F95" w:rsidRDefault="00064F95" w:rsidP="00064F95">
      <w:pPr>
        <w:jc w:val="both"/>
        <w:rPr>
          <w:rFonts w:ascii="Arial" w:eastAsia="Arial" w:hAnsi="Arial" w:cs="Arial"/>
        </w:rPr>
      </w:pPr>
      <w:r w:rsidRPr="281BFA21">
        <w:rPr>
          <w:rFonts w:ascii="Arial" w:eastAsia="Arial" w:hAnsi="Arial" w:cs="Arial"/>
        </w:rPr>
        <w:t>Que</w:t>
      </w:r>
      <w:r>
        <w:rPr>
          <w:rFonts w:ascii="Arial" w:eastAsia="Arial" w:hAnsi="Arial" w:cs="Arial"/>
        </w:rPr>
        <w:t>,</w:t>
      </w:r>
      <w:r w:rsidRPr="281BFA21">
        <w:rPr>
          <w:rFonts w:ascii="Arial" w:eastAsia="Arial" w:hAnsi="Arial" w:cs="Arial"/>
        </w:rPr>
        <w:t xml:space="preserve"> el artículo 35 de la Ley 1341 de 2009, modificado por el artículo 22 de la Ley 1978 de 2019, atribuye al Fondo Único de Tecnologías de la Información y las Comunicaciones la función de financiar planes, programas y proyectos para promover el desarrollo de contenidos, aplicaciones digitales y emprendimientos para la masificación de la provisión de trámites y servicios del Estado. que permitan implementar las políticas de Gobierno Digital y de Transformación Digital Pública.</w:t>
      </w:r>
    </w:p>
    <w:p w14:paraId="47C566F3" w14:textId="77777777" w:rsidR="00064F95" w:rsidRDefault="00064F95" w:rsidP="00064F95">
      <w:pPr>
        <w:ind w:right="192"/>
        <w:jc w:val="both"/>
        <w:rPr>
          <w:rFonts w:ascii="Arial" w:eastAsia="Arial" w:hAnsi="Arial" w:cs="Arial"/>
        </w:rPr>
      </w:pPr>
    </w:p>
    <w:p w14:paraId="7B0B5449" w14:textId="77777777" w:rsidR="00064F95" w:rsidRPr="009D37D4" w:rsidRDefault="00064F95" w:rsidP="00064F95">
      <w:pPr>
        <w:jc w:val="both"/>
        <w:rPr>
          <w:rFonts w:ascii="Arial" w:eastAsia="Arial" w:hAnsi="Arial" w:cs="Arial"/>
          <w:i/>
          <w:iCs/>
        </w:rPr>
      </w:pPr>
      <w:r w:rsidRPr="281BFA21">
        <w:rPr>
          <w:rFonts w:ascii="Arial" w:eastAsia="Arial" w:hAnsi="Arial" w:cs="Arial"/>
        </w:rPr>
        <w:t>Que</w:t>
      </w:r>
      <w:r>
        <w:rPr>
          <w:rFonts w:ascii="Arial" w:eastAsia="Arial" w:hAnsi="Arial" w:cs="Arial"/>
        </w:rPr>
        <w:t>,</w:t>
      </w:r>
      <w:r w:rsidRPr="281BFA21">
        <w:rPr>
          <w:rFonts w:ascii="Arial" w:eastAsia="Arial" w:hAnsi="Arial" w:cs="Arial"/>
        </w:rPr>
        <w:t xml:space="preserve"> en virtud del artículo 1° del Decreto 2257 de 2017 se autorizó al Ministerio de Tecnologías de la Información y Comunicaciones y al Departamento Administrativo de la Función Pública, para que concurrieran en </w:t>
      </w:r>
      <w:r w:rsidRPr="281BFA21">
        <w:rPr>
          <w:rFonts w:ascii="Arial" w:eastAsia="Arial" w:hAnsi="Arial" w:cs="Arial"/>
          <w:i/>
          <w:iCs/>
        </w:rPr>
        <w:t>“la creación de una Entidad Descentralizada Indirecta con el carácter de asociación civil, con participación pública y naturaleza privada, sin ánimo de lucro, con patrimonio propio, organizada bajo las leyes colombianas, dentro del marco de la Constitución Política y las normas de Ciencia y Tecnología, en especial del Decreto- ley 393 de 1991, y regida, además de dichas normas, por lo dispuesto para las corporaciones en el Código Civil, así como por sus Estatutos (…)”</w:t>
      </w:r>
    </w:p>
    <w:p w14:paraId="7CAD76D1" w14:textId="77777777" w:rsidR="00064F95" w:rsidRDefault="00064F95" w:rsidP="00064F95">
      <w:pPr>
        <w:jc w:val="both"/>
        <w:rPr>
          <w:rFonts w:ascii="Arial" w:eastAsia="Arial" w:hAnsi="Arial" w:cs="Arial"/>
        </w:rPr>
      </w:pPr>
    </w:p>
    <w:p w14:paraId="25B42B56" w14:textId="77777777" w:rsidR="00064F95" w:rsidRDefault="00064F95" w:rsidP="00064F95">
      <w:pPr>
        <w:jc w:val="both"/>
        <w:rPr>
          <w:rFonts w:ascii="Arial" w:eastAsia="Arial" w:hAnsi="Arial" w:cs="Arial"/>
        </w:rPr>
      </w:pPr>
      <w:r w:rsidRPr="281BFA21">
        <w:rPr>
          <w:rFonts w:ascii="Arial" w:eastAsia="Arial" w:hAnsi="Arial" w:cs="Arial"/>
        </w:rPr>
        <w:t>Que</w:t>
      </w:r>
      <w:r>
        <w:rPr>
          <w:rFonts w:ascii="Arial" w:eastAsia="Arial" w:hAnsi="Arial" w:cs="Arial"/>
        </w:rPr>
        <w:t>,</w:t>
      </w:r>
      <w:r w:rsidRPr="281BFA21">
        <w:rPr>
          <w:rFonts w:ascii="Arial" w:eastAsia="Arial" w:hAnsi="Arial" w:cs="Arial"/>
        </w:rPr>
        <w:t xml:space="preserve"> la disposición en mención determinó también que dicha entidad tendría por finalidad “articular los Servicios Ciudadanos Digitales de que trata el título 17 de la parte 2 del libro 2 del Decreto 1078 de 2015, Decreto Único Reglamentario del sector TIC, y desarrollar las actividades de ciencia, tecnología e innovación asociadas a la creación de un ecosistema de información pública y otras áreas soportadas en el aprovechamiento de la data pública” y que la Corporación estaría adscrita al Ministerio de Tecnologías de la Información y las Comunicaciones.</w:t>
      </w:r>
    </w:p>
    <w:p w14:paraId="0BEF3C04" w14:textId="77777777" w:rsidR="00064F95" w:rsidRDefault="00064F95" w:rsidP="00064F95">
      <w:pPr>
        <w:ind w:right="192"/>
        <w:jc w:val="both"/>
        <w:rPr>
          <w:rFonts w:ascii="Arial" w:eastAsia="Arial" w:hAnsi="Arial" w:cs="Arial"/>
        </w:rPr>
      </w:pPr>
    </w:p>
    <w:p w14:paraId="73DE1AA6" w14:textId="77777777" w:rsidR="00064F95" w:rsidRDefault="00064F95" w:rsidP="00064F95">
      <w:pPr>
        <w:jc w:val="both"/>
        <w:rPr>
          <w:rFonts w:ascii="Arial" w:eastAsia="Arial" w:hAnsi="Arial" w:cs="Arial"/>
        </w:rPr>
      </w:pPr>
      <w:r w:rsidRPr="281BFA21">
        <w:rPr>
          <w:rFonts w:ascii="Arial" w:eastAsia="Arial" w:hAnsi="Arial" w:cs="Arial"/>
        </w:rPr>
        <w:t>Que</w:t>
      </w:r>
      <w:r>
        <w:rPr>
          <w:rFonts w:ascii="Arial" w:eastAsia="Arial" w:hAnsi="Arial" w:cs="Arial"/>
        </w:rPr>
        <w:t>,</w:t>
      </w:r>
      <w:r w:rsidRPr="281BFA21">
        <w:rPr>
          <w:rFonts w:ascii="Arial" w:eastAsia="Arial" w:hAnsi="Arial" w:cs="Arial"/>
        </w:rPr>
        <w:t xml:space="preserve"> el artículo 1° de la Ley Estatutaria 2097 del 2 de julio de 2021 creó el Registro de Deudores Alimentarios Morosos (REDAM) como mecanismo de control al incumplimiento de las obligaciones alimentarias.</w:t>
      </w:r>
    </w:p>
    <w:p w14:paraId="2AB15129" w14:textId="77777777" w:rsidR="00064F95" w:rsidRDefault="00064F95" w:rsidP="00064F95">
      <w:pPr>
        <w:jc w:val="both"/>
        <w:rPr>
          <w:rFonts w:ascii="Arial" w:eastAsia="Arial" w:hAnsi="Arial" w:cs="Arial"/>
        </w:rPr>
      </w:pPr>
    </w:p>
    <w:p w14:paraId="6F83594C" w14:textId="77777777" w:rsidR="00064F95" w:rsidRDefault="00064F95" w:rsidP="00064F95">
      <w:pPr>
        <w:jc w:val="both"/>
        <w:rPr>
          <w:rFonts w:ascii="Arial" w:eastAsia="Arial" w:hAnsi="Arial" w:cs="Arial"/>
        </w:rPr>
      </w:pPr>
      <w:r w:rsidRPr="281BFA21">
        <w:rPr>
          <w:rFonts w:ascii="Arial" w:eastAsia="Arial" w:hAnsi="Arial" w:cs="Arial"/>
        </w:rPr>
        <w:t>Que</w:t>
      </w:r>
      <w:r>
        <w:rPr>
          <w:rFonts w:ascii="Arial" w:eastAsia="Arial" w:hAnsi="Arial" w:cs="Arial"/>
        </w:rPr>
        <w:t>,</w:t>
      </w:r>
      <w:r w:rsidRPr="281BFA21">
        <w:rPr>
          <w:rFonts w:ascii="Arial" w:eastAsia="Arial" w:hAnsi="Arial" w:cs="Arial"/>
        </w:rPr>
        <w:t xml:space="preserve"> el parágrafo del artículo 4° de la Ley Estatutaria 2097 de 2021 señaló que sería competencia del Gobierno reglamentar el Registro de Deudores Alimentarios Morosos, respetando en todo caso lo contemplado en las Leyes 1266 de 2008 y 1581 de 2012 sobre hábeas data, manejo de información en bases de datos y protección de dalos personales.</w:t>
      </w:r>
    </w:p>
    <w:p w14:paraId="1D05BCC9" w14:textId="77777777" w:rsidR="00064F95" w:rsidRDefault="00064F95" w:rsidP="00064F95">
      <w:pPr>
        <w:jc w:val="both"/>
        <w:rPr>
          <w:rFonts w:ascii="Arial" w:eastAsia="Arial" w:hAnsi="Arial" w:cs="Arial"/>
        </w:rPr>
      </w:pPr>
    </w:p>
    <w:p w14:paraId="00282E62" w14:textId="77777777" w:rsidR="00064F95" w:rsidRDefault="00064F95" w:rsidP="00064F95">
      <w:pPr>
        <w:jc w:val="both"/>
        <w:rPr>
          <w:rFonts w:ascii="Arial" w:eastAsia="Arial" w:hAnsi="Arial" w:cs="Arial"/>
        </w:rPr>
      </w:pPr>
      <w:r w:rsidRPr="281BFA21">
        <w:rPr>
          <w:rFonts w:ascii="Arial" w:eastAsia="Arial" w:hAnsi="Arial" w:cs="Arial"/>
        </w:rPr>
        <w:t>Que</w:t>
      </w:r>
      <w:r>
        <w:rPr>
          <w:rFonts w:ascii="Arial" w:eastAsia="Arial" w:hAnsi="Arial" w:cs="Arial"/>
        </w:rPr>
        <w:t>,</w:t>
      </w:r>
      <w:r w:rsidRPr="281BFA21">
        <w:rPr>
          <w:rFonts w:ascii="Arial" w:eastAsia="Arial" w:hAnsi="Arial" w:cs="Arial"/>
        </w:rPr>
        <w:t xml:space="preserve"> el artículo 7°, parágrafo tercero, inciso segundo de la Ley Estatutaria 2097 de 2021 dispuso expresamente que: "</w:t>
      </w:r>
      <w:r w:rsidRPr="281BFA21">
        <w:rPr>
          <w:rFonts w:ascii="Arial" w:eastAsia="Arial" w:hAnsi="Arial" w:cs="Arial"/>
          <w:i/>
          <w:iCs/>
        </w:rPr>
        <w:t>En la reglamentación de este registro se definirá, entre otros, lo siguiente: (a) la finalidad de la recolección y utilización de los datos; (b) las condiciones en las que podrán ser accedidos por parte de personas naturales o jurídicas, públicas y privadas; (c) el tipo de información que se suministrará a los Interesados; (d) los usos que se puede dar a la información contenida en el registro; (e) el tiempo que estará registrada la información, de conformidad con el principio de temporalidad o caducidad del dato</w:t>
      </w:r>
      <w:r w:rsidRPr="281BFA21">
        <w:rPr>
          <w:rFonts w:ascii="Arial" w:eastAsia="Arial" w:hAnsi="Arial" w:cs="Arial"/>
        </w:rPr>
        <w:t>".</w:t>
      </w:r>
    </w:p>
    <w:p w14:paraId="20882465" w14:textId="77777777" w:rsidR="00064F95" w:rsidRDefault="00064F95" w:rsidP="00064F95">
      <w:pPr>
        <w:jc w:val="both"/>
        <w:rPr>
          <w:rFonts w:ascii="Arial" w:eastAsia="Arial" w:hAnsi="Arial" w:cs="Arial"/>
        </w:rPr>
      </w:pPr>
    </w:p>
    <w:p w14:paraId="21E8F26A" w14:textId="77777777" w:rsidR="00064F95" w:rsidRDefault="00064F95" w:rsidP="00064F95">
      <w:pPr>
        <w:jc w:val="both"/>
        <w:rPr>
          <w:rFonts w:ascii="Arial" w:eastAsia="Arial" w:hAnsi="Arial" w:cs="Arial"/>
        </w:rPr>
      </w:pPr>
      <w:r w:rsidRPr="281BFA21">
        <w:rPr>
          <w:rFonts w:ascii="Arial" w:eastAsia="Arial" w:hAnsi="Arial" w:cs="Arial"/>
        </w:rPr>
        <w:t>Que</w:t>
      </w:r>
      <w:r>
        <w:rPr>
          <w:rFonts w:ascii="Arial" w:eastAsia="Arial" w:hAnsi="Arial" w:cs="Arial"/>
        </w:rPr>
        <w:t>,</w:t>
      </w:r>
      <w:r w:rsidRPr="281BFA21">
        <w:rPr>
          <w:rFonts w:ascii="Arial" w:eastAsia="Arial" w:hAnsi="Arial" w:cs="Arial"/>
        </w:rPr>
        <w:t xml:space="preserve"> el artículo 7º, parágrafo tercero, inciso tercero de la Ley Estatutaria 2097 de 2021 señaló, respecto a la reglamentación que en esta materia hiciera el Gobierno Nacional, que: "</w:t>
      </w:r>
      <w:r w:rsidRPr="281BFA21">
        <w:rPr>
          <w:rFonts w:ascii="Arial" w:eastAsia="Arial" w:hAnsi="Arial" w:cs="Arial"/>
          <w:i/>
          <w:iCs/>
        </w:rPr>
        <w:t xml:space="preserve">Adicionalmente, se deben prever mecanismos técnicos capaces de </w:t>
      </w:r>
      <w:r w:rsidRPr="281BFA21">
        <w:rPr>
          <w:rFonts w:ascii="Arial" w:eastAsia="Arial" w:hAnsi="Arial" w:cs="Arial"/>
          <w:i/>
          <w:iCs/>
        </w:rPr>
        <w:lastRenderedPageBreak/>
        <w:t>limitar el alcance de las consultas y de las búsquedas electrónicas con el fin de prevenir todo tipo de descarga o de consulta no autorizada de datos personales</w:t>
      </w:r>
      <w:r w:rsidRPr="281BFA21">
        <w:rPr>
          <w:rFonts w:ascii="Arial" w:eastAsia="Arial" w:hAnsi="Arial" w:cs="Arial"/>
        </w:rPr>
        <w:t>".</w:t>
      </w:r>
    </w:p>
    <w:p w14:paraId="00A88575" w14:textId="77777777" w:rsidR="00064F95" w:rsidRDefault="00064F95" w:rsidP="00064F95">
      <w:pPr>
        <w:jc w:val="both"/>
        <w:rPr>
          <w:rFonts w:ascii="Arial" w:eastAsia="Arial" w:hAnsi="Arial" w:cs="Arial"/>
        </w:rPr>
      </w:pPr>
    </w:p>
    <w:p w14:paraId="5C148EC7" w14:textId="77777777" w:rsidR="00064F95" w:rsidRDefault="00064F95" w:rsidP="00064F95">
      <w:pPr>
        <w:jc w:val="both"/>
        <w:rPr>
          <w:rFonts w:ascii="Arial" w:eastAsia="Arial" w:hAnsi="Arial" w:cs="Arial"/>
        </w:rPr>
      </w:pPr>
      <w:r w:rsidRPr="281BFA21">
        <w:rPr>
          <w:rFonts w:ascii="Arial" w:eastAsia="Arial" w:hAnsi="Arial" w:cs="Arial"/>
        </w:rPr>
        <w:t>Que</w:t>
      </w:r>
      <w:r>
        <w:rPr>
          <w:rFonts w:ascii="Arial" w:eastAsia="Arial" w:hAnsi="Arial" w:cs="Arial"/>
        </w:rPr>
        <w:t>,</w:t>
      </w:r>
      <w:r w:rsidRPr="281BFA21">
        <w:rPr>
          <w:rFonts w:ascii="Arial" w:eastAsia="Arial" w:hAnsi="Arial" w:cs="Arial"/>
        </w:rPr>
        <w:t xml:space="preserve"> en atención a las disposiciones citadas, es necesario reglamentar y designar una entidad del orden nacional para que implemente, administre y mantenga actualizado el </w:t>
      </w:r>
      <w:r w:rsidRPr="0007491F">
        <w:rPr>
          <w:rFonts w:ascii="Arial" w:eastAsia="Arial" w:hAnsi="Arial" w:cs="Arial"/>
        </w:rPr>
        <w:t>Registro de Deudores Alimentarios Morosos (REDAM)</w:t>
      </w:r>
      <w:r w:rsidRPr="281BFA21">
        <w:rPr>
          <w:rFonts w:ascii="Arial" w:eastAsia="Arial" w:hAnsi="Arial" w:cs="Arial"/>
        </w:rPr>
        <w:t xml:space="preserve">. </w:t>
      </w:r>
    </w:p>
    <w:p w14:paraId="1BB647C1" w14:textId="77777777" w:rsidR="00064F95" w:rsidRDefault="00064F95" w:rsidP="00064F95">
      <w:pPr>
        <w:jc w:val="both"/>
        <w:rPr>
          <w:rFonts w:ascii="Arial" w:eastAsia="Arial" w:hAnsi="Arial" w:cs="Arial"/>
        </w:rPr>
      </w:pPr>
    </w:p>
    <w:p w14:paraId="3AEB85CA" w14:textId="77777777" w:rsidR="00064F95" w:rsidRDefault="00064F95" w:rsidP="00064F95">
      <w:pPr>
        <w:jc w:val="both"/>
        <w:rPr>
          <w:rFonts w:ascii="Arial" w:hAnsi="Arial" w:cs="Arial"/>
        </w:rPr>
      </w:pPr>
      <w:r>
        <w:rPr>
          <w:rFonts w:ascii="Arial" w:hAnsi="Arial" w:cs="Arial"/>
        </w:rPr>
        <w:t xml:space="preserve">Que, es necesario designar una entidad del orden nacional para que diseñe, desarrolle, implemente, opere y actualice el </w:t>
      </w:r>
      <w:r w:rsidRPr="0007491F">
        <w:rPr>
          <w:rFonts w:ascii="Arial" w:hAnsi="Arial" w:cs="Arial"/>
        </w:rPr>
        <w:t>Registro de Deudores Alimentarios Morosos (REDAM)</w:t>
      </w:r>
      <w:r>
        <w:rPr>
          <w:rFonts w:ascii="Arial" w:hAnsi="Arial" w:cs="Arial"/>
        </w:rPr>
        <w:t xml:space="preserve">, la cual deberá implementar la solución tecnológica pertinente para asegurar el buen funcionamiento </w:t>
      </w:r>
      <w:r w:rsidRPr="2539CC6F">
        <w:rPr>
          <w:rFonts w:ascii="Arial" w:hAnsi="Arial" w:cs="Arial"/>
        </w:rPr>
        <w:t xml:space="preserve">del registro </w:t>
      </w:r>
      <w:r>
        <w:rPr>
          <w:rFonts w:ascii="Arial" w:hAnsi="Arial" w:cs="Arial"/>
        </w:rPr>
        <w:t xml:space="preserve">de deudores alimentarios morosos. </w:t>
      </w:r>
    </w:p>
    <w:p w14:paraId="78786594" w14:textId="77777777" w:rsidR="00064F95" w:rsidRDefault="00064F95" w:rsidP="00064F95">
      <w:pPr>
        <w:jc w:val="both"/>
        <w:rPr>
          <w:rFonts w:ascii="Arial" w:hAnsi="Arial" w:cs="Arial"/>
        </w:rPr>
      </w:pPr>
    </w:p>
    <w:p w14:paraId="3DDDDEBE" w14:textId="77777777" w:rsidR="00064F95" w:rsidRDefault="00064F95" w:rsidP="00064F95">
      <w:pPr>
        <w:jc w:val="both"/>
        <w:rPr>
          <w:rFonts w:ascii="Arial" w:hAnsi="Arial" w:cs="Arial"/>
        </w:rPr>
      </w:pPr>
      <w:r>
        <w:rPr>
          <w:rStyle w:val="normaltextrun"/>
          <w:rFonts w:ascii="Arial" w:hAnsi="Arial" w:cs="Arial"/>
          <w:color w:val="000000"/>
          <w:shd w:val="clear" w:color="auto" w:fill="FFFFFF"/>
        </w:rPr>
        <w:t xml:space="preserve">Que, de conformidad con lo establecido en los artículos 3 y 8 de la Ley 1437 de 2011, en concordancia con lo dispuesto en el artículo 2.1.2.1.14. del Decreto Único Reglamentario 1081 de 2015, modificado por el artículo 2 del Decreto 1273 de 2020, las normas de que trata el presente Decreto fueron publicadas en la sede electrónica del Ministerio de Tecnologías de Información y las Comunicaciones </w:t>
      </w:r>
      <w:r>
        <w:rPr>
          <w:rStyle w:val="normaltextrun"/>
          <w:rFonts w:ascii="Arial" w:hAnsi="Arial" w:cs="Arial"/>
          <w:color w:val="000000"/>
          <w:shd w:val="clear" w:color="auto" w:fill="FFFFFF"/>
          <w:lang w:val="es-ES"/>
        </w:rPr>
        <w:t>p</w:t>
      </w:r>
      <w:r>
        <w:rPr>
          <w:rStyle w:val="normaltextrun"/>
          <w:rFonts w:ascii="Arial" w:hAnsi="Arial" w:cs="Arial"/>
          <w:color w:val="000000"/>
          <w:shd w:val="clear" w:color="auto" w:fill="FFFFFF"/>
        </w:rPr>
        <w:t>ara conocimiento de la ciudadanía y los grupos de interés. </w:t>
      </w:r>
      <w:r>
        <w:rPr>
          <w:rStyle w:val="eop"/>
          <w:rFonts w:ascii="Arial" w:hAnsi="Arial" w:cs="Arial"/>
          <w:color w:val="000000"/>
          <w:shd w:val="clear" w:color="auto" w:fill="FFFFFF"/>
        </w:rPr>
        <w:t> </w:t>
      </w:r>
    </w:p>
    <w:p w14:paraId="03B70228" w14:textId="77777777" w:rsidR="00064F95" w:rsidRPr="00154BC0" w:rsidRDefault="00064F95" w:rsidP="00064F95">
      <w:pPr>
        <w:jc w:val="both"/>
        <w:rPr>
          <w:rFonts w:ascii="Arial" w:hAnsi="Arial" w:cs="Arial"/>
        </w:rPr>
      </w:pPr>
    </w:p>
    <w:p w14:paraId="1EDA77EC" w14:textId="77777777" w:rsidR="00064F95" w:rsidRDefault="00064F95" w:rsidP="00064F95">
      <w:pPr>
        <w:jc w:val="both"/>
        <w:rPr>
          <w:rFonts w:ascii="Arial" w:eastAsia="Arial" w:hAnsi="Arial" w:cs="Arial"/>
        </w:rPr>
      </w:pPr>
      <w:r>
        <w:rPr>
          <w:rFonts w:ascii="Arial" w:eastAsia="Arial" w:hAnsi="Arial" w:cs="Arial"/>
        </w:rPr>
        <w:t>Que, en mérito de lo expuesto,</w:t>
      </w:r>
    </w:p>
    <w:p w14:paraId="3E3765D6" w14:textId="77777777" w:rsidR="00064F95" w:rsidRDefault="00064F95" w:rsidP="00064F95">
      <w:pPr>
        <w:jc w:val="both"/>
        <w:rPr>
          <w:rFonts w:ascii="Arial" w:eastAsia="Arial" w:hAnsi="Arial" w:cs="Arial"/>
        </w:rPr>
      </w:pPr>
    </w:p>
    <w:p w14:paraId="6E4A990F" w14:textId="77777777" w:rsidR="00064F95" w:rsidRDefault="00064F95" w:rsidP="00064F95">
      <w:pPr>
        <w:jc w:val="center"/>
        <w:rPr>
          <w:rFonts w:ascii="Arial" w:eastAsia="Arial" w:hAnsi="Arial" w:cs="Arial"/>
          <w:b/>
        </w:rPr>
      </w:pPr>
      <w:r>
        <w:rPr>
          <w:rFonts w:ascii="Arial" w:eastAsia="Arial" w:hAnsi="Arial" w:cs="Arial"/>
          <w:b/>
        </w:rPr>
        <w:t>DECRETA</w:t>
      </w:r>
    </w:p>
    <w:p w14:paraId="3EDEB7E1" w14:textId="5080E3E4" w:rsidR="00064F95" w:rsidRDefault="00064F95" w:rsidP="00064F95">
      <w:pPr>
        <w:jc w:val="center"/>
        <w:rPr>
          <w:rFonts w:ascii="Arial" w:eastAsia="Arial" w:hAnsi="Arial" w:cs="Arial"/>
        </w:rPr>
      </w:pPr>
    </w:p>
    <w:p w14:paraId="7BB3851B" w14:textId="77777777" w:rsidR="00064F95" w:rsidRDefault="00064F95" w:rsidP="00064F95">
      <w:pPr>
        <w:jc w:val="center"/>
        <w:rPr>
          <w:rFonts w:ascii="Arial" w:eastAsia="Arial" w:hAnsi="Arial" w:cs="Arial"/>
        </w:rPr>
      </w:pPr>
    </w:p>
    <w:p w14:paraId="01410E14" w14:textId="77777777" w:rsidR="00064F95" w:rsidRDefault="00064F95" w:rsidP="00064F95">
      <w:pPr>
        <w:jc w:val="both"/>
        <w:rPr>
          <w:rFonts w:ascii="Arial" w:eastAsia="Arial" w:hAnsi="Arial" w:cs="Arial"/>
        </w:rPr>
      </w:pPr>
      <w:r>
        <w:rPr>
          <w:rFonts w:ascii="Arial" w:eastAsia="Arial" w:hAnsi="Arial" w:cs="Arial"/>
          <w:b/>
        </w:rPr>
        <w:t>ARTÍCULO 1.</w:t>
      </w:r>
      <w:r>
        <w:rPr>
          <w:rFonts w:ascii="Arial" w:eastAsia="Arial" w:hAnsi="Arial" w:cs="Arial"/>
        </w:rPr>
        <w:t xml:space="preserve"> Adiciónese el Título 22 a la Parte 2 del Libro 2 del Decreto Único Reglamentario del Sector de las Tecnologías de la Información y las Comunicaciones, Decreto 1078 de 2015, el cual quedará así:</w:t>
      </w:r>
    </w:p>
    <w:p w14:paraId="37C5D8DA" w14:textId="31065080" w:rsidR="00064F95" w:rsidRDefault="00064F95" w:rsidP="00064F95">
      <w:pPr>
        <w:ind w:right="192"/>
      </w:pPr>
    </w:p>
    <w:p w14:paraId="5A4B035C" w14:textId="77777777" w:rsidR="00064F95" w:rsidRDefault="00064F95" w:rsidP="00064F95">
      <w:pPr>
        <w:ind w:right="192"/>
      </w:pPr>
    </w:p>
    <w:p w14:paraId="3C1CF6E4" w14:textId="77777777" w:rsidR="00064F95" w:rsidRDefault="00064F95" w:rsidP="00064F95">
      <w:pPr>
        <w:jc w:val="center"/>
        <w:rPr>
          <w:rFonts w:ascii="Arial" w:eastAsia="Arial" w:hAnsi="Arial" w:cs="Arial"/>
          <w:b/>
          <w:bCs/>
        </w:rPr>
      </w:pPr>
      <w:r w:rsidRPr="281BFA21">
        <w:rPr>
          <w:rFonts w:ascii="Arial" w:eastAsia="Arial" w:hAnsi="Arial" w:cs="Arial"/>
          <w:b/>
          <w:bCs/>
        </w:rPr>
        <w:t>“TÍTULO 22</w:t>
      </w:r>
    </w:p>
    <w:p w14:paraId="3E386A03" w14:textId="0ACCB77E" w:rsidR="00064F95" w:rsidRDefault="00064F95" w:rsidP="00064F95">
      <w:pPr>
        <w:jc w:val="both"/>
        <w:rPr>
          <w:rFonts w:ascii="Arial" w:eastAsia="Arial" w:hAnsi="Arial" w:cs="Arial"/>
        </w:rPr>
      </w:pPr>
    </w:p>
    <w:p w14:paraId="6AA812CB" w14:textId="77777777" w:rsidR="00064F95" w:rsidRDefault="00064F95" w:rsidP="00064F95">
      <w:pPr>
        <w:jc w:val="both"/>
        <w:rPr>
          <w:rFonts w:ascii="Arial" w:eastAsia="Arial" w:hAnsi="Arial" w:cs="Arial"/>
        </w:rPr>
      </w:pPr>
    </w:p>
    <w:p w14:paraId="1547BF1F" w14:textId="77777777" w:rsidR="00064F95" w:rsidRPr="00BB0D5D" w:rsidRDefault="00064F95" w:rsidP="00064F95">
      <w:pPr>
        <w:pBdr>
          <w:top w:val="nil"/>
          <w:left w:val="nil"/>
          <w:bottom w:val="nil"/>
          <w:right w:val="nil"/>
          <w:between w:val="nil"/>
        </w:pBdr>
        <w:jc w:val="both"/>
        <w:rPr>
          <w:rFonts w:ascii="Arial" w:eastAsia="Arial" w:hAnsi="Arial" w:cs="Arial"/>
          <w:color w:val="000000"/>
        </w:rPr>
      </w:pPr>
      <w:r w:rsidRPr="00BB0D5D">
        <w:rPr>
          <w:rFonts w:ascii="Arial" w:eastAsia="Arial" w:hAnsi="Arial" w:cs="Arial"/>
          <w:b/>
          <w:bCs/>
          <w:color w:val="000000"/>
        </w:rPr>
        <w:t>ARTÍCULO 2.2.22.1.</w:t>
      </w:r>
      <w:r w:rsidRPr="00BB0D5D">
        <w:rPr>
          <w:rFonts w:ascii="Arial" w:eastAsia="Arial" w:hAnsi="Arial" w:cs="Arial"/>
          <w:color w:val="000000"/>
        </w:rPr>
        <w:t xml:space="preserve"> </w:t>
      </w:r>
      <w:r w:rsidRPr="00BB0D5D">
        <w:rPr>
          <w:rFonts w:ascii="Arial" w:eastAsia="Arial" w:hAnsi="Arial" w:cs="Arial"/>
          <w:b/>
          <w:bCs/>
          <w:color w:val="000000"/>
        </w:rPr>
        <w:t>Objeto</w:t>
      </w:r>
      <w:r w:rsidRPr="00BB0D5D">
        <w:rPr>
          <w:rFonts w:ascii="Arial" w:eastAsia="Arial" w:hAnsi="Arial" w:cs="Arial"/>
          <w:color w:val="000000"/>
        </w:rPr>
        <w:t>. El presente título tiene por objeto reglamentar el Registro de Deudores Alimentarios Morosos (REDAM) y designar una entidad del orden nacional para que lo diseñe, desarrolle, implemente, opere y actualice.</w:t>
      </w:r>
    </w:p>
    <w:p w14:paraId="7C7BCD6B" w14:textId="77777777" w:rsidR="00064F95" w:rsidRDefault="00064F95" w:rsidP="00064F95">
      <w:pPr>
        <w:ind w:right="192"/>
        <w:jc w:val="both"/>
        <w:rPr>
          <w:rFonts w:ascii="Arial" w:eastAsia="Arial" w:hAnsi="Arial" w:cs="Arial"/>
        </w:rPr>
      </w:pPr>
    </w:p>
    <w:p w14:paraId="348474D0" w14:textId="77777777" w:rsidR="00064F95" w:rsidRDefault="00064F95" w:rsidP="00064F9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ARTÍCULO 2.2.22.2. </w:t>
      </w:r>
      <w:r>
        <w:rPr>
          <w:rFonts w:ascii="Arial" w:eastAsia="Arial" w:hAnsi="Arial" w:cs="Arial"/>
          <w:b/>
          <w:i/>
          <w:color w:val="000000"/>
        </w:rPr>
        <w:t xml:space="preserve">Ámbito de aplicación. </w:t>
      </w:r>
      <w:r>
        <w:rPr>
          <w:rFonts w:ascii="Arial" w:eastAsia="Arial" w:hAnsi="Arial" w:cs="Arial"/>
          <w:color w:val="000000"/>
        </w:rPr>
        <w:t xml:space="preserve">El presente decreto se aplica a todas las personas señaladas en el artículo 2 de la Ley 2097 de 2021. </w:t>
      </w:r>
    </w:p>
    <w:p w14:paraId="58821B9D" w14:textId="77777777" w:rsidR="00064F95" w:rsidRDefault="00064F95" w:rsidP="00064F95">
      <w:pPr>
        <w:ind w:right="192"/>
        <w:jc w:val="both"/>
        <w:rPr>
          <w:rFonts w:ascii="Arial" w:eastAsia="Arial" w:hAnsi="Arial" w:cs="Arial"/>
        </w:rPr>
      </w:pPr>
    </w:p>
    <w:p w14:paraId="126A3DE4" w14:textId="77777777" w:rsidR="00064F95" w:rsidRPr="00BB0D5D" w:rsidRDefault="00064F95" w:rsidP="00064F95">
      <w:pPr>
        <w:pBdr>
          <w:top w:val="nil"/>
          <w:left w:val="nil"/>
          <w:bottom w:val="nil"/>
          <w:right w:val="nil"/>
          <w:between w:val="nil"/>
        </w:pBdr>
        <w:jc w:val="both"/>
        <w:rPr>
          <w:rFonts w:ascii="Arial" w:eastAsia="Arial" w:hAnsi="Arial" w:cs="Arial"/>
          <w:color w:val="000000"/>
        </w:rPr>
      </w:pPr>
      <w:bookmarkStart w:id="1" w:name="_gjdgxs" w:colFirst="0" w:colLast="0"/>
      <w:bookmarkEnd w:id="1"/>
      <w:r w:rsidRPr="00BB0D5D">
        <w:rPr>
          <w:rFonts w:ascii="Arial" w:eastAsia="Arial" w:hAnsi="Arial" w:cs="Arial"/>
          <w:b/>
          <w:bCs/>
          <w:color w:val="000000"/>
        </w:rPr>
        <w:t>ARTÍCULO 2.2.22.3. Definiciones generales</w:t>
      </w:r>
      <w:r w:rsidRPr="00BB0D5D">
        <w:rPr>
          <w:rFonts w:ascii="Arial" w:eastAsia="Arial" w:hAnsi="Arial" w:cs="Arial"/>
          <w:color w:val="000000"/>
        </w:rPr>
        <w:t>. Para efectos de lo establecido en este título, se tendrán en cuenta las siguientes definiciones:</w:t>
      </w:r>
    </w:p>
    <w:p w14:paraId="10D4FDDE" w14:textId="77777777" w:rsidR="00064F95" w:rsidRDefault="00064F95" w:rsidP="00064F95">
      <w:pPr>
        <w:jc w:val="both"/>
        <w:rPr>
          <w:rFonts w:ascii="Arial" w:eastAsia="Arial" w:hAnsi="Arial" w:cs="Arial"/>
        </w:rPr>
      </w:pPr>
    </w:p>
    <w:p w14:paraId="561BDD4D" w14:textId="77777777" w:rsidR="00064F95" w:rsidRDefault="00064F95" w:rsidP="00064F95">
      <w:pPr>
        <w:numPr>
          <w:ilvl w:val="0"/>
          <w:numId w:val="24"/>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Certificado de registro positivo o negativo:</w:t>
      </w:r>
      <w:r>
        <w:rPr>
          <w:rFonts w:ascii="Arial" w:eastAsia="Arial" w:hAnsi="Arial" w:cs="Arial"/>
          <w:color w:val="000000"/>
        </w:rPr>
        <w:t xml:space="preserve"> Documento que expide el Registro de Deudores Alimentarios Morosos (REDAM) sobre la condición o no de deudor alimentario moroso de una persona, como consecuencia de su inclusión o cancelación en el registro.</w:t>
      </w:r>
    </w:p>
    <w:p w14:paraId="0605C0E5" w14:textId="77777777" w:rsidR="00064F95" w:rsidRDefault="00064F95" w:rsidP="00064F95">
      <w:pPr>
        <w:pBdr>
          <w:top w:val="nil"/>
          <w:left w:val="nil"/>
          <w:bottom w:val="nil"/>
          <w:right w:val="nil"/>
          <w:between w:val="nil"/>
        </w:pBdr>
        <w:ind w:left="720"/>
        <w:jc w:val="both"/>
        <w:rPr>
          <w:rFonts w:ascii="Arial" w:eastAsia="Arial" w:hAnsi="Arial" w:cs="Arial"/>
          <w:color w:val="000000"/>
        </w:rPr>
      </w:pPr>
    </w:p>
    <w:p w14:paraId="25C5D694" w14:textId="77777777" w:rsidR="00064F95" w:rsidRDefault="00064F95" w:rsidP="00064F95">
      <w:pPr>
        <w:numPr>
          <w:ilvl w:val="0"/>
          <w:numId w:val="24"/>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Fuente de la Información</w:t>
      </w:r>
      <w:r>
        <w:rPr>
          <w:rFonts w:ascii="Arial" w:eastAsia="Arial" w:hAnsi="Arial" w:cs="Arial"/>
          <w:color w:val="000000"/>
        </w:rPr>
        <w:t>: Son fuente de la información contenida en el Registro de Deudores Alimentarios Morosos, las siguientes autoridades:</w:t>
      </w:r>
    </w:p>
    <w:p w14:paraId="31C5A6E3" w14:textId="77777777" w:rsidR="00064F95" w:rsidRPr="0039295B" w:rsidRDefault="00064F95" w:rsidP="00064F95">
      <w:pPr>
        <w:pBdr>
          <w:top w:val="nil"/>
          <w:left w:val="nil"/>
          <w:bottom w:val="nil"/>
          <w:right w:val="nil"/>
          <w:between w:val="nil"/>
        </w:pBdr>
        <w:ind w:left="708"/>
        <w:rPr>
          <w:rFonts w:ascii="Arial" w:eastAsia="Arial" w:hAnsi="Arial" w:cs="Arial"/>
          <w:color w:val="000000"/>
        </w:rPr>
      </w:pPr>
    </w:p>
    <w:p w14:paraId="06A01202" w14:textId="77777777" w:rsidR="00064F95" w:rsidRDefault="00064F95" w:rsidP="00064F95">
      <w:pPr>
        <w:numPr>
          <w:ilvl w:val="0"/>
          <w:numId w:val="2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Los Jueces</w:t>
      </w:r>
    </w:p>
    <w:p w14:paraId="45DF8B67" w14:textId="77777777" w:rsidR="00064F95" w:rsidRDefault="00064F95" w:rsidP="00064F95">
      <w:pPr>
        <w:numPr>
          <w:ilvl w:val="0"/>
          <w:numId w:val="2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 Comisarios de Familia</w:t>
      </w:r>
    </w:p>
    <w:p w14:paraId="2BF3BC7F" w14:textId="77777777" w:rsidR="00064F95" w:rsidRPr="00662880" w:rsidRDefault="00064F95" w:rsidP="00064F95">
      <w:pPr>
        <w:numPr>
          <w:ilvl w:val="0"/>
          <w:numId w:val="23"/>
        </w:numPr>
        <w:pBdr>
          <w:top w:val="nil"/>
          <w:left w:val="nil"/>
          <w:bottom w:val="nil"/>
          <w:right w:val="nil"/>
          <w:between w:val="nil"/>
        </w:pBdr>
        <w:jc w:val="both"/>
        <w:rPr>
          <w:rFonts w:ascii="Arial" w:eastAsia="Arial" w:hAnsi="Arial" w:cs="Arial"/>
        </w:rPr>
      </w:pPr>
      <w:r w:rsidRPr="00662880">
        <w:rPr>
          <w:rFonts w:ascii="Arial" w:eastAsia="Arial" w:hAnsi="Arial" w:cs="Arial"/>
          <w:color w:val="000000"/>
        </w:rPr>
        <w:t>El Instituto Colombiano de Bienestar Familiar</w:t>
      </w:r>
    </w:p>
    <w:p w14:paraId="409311F4" w14:textId="77777777" w:rsidR="00064F95" w:rsidRDefault="00064F95" w:rsidP="00064F95">
      <w:pPr>
        <w:pBdr>
          <w:top w:val="nil"/>
          <w:left w:val="nil"/>
          <w:bottom w:val="nil"/>
          <w:right w:val="nil"/>
          <w:between w:val="nil"/>
        </w:pBdr>
        <w:jc w:val="both"/>
        <w:rPr>
          <w:rFonts w:ascii="Arial" w:eastAsia="Arial" w:hAnsi="Arial" w:cs="Arial"/>
          <w:color w:val="000000"/>
        </w:rPr>
      </w:pPr>
    </w:p>
    <w:p w14:paraId="652491DC" w14:textId="77777777" w:rsidR="00064F95" w:rsidRPr="00593D37" w:rsidRDefault="00064F95" w:rsidP="00064F95">
      <w:pPr>
        <w:numPr>
          <w:ilvl w:val="0"/>
          <w:numId w:val="24"/>
        </w:numPr>
        <w:pBdr>
          <w:top w:val="nil"/>
          <w:left w:val="nil"/>
          <w:bottom w:val="nil"/>
          <w:right w:val="nil"/>
          <w:between w:val="nil"/>
        </w:pBdr>
        <w:jc w:val="both"/>
        <w:rPr>
          <w:rFonts w:ascii="Arial" w:eastAsia="Arial" w:hAnsi="Arial" w:cs="Arial"/>
          <w:color w:val="000000"/>
        </w:rPr>
      </w:pPr>
      <w:r w:rsidRPr="281BFA21">
        <w:rPr>
          <w:rFonts w:ascii="Arial" w:eastAsia="Arial" w:hAnsi="Arial" w:cs="Arial"/>
          <w:b/>
          <w:bCs/>
          <w:color w:val="000000" w:themeColor="text1"/>
        </w:rPr>
        <w:t>Operador de Información</w:t>
      </w:r>
      <w:r w:rsidRPr="281BFA21">
        <w:rPr>
          <w:rFonts w:ascii="Arial" w:eastAsia="Arial" w:hAnsi="Arial" w:cs="Arial"/>
          <w:color w:val="000000" w:themeColor="text1"/>
        </w:rPr>
        <w:t xml:space="preserve">: Es la entidad encargada de, </w:t>
      </w:r>
      <w:r>
        <w:rPr>
          <w:rFonts w:ascii="Arial" w:hAnsi="Arial" w:cs="Arial"/>
        </w:rPr>
        <w:t>diseñar, desarrollar, implementar, operar y actualizar</w:t>
      </w:r>
      <w:r w:rsidRPr="281BFA21">
        <w:rPr>
          <w:rFonts w:ascii="Arial" w:eastAsia="Arial" w:hAnsi="Arial" w:cs="Arial"/>
          <w:color w:val="000000" w:themeColor="text1"/>
        </w:rPr>
        <w:t xml:space="preserve"> el banco de datos denominado Registro de Deudores Alimentarios Morosos (REDAM), creado mediante Ley 2097 de 2021.</w:t>
      </w:r>
    </w:p>
    <w:p w14:paraId="46FC850E" w14:textId="77777777" w:rsidR="00064F95" w:rsidRDefault="00064F95" w:rsidP="00064F95">
      <w:pPr>
        <w:pBdr>
          <w:top w:val="nil"/>
          <w:left w:val="nil"/>
          <w:bottom w:val="nil"/>
          <w:right w:val="nil"/>
          <w:between w:val="nil"/>
        </w:pBdr>
        <w:ind w:left="720"/>
        <w:jc w:val="both"/>
        <w:rPr>
          <w:rFonts w:ascii="Arial" w:eastAsia="Arial" w:hAnsi="Arial" w:cs="Arial"/>
          <w:b/>
          <w:bCs/>
          <w:color w:val="000000" w:themeColor="text1"/>
        </w:rPr>
      </w:pPr>
    </w:p>
    <w:p w14:paraId="608945A6" w14:textId="77777777" w:rsidR="00064F95" w:rsidRPr="00F86519" w:rsidRDefault="00064F95" w:rsidP="00064F95">
      <w:pPr>
        <w:numPr>
          <w:ilvl w:val="0"/>
          <w:numId w:val="24"/>
        </w:numPr>
        <w:pBdr>
          <w:top w:val="nil"/>
          <w:left w:val="nil"/>
          <w:bottom w:val="nil"/>
          <w:right w:val="nil"/>
          <w:between w:val="nil"/>
        </w:pBdr>
        <w:jc w:val="both"/>
        <w:rPr>
          <w:rFonts w:ascii="Arial" w:eastAsia="Arial" w:hAnsi="Arial" w:cs="Arial"/>
          <w:color w:val="000000"/>
        </w:rPr>
      </w:pPr>
      <w:r w:rsidRPr="00F86519">
        <w:rPr>
          <w:rFonts w:ascii="Arial" w:eastAsia="Arial" w:hAnsi="Arial" w:cs="Arial"/>
          <w:b/>
          <w:color w:val="000000"/>
        </w:rPr>
        <w:t xml:space="preserve">Registro de </w:t>
      </w:r>
      <w:r>
        <w:rPr>
          <w:rFonts w:ascii="Arial" w:eastAsia="Arial" w:hAnsi="Arial" w:cs="Arial"/>
          <w:b/>
          <w:color w:val="000000"/>
        </w:rPr>
        <w:t>D</w:t>
      </w:r>
      <w:r w:rsidRPr="00F86519">
        <w:rPr>
          <w:rFonts w:ascii="Arial" w:eastAsia="Arial" w:hAnsi="Arial" w:cs="Arial"/>
          <w:b/>
          <w:color w:val="000000"/>
        </w:rPr>
        <w:t xml:space="preserve">eudores </w:t>
      </w:r>
      <w:r>
        <w:rPr>
          <w:rFonts w:ascii="Arial" w:eastAsia="Arial" w:hAnsi="Arial" w:cs="Arial"/>
          <w:b/>
          <w:color w:val="000000"/>
        </w:rPr>
        <w:t>A</w:t>
      </w:r>
      <w:r w:rsidRPr="00F86519">
        <w:rPr>
          <w:rFonts w:ascii="Arial" w:eastAsia="Arial" w:hAnsi="Arial" w:cs="Arial"/>
          <w:b/>
          <w:color w:val="000000"/>
        </w:rPr>
        <w:t xml:space="preserve">limentarios </w:t>
      </w:r>
      <w:r>
        <w:rPr>
          <w:rFonts w:ascii="Arial" w:eastAsia="Arial" w:hAnsi="Arial" w:cs="Arial"/>
          <w:b/>
          <w:color w:val="000000"/>
        </w:rPr>
        <w:t>M</w:t>
      </w:r>
      <w:r w:rsidRPr="00F86519">
        <w:rPr>
          <w:rFonts w:ascii="Arial" w:eastAsia="Arial" w:hAnsi="Arial" w:cs="Arial"/>
          <w:b/>
          <w:color w:val="000000"/>
        </w:rPr>
        <w:t>orosos (REDAM):</w:t>
      </w:r>
      <w:r w:rsidRPr="00F86519">
        <w:rPr>
          <w:rFonts w:ascii="Arial" w:eastAsia="Arial" w:hAnsi="Arial" w:cs="Arial"/>
          <w:color w:val="000000"/>
        </w:rPr>
        <w:t xml:space="preserve"> Banco de datos electrónico de carácter público y gratuito, creado a partir de la Ley 2097 de 2021, que contiene y administra la información y datos personales del deudor alimentario moroso susceptible de registro. </w:t>
      </w:r>
    </w:p>
    <w:p w14:paraId="0D41C9CC" w14:textId="77777777" w:rsidR="00064F95" w:rsidRPr="00593D37" w:rsidRDefault="00064F95" w:rsidP="00064F95">
      <w:pPr>
        <w:pBdr>
          <w:top w:val="nil"/>
          <w:left w:val="nil"/>
          <w:bottom w:val="nil"/>
          <w:right w:val="nil"/>
          <w:between w:val="nil"/>
        </w:pBdr>
        <w:ind w:left="720"/>
        <w:jc w:val="both"/>
        <w:rPr>
          <w:rFonts w:ascii="Arial" w:eastAsia="Arial" w:hAnsi="Arial" w:cs="Arial"/>
          <w:color w:val="000000"/>
        </w:rPr>
      </w:pPr>
    </w:p>
    <w:p w14:paraId="2FE75E71" w14:textId="77777777" w:rsidR="00064F95" w:rsidRPr="00394AD5" w:rsidRDefault="00064F95" w:rsidP="00064F95">
      <w:pPr>
        <w:numPr>
          <w:ilvl w:val="0"/>
          <w:numId w:val="24"/>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Titular de la Información</w:t>
      </w:r>
      <w:r>
        <w:rPr>
          <w:rFonts w:ascii="Arial" w:eastAsia="Arial" w:hAnsi="Arial" w:cs="Arial"/>
          <w:color w:val="000000"/>
        </w:rPr>
        <w:t>: Es la persona natural cuyos datos personales son objeto de tratamiento en el Registro de Deudores Alimentarios Morosos (REDAM).</w:t>
      </w:r>
    </w:p>
    <w:p w14:paraId="5A1EEBE4" w14:textId="77777777" w:rsidR="00064F95" w:rsidRDefault="00064F95" w:rsidP="00064F95">
      <w:pPr>
        <w:pBdr>
          <w:top w:val="nil"/>
          <w:left w:val="nil"/>
          <w:bottom w:val="nil"/>
          <w:right w:val="nil"/>
          <w:between w:val="nil"/>
        </w:pBdr>
        <w:ind w:left="720"/>
        <w:jc w:val="both"/>
        <w:rPr>
          <w:rFonts w:ascii="Arial" w:eastAsia="Arial" w:hAnsi="Arial" w:cs="Arial"/>
          <w:color w:val="000000"/>
        </w:rPr>
      </w:pPr>
    </w:p>
    <w:p w14:paraId="6F4C77AC" w14:textId="77777777" w:rsidR="00064F95" w:rsidRPr="00722C5E" w:rsidRDefault="00064F95" w:rsidP="00064F95">
      <w:pPr>
        <w:numPr>
          <w:ilvl w:val="0"/>
          <w:numId w:val="24"/>
        </w:numPr>
        <w:pBdr>
          <w:top w:val="nil"/>
          <w:left w:val="nil"/>
          <w:bottom w:val="nil"/>
          <w:right w:val="nil"/>
          <w:between w:val="nil"/>
        </w:pBdr>
        <w:jc w:val="both"/>
        <w:rPr>
          <w:rFonts w:ascii="Arial" w:eastAsia="Arial" w:hAnsi="Arial" w:cs="Arial"/>
        </w:rPr>
      </w:pPr>
      <w:r w:rsidRPr="00722C5E">
        <w:rPr>
          <w:rFonts w:ascii="Arial" w:eastAsia="Arial" w:hAnsi="Arial" w:cs="Arial"/>
          <w:b/>
          <w:bCs/>
          <w:color w:val="000000" w:themeColor="text1"/>
        </w:rPr>
        <w:t>Usuarios</w:t>
      </w:r>
      <w:r>
        <w:rPr>
          <w:rFonts w:ascii="Arial" w:eastAsia="Arial" w:hAnsi="Arial" w:cs="Arial"/>
          <w:b/>
          <w:bCs/>
          <w:color w:val="000000" w:themeColor="text1"/>
        </w:rPr>
        <w:t xml:space="preserve"> de la Información</w:t>
      </w:r>
      <w:r w:rsidRPr="00722C5E">
        <w:rPr>
          <w:rFonts w:ascii="Arial" w:eastAsia="Arial" w:hAnsi="Arial" w:cs="Arial"/>
          <w:b/>
          <w:bCs/>
          <w:color w:val="000000" w:themeColor="text1"/>
        </w:rPr>
        <w:t xml:space="preserve">: </w:t>
      </w:r>
      <w:r w:rsidRPr="00722C5E">
        <w:rPr>
          <w:rFonts w:ascii="Arial" w:eastAsia="Arial" w:hAnsi="Arial" w:cs="Arial"/>
          <w:color w:val="000000" w:themeColor="text1"/>
        </w:rPr>
        <w:t xml:space="preserve">Personas naturales o jurídicas, públicas o privadas que, en los términos y circunstancias previstas en la Ley 2097 de 2021, pueden acceder a información personal de uno o varios Titulares de la Información suministrada por el </w:t>
      </w:r>
      <w:r>
        <w:rPr>
          <w:rFonts w:ascii="Arial" w:eastAsia="Arial" w:hAnsi="Arial" w:cs="Arial"/>
          <w:color w:val="000000" w:themeColor="text1"/>
        </w:rPr>
        <w:t>O</w:t>
      </w:r>
      <w:r w:rsidRPr="00722C5E">
        <w:rPr>
          <w:rFonts w:ascii="Arial" w:eastAsia="Arial" w:hAnsi="Arial" w:cs="Arial"/>
          <w:color w:val="000000" w:themeColor="text1"/>
        </w:rPr>
        <w:t xml:space="preserve">perador de </w:t>
      </w:r>
      <w:r>
        <w:rPr>
          <w:rFonts w:ascii="Arial" w:eastAsia="Arial" w:hAnsi="Arial" w:cs="Arial"/>
          <w:color w:val="000000" w:themeColor="text1"/>
        </w:rPr>
        <w:t>la I</w:t>
      </w:r>
      <w:r w:rsidRPr="00722C5E">
        <w:rPr>
          <w:rFonts w:ascii="Arial" w:eastAsia="Arial" w:hAnsi="Arial" w:cs="Arial"/>
          <w:color w:val="000000" w:themeColor="text1"/>
        </w:rPr>
        <w:t xml:space="preserve">nformación, por la Fuente de la Información y/o directamente por el Titular de la Información. </w:t>
      </w:r>
    </w:p>
    <w:p w14:paraId="6397E643" w14:textId="77777777" w:rsidR="00064F95" w:rsidRDefault="00064F95" w:rsidP="00064F95">
      <w:pPr>
        <w:jc w:val="both"/>
        <w:rPr>
          <w:rFonts w:ascii="Arial" w:eastAsia="Arial" w:hAnsi="Arial" w:cs="Arial"/>
        </w:rPr>
      </w:pPr>
    </w:p>
    <w:p w14:paraId="55697E04" w14:textId="77777777" w:rsidR="00064F95" w:rsidRPr="00593D37" w:rsidRDefault="00064F95" w:rsidP="00064F95">
      <w:pPr>
        <w:jc w:val="both"/>
        <w:rPr>
          <w:rFonts w:ascii="Arial" w:eastAsia="Arial" w:hAnsi="Arial" w:cs="Arial"/>
        </w:rPr>
      </w:pPr>
      <w:r w:rsidRPr="281BFA21">
        <w:rPr>
          <w:rFonts w:ascii="Arial" w:eastAsia="Arial" w:hAnsi="Arial" w:cs="Arial"/>
          <w:b/>
          <w:bCs/>
        </w:rPr>
        <w:t>ARTÍCULO 2.2.22.4.</w:t>
      </w:r>
      <w:r w:rsidRPr="281BFA21">
        <w:rPr>
          <w:rFonts w:ascii="Arial" w:eastAsia="Arial" w:hAnsi="Arial" w:cs="Arial"/>
          <w:b/>
          <w:bCs/>
          <w:i/>
          <w:iCs/>
        </w:rPr>
        <w:t xml:space="preserve"> Objetivo del Registro de Deudores Alimentarios Morosos (REDAM). </w:t>
      </w:r>
      <w:r w:rsidRPr="281BFA21">
        <w:rPr>
          <w:rFonts w:ascii="Arial" w:eastAsia="Arial" w:hAnsi="Arial" w:cs="Arial"/>
        </w:rPr>
        <w:t xml:space="preserve">El Registro de Deudores Alimentarios Morosos tiene como objetivo </w:t>
      </w:r>
      <w:r>
        <w:rPr>
          <w:rFonts w:ascii="Arial" w:eastAsia="Arial" w:hAnsi="Arial" w:cs="Arial"/>
        </w:rPr>
        <w:t>servir como mecanismo de control al incumplimiento</w:t>
      </w:r>
      <w:r w:rsidRPr="00593D37">
        <w:rPr>
          <w:rFonts w:ascii="Arial" w:eastAsia="Arial" w:hAnsi="Arial" w:cs="Arial"/>
        </w:rPr>
        <w:t xml:space="preserve"> de las obligaciones alimentarias. </w:t>
      </w:r>
    </w:p>
    <w:p w14:paraId="4B144BF3" w14:textId="77777777" w:rsidR="00064F95" w:rsidRDefault="00064F95" w:rsidP="00064F95">
      <w:pPr>
        <w:jc w:val="both"/>
        <w:rPr>
          <w:rFonts w:ascii="Arial" w:eastAsia="Arial" w:hAnsi="Arial" w:cs="Arial"/>
        </w:rPr>
      </w:pPr>
    </w:p>
    <w:p w14:paraId="64B283B7" w14:textId="77777777" w:rsidR="00064F95" w:rsidRDefault="00064F95" w:rsidP="00064F95">
      <w:pPr>
        <w:jc w:val="both"/>
        <w:rPr>
          <w:rFonts w:ascii="Arial" w:eastAsia="Arial" w:hAnsi="Arial" w:cs="Arial"/>
        </w:rPr>
      </w:pPr>
      <w:r w:rsidRPr="281BFA21">
        <w:rPr>
          <w:rFonts w:ascii="Arial" w:eastAsia="Arial" w:hAnsi="Arial" w:cs="Arial"/>
          <w:b/>
          <w:bCs/>
        </w:rPr>
        <w:t>ARTÍCULO 2.2.22.5.</w:t>
      </w:r>
      <w:r w:rsidRPr="281BFA21">
        <w:rPr>
          <w:rFonts w:ascii="Arial" w:eastAsia="Arial" w:hAnsi="Arial" w:cs="Arial"/>
          <w:b/>
          <w:bCs/>
          <w:i/>
          <w:iCs/>
        </w:rPr>
        <w:t xml:space="preserve"> Designación de la Agencia Nacional Digital como operador del Registro de Deudores Alimentarios Morosos (REDAM).</w:t>
      </w:r>
      <w:r w:rsidRPr="281BFA21">
        <w:rPr>
          <w:rFonts w:ascii="Arial" w:eastAsia="Arial" w:hAnsi="Arial" w:cs="Arial"/>
        </w:rPr>
        <w:t xml:space="preserve"> Para efectos del presente decreto se designa como Operador de la Información del Registro de Deudores Alimentarios Morosos a la Agencia Nacional Digital, o quién haga sus veces. </w:t>
      </w:r>
    </w:p>
    <w:p w14:paraId="2F73E689" w14:textId="77777777" w:rsidR="00064F95" w:rsidRDefault="00064F95" w:rsidP="00064F95">
      <w:pPr>
        <w:jc w:val="both"/>
        <w:rPr>
          <w:rFonts w:ascii="Arial" w:eastAsia="Arial" w:hAnsi="Arial" w:cs="Arial"/>
        </w:rPr>
      </w:pPr>
    </w:p>
    <w:p w14:paraId="0C5FF48F" w14:textId="77777777" w:rsidR="00064F95" w:rsidRPr="004B50DF" w:rsidRDefault="00064F95" w:rsidP="00064F95">
      <w:pPr>
        <w:jc w:val="both"/>
        <w:rPr>
          <w:rFonts w:ascii="Arial" w:hAnsi="Arial" w:cs="Arial"/>
        </w:rPr>
      </w:pPr>
      <w:r w:rsidRPr="281BFA21">
        <w:rPr>
          <w:rFonts w:ascii="Arial" w:hAnsi="Arial" w:cs="Arial"/>
        </w:rPr>
        <w:t xml:space="preserve">La Agencia Nacional Digital será la encargada de </w:t>
      </w:r>
      <w:r>
        <w:rPr>
          <w:rFonts w:ascii="Arial" w:hAnsi="Arial" w:cs="Arial"/>
        </w:rPr>
        <w:t>diseñar, desarrollar, implementar, operar y actualizar</w:t>
      </w:r>
      <w:r w:rsidRPr="281BFA21">
        <w:rPr>
          <w:rFonts w:ascii="Arial" w:hAnsi="Arial" w:cs="Arial"/>
        </w:rPr>
        <w:t xml:space="preserve"> una solución tecnológica que permita el adecuado Registro de Deudores </w:t>
      </w:r>
      <w:r w:rsidRPr="281BFA21">
        <w:rPr>
          <w:rFonts w:ascii="Arial" w:eastAsia="Arial" w:hAnsi="Arial" w:cs="Arial"/>
        </w:rPr>
        <w:t>Alimentarios Morosos</w:t>
      </w:r>
      <w:r w:rsidRPr="281BFA21">
        <w:rPr>
          <w:rFonts w:ascii="Arial" w:hAnsi="Arial" w:cs="Arial"/>
        </w:rPr>
        <w:t xml:space="preserve">, disponiendo los recursos humanos, técnicos, materiales y físicos que permitan el correcto funcionamiento de la solución tecnológica </w:t>
      </w:r>
      <w:r>
        <w:rPr>
          <w:rFonts w:ascii="Arial" w:hAnsi="Arial" w:cs="Arial"/>
        </w:rPr>
        <w:t>que se</w:t>
      </w:r>
      <w:r w:rsidRPr="281BFA21">
        <w:rPr>
          <w:rFonts w:ascii="Arial" w:hAnsi="Arial" w:cs="Arial"/>
        </w:rPr>
        <w:t xml:space="preserve"> implement</w:t>
      </w:r>
      <w:r>
        <w:rPr>
          <w:rFonts w:ascii="Arial" w:hAnsi="Arial" w:cs="Arial"/>
        </w:rPr>
        <w:t>e</w:t>
      </w:r>
      <w:r w:rsidRPr="281BFA21">
        <w:rPr>
          <w:rFonts w:ascii="Arial" w:hAnsi="Arial" w:cs="Arial"/>
        </w:rPr>
        <w:t xml:space="preserve">. </w:t>
      </w:r>
    </w:p>
    <w:p w14:paraId="5835BCCF" w14:textId="77777777" w:rsidR="00064F95" w:rsidRPr="00853AAB" w:rsidRDefault="00064F95" w:rsidP="00064F95">
      <w:pPr>
        <w:pStyle w:val="Prrafodelista"/>
        <w:ind w:left="720"/>
        <w:jc w:val="both"/>
        <w:rPr>
          <w:rFonts w:ascii="Arial" w:hAnsi="Arial" w:cs="Arial"/>
        </w:rPr>
      </w:pPr>
    </w:p>
    <w:p w14:paraId="20992725" w14:textId="77777777" w:rsidR="00064F95" w:rsidRPr="004B50DF" w:rsidRDefault="00064F95" w:rsidP="00064F95">
      <w:pPr>
        <w:jc w:val="both"/>
        <w:rPr>
          <w:rFonts w:ascii="Arial" w:hAnsi="Arial" w:cs="Arial"/>
        </w:rPr>
      </w:pPr>
      <w:r w:rsidRPr="004B50DF">
        <w:rPr>
          <w:rFonts w:ascii="Arial" w:hAnsi="Arial" w:cs="Arial"/>
        </w:rPr>
        <w:t>La Agencia Nacional Digital en ejercicio de sus funciones y en lo consagrado en el artículo 7 parágrafo 3</w:t>
      </w:r>
      <w:r>
        <w:rPr>
          <w:rFonts w:ascii="Arial" w:hAnsi="Arial" w:cs="Arial"/>
        </w:rPr>
        <w:t>º</w:t>
      </w:r>
      <w:r w:rsidRPr="004B50DF">
        <w:rPr>
          <w:rFonts w:ascii="Arial" w:hAnsi="Arial" w:cs="Arial"/>
        </w:rPr>
        <w:t xml:space="preserve"> de la </w:t>
      </w:r>
      <w:r>
        <w:rPr>
          <w:rFonts w:ascii="Arial" w:hAnsi="Arial" w:cs="Arial"/>
        </w:rPr>
        <w:t>L</w:t>
      </w:r>
      <w:r w:rsidRPr="004B50DF">
        <w:rPr>
          <w:rFonts w:ascii="Arial" w:hAnsi="Arial" w:cs="Arial"/>
        </w:rPr>
        <w:t xml:space="preserve">ey estatutaria 2097 de 2021, proveerá mecanismos técnicos capaces de limitar el alcance de las consultas y de las búsquedas electrónicas con el fin de prevenir todo tipo de descarga o de consulta no autorizada de datos personales. </w:t>
      </w:r>
    </w:p>
    <w:p w14:paraId="2E7F7708" w14:textId="77777777" w:rsidR="00064F95" w:rsidRPr="00D05DFC" w:rsidRDefault="00064F95" w:rsidP="00064F95">
      <w:pPr>
        <w:pStyle w:val="Prrafodelista"/>
        <w:ind w:left="720"/>
        <w:jc w:val="both"/>
        <w:rPr>
          <w:rFonts w:ascii="Arial" w:hAnsi="Arial" w:cs="Arial"/>
        </w:rPr>
      </w:pPr>
    </w:p>
    <w:p w14:paraId="6B063769" w14:textId="77777777" w:rsidR="00064F95" w:rsidRDefault="00064F95" w:rsidP="00064F95">
      <w:pPr>
        <w:jc w:val="both"/>
        <w:rPr>
          <w:rFonts w:ascii="Arial" w:hAnsi="Arial" w:cs="Arial"/>
        </w:rPr>
      </w:pPr>
      <w:r w:rsidRPr="004B50DF">
        <w:rPr>
          <w:rFonts w:ascii="Arial" w:hAnsi="Arial" w:cs="Arial"/>
        </w:rPr>
        <w:t>La Agencia Nacional Digital contar</w:t>
      </w:r>
      <w:r>
        <w:rPr>
          <w:rFonts w:ascii="Arial" w:hAnsi="Arial" w:cs="Arial"/>
        </w:rPr>
        <w:t>á</w:t>
      </w:r>
      <w:r w:rsidRPr="004B50DF">
        <w:rPr>
          <w:rFonts w:ascii="Arial" w:hAnsi="Arial" w:cs="Arial"/>
        </w:rPr>
        <w:t xml:space="preserve"> con la autonomía técnica para desarrollar </w:t>
      </w:r>
      <w:r>
        <w:rPr>
          <w:rFonts w:ascii="Arial" w:hAnsi="Arial" w:cs="Arial"/>
        </w:rPr>
        <w:t>la solución tecnológica</w:t>
      </w:r>
      <w:r w:rsidRPr="004B50DF">
        <w:rPr>
          <w:rFonts w:ascii="Arial" w:hAnsi="Arial" w:cs="Arial"/>
        </w:rPr>
        <w:t xml:space="preserve">, por lo cual los códigos fuentes y de uso se mantendrán en cabeza de la Agencia Nacional Digital, quien incorporará el hardware o soporte físico necesario para obtener el resultado requerido. </w:t>
      </w:r>
    </w:p>
    <w:p w14:paraId="68889840" w14:textId="77777777" w:rsidR="00064F95" w:rsidRDefault="00064F95" w:rsidP="00064F95">
      <w:pPr>
        <w:jc w:val="both"/>
        <w:rPr>
          <w:rFonts w:ascii="Arial" w:eastAsia="Arial" w:hAnsi="Arial" w:cs="Arial"/>
        </w:rPr>
      </w:pPr>
    </w:p>
    <w:p w14:paraId="5B45B8AC" w14:textId="77777777" w:rsidR="00064F95" w:rsidRDefault="00064F95" w:rsidP="00064F95">
      <w:pPr>
        <w:jc w:val="both"/>
        <w:rPr>
          <w:rFonts w:ascii="Arial" w:eastAsia="Arial" w:hAnsi="Arial" w:cs="Arial"/>
        </w:rPr>
      </w:pPr>
      <w:r w:rsidRPr="281BFA21">
        <w:rPr>
          <w:rFonts w:ascii="Arial" w:eastAsia="Arial" w:hAnsi="Arial" w:cs="Arial"/>
          <w:b/>
          <w:bCs/>
        </w:rPr>
        <w:lastRenderedPageBreak/>
        <w:t>ARTÍCULO 2.2.22.6.</w:t>
      </w:r>
      <w:r w:rsidRPr="281BFA21">
        <w:rPr>
          <w:rFonts w:ascii="Arial" w:eastAsia="Arial" w:hAnsi="Arial" w:cs="Arial"/>
          <w:b/>
          <w:bCs/>
          <w:i/>
          <w:iCs/>
        </w:rPr>
        <w:t xml:space="preserve"> Tratamiento de datos personales</w:t>
      </w:r>
      <w:r>
        <w:t xml:space="preserve"> </w:t>
      </w:r>
      <w:r w:rsidRPr="281BFA21">
        <w:rPr>
          <w:rFonts w:ascii="Arial" w:eastAsia="Arial" w:hAnsi="Arial" w:cs="Arial"/>
          <w:b/>
          <w:bCs/>
          <w:i/>
          <w:iCs/>
        </w:rPr>
        <w:t>en el Registro de Deudores Alimentarios Morosos (REDAM).</w:t>
      </w:r>
      <w:r w:rsidRPr="281BFA21">
        <w:rPr>
          <w:rFonts w:ascii="Arial" w:eastAsia="Arial" w:hAnsi="Arial" w:cs="Arial"/>
        </w:rPr>
        <w:t xml:space="preserve"> El tratamiento de los datos personales contenidos en el Registro de Deudores Alimentarios Morosos (REDAM) se sujetará al cumplimiento de las obligaciones derivadas de las Leyes 1266 de 2008 y 1581 de 2012, así como de las normas que las desarrollen, adicionen o modifiquen. </w:t>
      </w:r>
    </w:p>
    <w:p w14:paraId="1CCA8E21" w14:textId="77777777" w:rsidR="00064F95" w:rsidRDefault="00064F95" w:rsidP="00064F95">
      <w:pPr>
        <w:jc w:val="both"/>
        <w:rPr>
          <w:rFonts w:ascii="Arial" w:eastAsia="Arial" w:hAnsi="Arial" w:cs="Arial"/>
        </w:rPr>
      </w:pPr>
    </w:p>
    <w:p w14:paraId="21BB5431" w14:textId="77777777" w:rsidR="00064F95" w:rsidRDefault="00064F95" w:rsidP="00064F95">
      <w:pPr>
        <w:jc w:val="both"/>
        <w:rPr>
          <w:rFonts w:ascii="Arial" w:eastAsia="Arial" w:hAnsi="Arial" w:cs="Arial"/>
        </w:rPr>
      </w:pPr>
      <w:r>
        <w:rPr>
          <w:rFonts w:ascii="Arial" w:eastAsia="Arial" w:hAnsi="Arial" w:cs="Arial"/>
          <w:b/>
        </w:rPr>
        <w:t xml:space="preserve">ARTÍCULO 2.2.22.7. </w:t>
      </w:r>
      <w:r>
        <w:rPr>
          <w:rFonts w:ascii="Arial" w:eastAsia="Arial" w:hAnsi="Arial" w:cs="Arial"/>
          <w:b/>
          <w:i/>
        </w:rPr>
        <w:t>Finalidad de la recolección y utilización de los datos</w:t>
      </w:r>
      <w:r>
        <w:rPr>
          <w:rFonts w:ascii="Arial" w:eastAsia="Arial" w:hAnsi="Arial" w:cs="Arial"/>
          <w:b/>
        </w:rPr>
        <w:t xml:space="preserve">. </w:t>
      </w:r>
      <w:r>
        <w:rPr>
          <w:rFonts w:ascii="Arial" w:eastAsia="Arial" w:hAnsi="Arial" w:cs="Arial"/>
        </w:rPr>
        <w:t>La finalidad del tratamiento de la información contenida en el Registro de Deudores Alimentarios Morosos será controlar el incumplimiento de las obligaciones alimentarias y solo podrá ser utilizada para constatar que los ciudadanos no tengan obligaciones en mora, so pena de las consecuencias contempladas en el artículo 6° de la Ley 2097 de 2021.</w:t>
      </w:r>
    </w:p>
    <w:p w14:paraId="2A99AB3A" w14:textId="77777777" w:rsidR="00064F95" w:rsidRDefault="00064F95" w:rsidP="00064F95">
      <w:pPr>
        <w:jc w:val="both"/>
        <w:rPr>
          <w:rFonts w:ascii="Arial" w:eastAsia="Arial" w:hAnsi="Arial" w:cs="Arial"/>
        </w:rPr>
      </w:pPr>
    </w:p>
    <w:p w14:paraId="644A9839" w14:textId="77777777" w:rsidR="00064F95" w:rsidRDefault="00064F95" w:rsidP="00064F95">
      <w:pPr>
        <w:jc w:val="both"/>
        <w:rPr>
          <w:rFonts w:ascii="Arial" w:eastAsia="Arial" w:hAnsi="Arial" w:cs="Arial"/>
          <w:b/>
        </w:rPr>
      </w:pPr>
      <w:r>
        <w:rPr>
          <w:rFonts w:ascii="Arial" w:eastAsia="Arial" w:hAnsi="Arial" w:cs="Arial"/>
          <w:b/>
        </w:rPr>
        <w:t>Parágrafo.</w:t>
      </w:r>
      <w:r>
        <w:rPr>
          <w:rFonts w:ascii="Arial" w:eastAsia="Arial" w:hAnsi="Arial" w:cs="Arial"/>
        </w:rPr>
        <w:t xml:space="preserve"> El uso de la información contenida en el Registro de Deudores Alimentarios Morosos para una finalidad diferente a la contenida en el presente artículo será considerado irregular y estará sometido a las sanciones establecidas en las Leyes 1266 de 2008 y 1581 de 2012, y demás normas que las desarrollen, adicionen o modifiquen. </w:t>
      </w:r>
    </w:p>
    <w:p w14:paraId="1CBEBFD7" w14:textId="77777777" w:rsidR="00064F95" w:rsidRDefault="00064F95" w:rsidP="00064F95">
      <w:pPr>
        <w:jc w:val="both"/>
        <w:rPr>
          <w:rFonts w:ascii="Arial" w:eastAsia="Arial" w:hAnsi="Arial" w:cs="Arial"/>
          <w:b/>
        </w:rPr>
      </w:pPr>
    </w:p>
    <w:p w14:paraId="5CD25B9E" w14:textId="77777777" w:rsidR="00064F95" w:rsidRDefault="00064F95" w:rsidP="00064F95">
      <w:pPr>
        <w:jc w:val="both"/>
        <w:rPr>
          <w:rFonts w:ascii="Arial" w:eastAsia="Arial" w:hAnsi="Arial" w:cs="Arial"/>
        </w:rPr>
      </w:pPr>
      <w:r>
        <w:rPr>
          <w:rFonts w:ascii="Arial" w:eastAsia="Arial" w:hAnsi="Arial" w:cs="Arial"/>
          <w:b/>
        </w:rPr>
        <w:t xml:space="preserve">ARTÍCULO 2.2.22.8. </w:t>
      </w:r>
      <w:r w:rsidRPr="00DB4648">
        <w:rPr>
          <w:rFonts w:ascii="Arial" w:eastAsia="Arial" w:hAnsi="Arial" w:cs="Arial"/>
          <w:b/>
          <w:i/>
          <w:iCs/>
        </w:rPr>
        <w:t>Condiciones para el acceso a la información por parte de personas naturales o jurídicas, públicas y privadas</w:t>
      </w:r>
      <w:r>
        <w:rPr>
          <w:rFonts w:ascii="Arial" w:eastAsia="Arial" w:hAnsi="Arial" w:cs="Arial"/>
          <w:b/>
        </w:rPr>
        <w:t xml:space="preserve">. </w:t>
      </w:r>
      <w:r>
        <w:rPr>
          <w:rFonts w:ascii="Arial" w:eastAsia="Arial" w:hAnsi="Arial" w:cs="Arial"/>
        </w:rPr>
        <w:t xml:space="preserve">El acceso al Registro de Deudores Alimentarios Morosos se realizará a través del Modelo de Servicios Ciudadanos Digitales de la Política de Gobierno Digital expedida por el Ministerio de Tecnologías de la Información y las Comunicaciones. </w:t>
      </w:r>
    </w:p>
    <w:p w14:paraId="0D11A54D" w14:textId="77777777" w:rsidR="00064F95" w:rsidRDefault="00064F95" w:rsidP="00064F95">
      <w:pPr>
        <w:jc w:val="both"/>
        <w:rPr>
          <w:rFonts w:ascii="Arial" w:eastAsia="Arial" w:hAnsi="Arial" w:cs="Arial"/>
        </w:rPr>
      </w:pPr>
    </w:p>
    <w:p w14:paraId="78FF39D6" w14:textId="77777777" w:rsidR="00064F95" w:rsidRDefault="00064F95" w:rsidP="00064F95">
      <w:pPr>
        <w:jc w:val="both"/>
        <w:rPr>
          <w:rFonts w:ascii="Arial" w:eastAsia="Arial" w:hAnsi="Arial" w:cs="Arial"/>
        </w:rPr>
      </w:pPr>
      <w:r>
        <w:rPr>
          <w:rFonts w:ascii="Arial" w:eastAsia="Arial" w:hAnsi="Arial" w:cs="Arial"/>
          <w:b/>
        </w:rPr>
        <w:t xml:space="preserve">ARTÍCULO 2.2.22.9. Suministro de la información. </w:t>
      </w:r>
      <w:r>
        <w:rPr>
          <w:rFonts w:ascii="Arial" w:eastAsia="Arial" w:hAnsi="Arial" w:cs="Arial"/>
        </w:rPr>
        <w:t>La información consignada en el Registro de Deudores Alimentarios Morosos será suministrada gratuitamente a:</w:t>
      </w:r>
    </w:p>
    <w:p w14:paraId="725AAFCA" w14:textId="77777777" w:rsidR="00064F95" w:rsidRDefault="00064F95" w:rsidP="00064F95">
      <w:pPr>
        <w:jc w:val="both"/>
        <w:rPr>
          <w:rFonts w:ascii="Arial" w:eastAsia="Arial" w:hAnsi="Arial" w:cs="Arial"/>
        </w:rPr>
      </w:pPr>
    </w:p>
    <w:p w14:paraId="1C16CBB3" w14:textId="77777777" w:rsidR="00064F95" w:rsidRDefault="00064F95" w:rsidP="00064F95">
      <w:pPr>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 Titulares de la Información, en los términos de que trata el numeral 1° del artículo 2.2.22.3. del presente Decreto, así como a las personas que estén debidamente autorizadas por éstos;</w:t>
      </w:r>
    </w:p>
    <w:p w14:paraId="31915A7C" w14:textId="77777777" w:rsidR="00064F95" w:rsidRDefault="00064F95" w:rsidP="00064F95">
      <w:pPr>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 acreedores alimentarios, respecto de la inscripción realizada en el Registro de Deudores Alimentarios Morosos;</w:t>
      </w:r>
    </w:p>
    <w:p w14:paraId="30491353" w14:textId="77777777" w:rsidR="00064F95" w:rsidRDefault="00064F95" w:rsidP="00064F95">
      <w:pPr>
        <w:numPr>
          <w:ilvl w:val="0"/>
          <w:numId w:val="21"/>
        </w:numPr>
        <w:pBdr>
          <w:top w:val="nil"/>
          <w:left w:val="nil"/>
          <w:bottom w:val="nil"/>
          <w:right w:val="nil"/>
          <w:between w:val="nil"/>
        </w:pBdr>
        <w:jc w:val="both"/>
        <w:rPr>
          <w:rFonts w:ascii="Arial" w:eastAsia="Arial" w:hAnsi="Arial" w:cs="Arial"/>
          <w:color w:val="000000"/>
        </w:rPr>
      </w:pPr>
      <w:r w:rsidRPr="281BFA21">
        <w:rPr>
          <w:rFonts w:ascii="Arial" w:eastAsia="Arial" w:hAnsi="Arial" w:cs="Arial"/>
          <w:color w:val="000000" w:themeColor="text1"/>
        </w:rPr>
        <w:t xml:space="preserve">Los Usuarios de la Información de que trata el numeral </w:t>
      </w:r>
      <w:r>
        <w:rPr>
          <w:rFonts w:ascii="Arial" w:eastAsia="Arial" w:hAnsi="Arial" w:cs="Arial"/>
          <w:color w:val="000000" w:themeColor="text1"/>
        </w:rPr>
        <w:t>6</w:t>
      </w:r>
      <w:r w:rsidRPr="281BFA21">
        <w:rPr>
          <w:rFonts w:ascii="Arial" w:eastAsia="Arial" w:hAnsi="Arial" w:cs="Arial"/>
          <w:color w:val="000000" w:themeColor="text1"/>
        </w:rPr>
        <w:t xml:space="preserve"> del artículo 2.2.22.3. del presente Decreto, quienes deberán consultarla de oficio para determinar la aplicación de las sanciones establecidas en el artículo 6 de la Ley 2097 de 2021;</w:t>
      </w:r>
    </w:p>
    <w:p w14:paraId="7E772D8B" w14:textId="77777777" w:rsidR="00064F95" w:rsidRDefault="00064F95" w:rsidP="00064F95">
      <w:pPr>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Fuentes de la Información, en los términos de que trata el numeral 2 del artículo 2.2.22.3. del presente Decreto;</w:t>
      </w:r>
    </w:p>
    <w:p w14:paraId="3D1B17E5" w14:textId="77777777" w:rsidR="00064F95" w:rsidRDefault="00064F95" w:rsidP="00064F95">
      <w:pPr>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entidades públicas, cuando el conocimiento de dicha información corresponda directamente al cumplimiento de alguna de sus funciones;</w:t>
      </w:r>
    </w:p>
    <w:p w14:paraId="53708355" w14:textId="77777777" w:rsidR="00064F95" w:rsidRDefault="00064F95" w:rsidP="00064F95">
      <w:pPr>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 órganos de control y demás entidades con potestad disciplinaria, fiscal o administrativa, y en general cuando la información contenida en el Registro de Deudores Alimentarios Morosos sea necesaria para el desarrollo de una investigación en curso;</w:t>
      </w:r>
    </w:p>
    <w:p w14:paraId="1E6B373C" w14:textId="77777777" w:rsidR="00064F95" w:rsidRDefault="00064F95" w:rsidP="00064F95">
      <w:pPr>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centrales de riesgo crediticio, financiero y comercial, para lo de su competencia, observando los postulados que garanticen la protección del derecho fundamental al Hábeas Data;</w:t>
      </w:r>
    </w:p>
    <w:p w14:paraId="1232CD18" w14:textId="77777777" w:rsidR="00064F95" w:rsidRPr="00154BC0" w:rsidRDefault="00064F95" w:rsidP="00064F95">
      <w:pPr>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demás personas que expresamente autorice la Ley.</w:t>
      </w:r>
    </w:p>
    <w:p w14:paraId="41F2D275" w14:textId="77777777" w:rsidR="00064F95" w:rsidRDefault="00064F95" w:rsidP="00064F95">
      <w:pPr>
        <w:jc w:val="both"/>
        <w:rPr>
          <w:rFonts w:ascii="Arial" w:eastAsia="Arial" w:hAnsi="Arial" w:cs="Arial"/>
          <w:b/>
        </w:rPr>
      </w:pPr>
    </w:p>
    <w:p w14:paraId="1B80A9F3" w14:textId="77777777" w:rsidR="00064F95" w:rsidRDefault="00064F95" w:rsidP="00064F95">
      <w:pPr>
        <w:jc w:val="both"/>
        <w:rPr>
          <w:rFonts w:ascii="Arial" w:eastAsia="Arial" w:hAnsi="Arial" w:cs="Arial"/>
          <w:bCs/>
        </w:rPr>
      </w:pPr>
      <w:r>
        <w:rPr>
          <w:rFonts w:ascii="Arial" w:eastAsia="Arial" w:hAnsi="Arial" w:cs="Arial"/>
          <w:b/>
        </w:rPr>
        <w:lastRenderedPageBreak/>
        <w:t>Parágrafo 1.</w:t>
      </w:r>
      <w:r>
        <w:rPr>
          <w:rFonts w:ascii="Arial" w:eastAsia="Arial" w:hAnsi="Arial" w:cs="Arial"/>
          <w:bCs/>
        </w:rPr>
        <w:t xml:space="preserve"> El </w:t>
      </w:r>
      <w:r w:rsidRPr="002A05B3">
        <w:rPr>
          <w:rFonts w:ascii="Arial" w:eastAsia="Arial" w:hAnsi="Arial" w:cs="Arial"/>
          <w:bCs/>
        </w:rPr>
        <w:t xml:space="preserve">acceso a la información por parte de </w:t>
      </w:r>
      <w:r>
        <w:rPr>
          <w:rFonts w:ascii="Arial" w:eastAsia="Arial" w:hAnsi="Arial" w:cs="Arial"/>
          <w:bCs/>
        </w:rPr>
        <w:t>los titulares de la información</w:t>
      </w:r>
      <w:r w:rsidRPr="002A05B3">
        <w:rPr>
          <w:rFonts w:ascii="Arial" w:eastAsia="Arial" w:hAnsi="Arial" w:cs="Arial"/>
          <w:bCs/>
        </w:rPr>
        <w:t xml:space="preserve"> </w:t>
      </w:r>
      <w:r>
        <w:rPr>
          <w:rFonts w:ascii="Arial" w:eastAsia="Arial" w:hAnsi="Arial" w:cs="Arial"/>
          <w:bCs/>
        </w:rPr>
        <w:t>se realizará únicamente a través de la carpeta ciudadana en el marco del modelo de servicio ciudadanos digitales.</w:t>
      </w:r>
    </w:p>
    <w:p w14:paraId="320481C8" w14:textId="77777777" w:rsidR="00064F95" w:rsidRDefault="00064F95" w:rsidP="00064F95">
      <w:pPr>
        <w:jc w:val="both"/>
        <w:rPr>
          <w:rFonts w:ascii="Arial" w:eastAsia="Arial" w:hAnsi="Arial" w:cs="Arial"/>
          <w:bCs/>
        </w:rPr>
      </w:pPr>
    </w:p>
    <w:p w14:paraId="71F39977" w14:textId="77777777" w:rsidR="00064F95" w:rsidRDefault="00064F95" w:rsidP="00064F95">
      <w:pPr>
        <w:jc w:val="both"/>
        <w:rPr>
          <w:rFonts w:ascii="Arial" w:eastAsia="Arial" w:hAnsi="Arial" w:cs="Arial"/>
          <w:bCs/>
        </w:rPr>
      </w:pPr>
      <w:r>
        <w:rPr>
          <w:rFonts w:ascii="Arial" w:eastAsia="Arial" w:hAnsi="Arial" w:cs="Arial"/>
          <w:b/>
        </w:rPr>
        <w:t>Parágrafo 2.</w:t>
      </w:r>
      <w:r>
        <w:rPr>
          <w:rFonts w:ascii="Arial" w:eastAsia="Arial" w:hAnsi="Arial" w:cs="Arial"/>
          <w:bCs/>
        </w:rPr>
        <w:t xml:space="preserve"> El </w:t>
      </w:r>
      <w:r w:rsidRPr="002A05B3">
        <w:rPr>
          <w:rFonts w:ascii="Arial" w:eastAsia="Arial" w:hAnsi="Arial" w:cs="Arial"/>
          <w:bCs/>
        </w:rPr>
        <w:t xml:space="preserve">acceso a la información por parte de </w:t>
      </w:r>
      <w:r>
        <w:rPr>
          <w:rFonts w:ascii="Arial" w:eastAsia="Arial" w:hAnsi="Arial" w:cs="Arial"/>
          <w:bCs/>
        </w:rPr>
        <w:t>las personas jurídicas, sean públicas o privadas, se realizará utilizando el servicio de interoperabilidad en el marco del modelo de servicio ciudadanos digitales.</w:t>
      </w:r>
    </w:p>
    <w:p w14:paraId="295352D5" w14:textId="77777777" w:rsidR="00064F95" w:rsidRDefault="00064F95" w:rsidP="00064F95">
      <w:pPr>
        <w:jc w:val="both"/>
        <w:rPr>
          <w:rFonts w:ascii="Arial" w:eastAsia="Arial" w:hAnsi="Arial" w:cs="Arial"/>
          <w:bCs/>
        </w:rPr>
      </w:pPr>
    </w:p>
    <w:p w14:paraId="7C9D7EBB" w14:textId="77777777" w:rsidR="00064F95" w:rsidRPr="00154BC0" w:rsidRDefault="00064F95" w:rsidP="00064F95">
      <w:pPr>
        <w:jc w:val="both"/>
        <w:rPr>
          <w:rFonts w:ascii="Arial" w:eastAsia="Arial" w:hAnsi="Arial" w:cs="Arial"/>
          <w:bCs/>
        </w:rPr>
      </w:pPr>
      <w:r>
        <w:rPr>
          <w:rFonts w:ascii="Arial" w:eastAsia="Arial" w:hAnsi="Arial" w:cs="Arial"/>
          <w:b/>
        </w:rPr>
        <w:t>Parágrafo 3.</w:t>
      </w:r>
      <w:r>
        <w:rPr>
          <w:rFonts w:ascii="Arial" w:eastAsia="Arial" w:hAnsi="Arial" w:cs="Arial"/>
          <w:bCs/>
        </w:rPr>
        <w:t xml:space="preserve"> El </w:t>
      </w:r>
      <w:r w:rsidRPr="002A05B3">
        <w:rPr>
          <w:rFonts w:ascii="Arial" w:eastAsia="Arial" w:hAnsi="Arial" w:cs="Arial"/>
          <w:bCs/>
        </w:rPr>
        <w:t>acceso a la información por parte de</w:t>
      </w:r>
      <w:r>
        <w:rPr>
          <w:rFonts w:ascii="Arial" w:eastAsia="Arial" w:hAnsi="Arial" w:cs="Arial"/>
          <w:bCs/>
        </w:rPr>
        <w:t xml:space="preserve"> los acreedores </w:t>
      </w:r>
      <w:proofErr w:type="gramStart"/>
      <w:r>
        <w:rPr>
          <w:rFonts w:ascii="Arial" w:eastAsia="Arial" w:hAnsi="Arial" w:cs="Arial"/>
          <w:bCs/>
        </w:rPr>
        <w:t>alimentarios,</w:t>
      </w:r>
      <w:proofErr w:type="gramEnd"/>
      <w:r>
        <w:rPr>
          <w:rFonts w:ascii="Arial" w:eastAsia="Arial" w:hAnsi="Arial" w:cs="Arial"/>
          <w:bCs/>
        </w:rPr>
        <w:t xml:space="preserve"> se realizará a través de la funcionalidad dispuesta en el </w:t>
      </w:r>
      <w:r>
        <w:rPr>
          <w:rFonts w:ascii="Arial" w:eastAsia="Arial" w:hAnsi="Arial" w:cs="Arial"/>
        </w:rPr>
        <w:t>Registro de Deudores Alimentarios Morosos</w:t>
      </w:r>
      <w:r>
        <w:rPr>
          <w:rFonts w:ascii="Arial" w:eastAsia="Arial" w:hAnsi="Arial" w:cs="Arial"/>
          <w:bCs/>
        </w:rPr>
        <w:t xml:space="preserve"> utilizando el servicio de autenticación en el marco del modelo de servicio ciudadanos digitales.</w:t>
      </w:r>
    </w:p>
    <w:p w14:paraId="4113C578" w14:textId="77777777" w:rsidR="00064F95" w:rsidRDefault="00064F95" w:rsidP="00064F95">
      <w:pPr>
        <w:jc w:val="both"/>
        <w:rPr>
          <w:rFonts w:ascii="Arial" w:eastAsia="Arial" w:hAnsi="Arial" w:cs="Arial"/>
          <w:b/>
        </w:rPr>
      </w:pPr>
    </w:p>
    <w:p w14:paraId="2E8B580C" w14:textId="77777777" w:rsidR="00064F95" w:rsidRDefault="00064F95" w:rsidP="00064F95">
      <w:pPr>
        <w:jc w:val="both"/>
        <w:rPr>
          <w:rFonts w:ascii="Arial" w:eastAsia="Arial" w:hAnsi="Arial" w:cs="Arial"/>
        </w:rPr>
      </w:pPr>
      <w:r>
        <w:rPr>
          <w:rFonts w:ascii="Arial" w:eastAsia="Arial" w:hAnsi="Arial" w:cs="Arial"/>
          <w:b/>
        </w:rPr>
        <w:t>ARTÍCULO 2.2.22.10.</w:t>
      </w:r>
      <w:r>
        <w:rPr>
          <w:rFonts w:ascii="Arial" w:eastAsia="Arial" w:hAnsi="Arial" w:cs="Arial"/>
          <w:b/>
          <w:i/>
        </w:rPr>
        <w:t xml:space="preserve"> </w:t>
      </w:r>
      <w:r w:rsidRPr="00593D37">
        <w:rPr>
          <w:rFonts w:ascii="Arial" w:eastAsia="Arial" w:hAnsi="Arial" w:cs="Arial"/>
          <w:b/>
          <w:i/>
          <w:iCs/>
        </w:rPr>
        <w:t xml:space="preserve">Tipo de información que se suministrará a los </w:t>
      </w:r>
      <w:r>
        <w:rPr>
          <w:rFonts w:ascii="Arial" w:eastAsia="Arial" w:hAnsi="Arial" w:cs="Arial"/>
          <w:b/>
          <w:i/>
          <w:iCs/>
        </w:rPr>
        <w:t>Usuarios de la Información</w:t>
      </w:r>
      <w:r w:rsidRPr="00593D37">
        <w:rPr>
          <w:rFonts w:ascii="Arial" w:eastAsia="Arial" w:hAnsi="Arial" w:cs="Arial"/>
          <w:b/>
          <w:i/>
          <w:iCs/>
        </w:rPr>
        <w:t xml:space="preserve"> y Formato Único de Inscripción a Registro</w:t>
      </w:r>
      <w:r>
        <w:rPr>
          <w:rFonts w:ascii="Arial" w:eastAsia="Arial" w:hAnsi="Arial" w:cs="Arial"/>
          <w:b/>
        </w:rPr>
        <w:t xml:space="preserve">. </w:t>
      </w:r>
      <w:r>
        <w:rPr>
          <w:rFonts w:ascii="Arial" w:eastAsia="Arial" w:hAnsi="Arial" w:cs="Arial"/>
        </w:rPr>
        <w:t>La Corporación Agencia Nacional Digital (AND), diseñará un formato único de inscripción de registro que dispondrá en su sede electrónica y como operador del Registro, administrará exclusivamente la siguiente información oficiada por las Fuentes de la Información:</w:t>
      </w:r>
    </w:p>
    <w:p w14:paraId="32BD9AD4" w14:textId="77777777" w:rsidR="00064F95" w:rsidRDefault="00064F95" w:rsidP="00064F95">
      <w:pPr>
        <w:jc w:val="both"/>
        <w:rPr>
          <w:rFonts w:ascii="Arial" w:eastAsia="Arial" w:hAnsi="Arial" w:cs="Arial"/>
        </w:rPr>
      </w:pPr>
    </w:p>
    <w:p w14:paraId="2EE98205" w14:textId="77777777" w:rsidR="00064F95" w:rsidRDefault="00064F95" w:rsidP="00064F95">
      <w:pPr>
        <w:numPr>
          <w:ilvl w:val="0"/>
          <w:numId w:val="22"/>
        </w:numPr>
        <w:pBdr>
          <w:top w:val="nil"/>
          <w:left w:val="nil"/>
          <w:bottom w:val="nil"/>
          <w:right w:val="nil"/>
          <w:between w:val="nil"/>
        </w:pBdr>
        <w:jc w:val="both"/>
        <w:rPr>
          <w:rFonts w:ascii="Arial" w:eastAsia="Arial" w:hAnsi="Arial" w:cs="Arial"/>
          <w:color w:val="000000"/>
        </w:rPr>
      </w:pPr>
      <w:r w:rsidRPr="6C574201">
        <w:rPr>
          <w:rFonts w:ascii="Arial" w:eastAsia="Arial" w:hAnsi="Arial" w:cs="Arial"/>
          <w:color w:val="000000" w:themeColor="text1"/>
        </w:rPr>
        <w:t xml:space="preserve">Nombres y apellidos completos del </w:t>
      </w:r>
      <w:r>
        <w:rPr>
          <w:rFonts w:ascii="Arial" w:eastAsia="Arial" w:hAnsi="Arial" w:cs="Arial"/>
          <w:color w:val="000000" w:themeColor="text1"/>
        </w:rPr>
        <w:t>d</w:t>
      </w:r>
      <w:r w:rsidRPr="6C574201">
        <w:rPr>
          <w:rFonts w:ascii="Arial" w:eastAsia="Arial" w:hAnsi="Arial" w:cs="Arial"/>
          <w:color w:val="000000" w:themeColor="text1"/>
        </w:rPr>
        <w:t xml:space="preserve">eudor </w:t>
      </w:r>
      <w:r>
        <w:rPr>
          <w:rFonts w:ascii="Arial" w:eastAsia="Arial" w:hAnsi="Arial" w:cs="Arial"/>
          <w:color w:val="000000" w:themeColor="text1"/>
        </w:rPr>
        <w:t>a</w:t>
      </w:r>
      <w:r w:rsidRPr="6C574201">
        <w:rPr>
          <w:rFonts w:ascii="Arial" w:eastAsia="Arial" w:hAnsi="Arial" w:cs="Arial"/>
          <w:color w:val="000000" w:themeColor="text1"/>
        </w:rPr>
        <w:t xml:space="preserve">limentario </w:t>
      </w:r>
      <w:r>
        <w:rPr>
          <w:rFonts w:ascii="Arial" w:eastAsia="Arial" w:hAnsi="Arial" w:cs="Arial"/>
          <w:color w:val="000000" w:themeColor="text1"/>
        </w:rPr>
        <w:t>m</w:t>
      </w:r>
      <w:r w:rsidRPr="6C574201">
        <w:rPr>
          <w:rFonts w:ascii="Arial" w:eastAsia="Arial" w:hAnsi="Arial" w:cs="Arial"/>
          <w:color w:val="000000" w:themeColor="text1"/>
        </w:rPr>
        <w:t xml:space="preserve">oroso. </w:t>
      </w:r>
    </w:p>
    <w:p w14:paraId="4F2DCCD6" w14:textId="77777777" w:rsidR="00064F95" w:rsidRDefault="00064F95" w:rsidP="00064F95">
      <w:pPr>
        <w:jc w:val="both"/>
        <w:rPr>
          <w:rFonts w:ascii="Arial" w:eastAsia="Arial" w:hAnsi="Arial" w:cs="Arial"/>
        </w:rPr>
      </w:pPr>
    </w:p>
    <w:p w14:paraId="2B181179" w14:textId="77777777" w:rsidR="00064F95" w:rsidRPr="00BA7B6B" w:rsidRDefault="00064F95" w:rsidP="00064F95">
      <w:pPr>
        <w:numPr>
          <w:ilvl w:val="0"/>
          <w:numId w:val="22"/>
        </w:numPr>
        <w:pBdr>
          <w:top w:val="nil"/>
          <w:left w:val="nil"/>
          <w:bottom w:val="nil"/>
          <w:right w:val="nil"/>
          <w:between w:val="nil"/>
        </w:pBdr>
        <w:jc w:val="both"/>
        <w:rPr>
          <w:rFonts w:ascii="Arial" w:eastAsia="Arial" w:hAnsi="Arial" w:cs="Arial"/>
          <w:color w:val="000000"/>
        </w:rPr>
      </w:pPr>
      <w:r w:rsidRPr="6C574201">
        <w:rPr>
          <w:rFonts w:ascii="Arial" w:eastAsia="Arial" w:hAnsi="Arial" w:cs="Arial"/>
          <w:color w:val="000000" w:themeColor="text1"/>
        </w:rPr>
        <w:t xml:space="preserve">Domicilio actual o último conocido </w:t>
      </w:r>
      <w:r w:rsidRPr="00BA7B6B">
        <w:rPr>
          <w:rFonts w:ascii="Arial" w:eastAsia="Arial" w:hAnsi="Arial" w:cs="Arial"/>
          <w:color w:val="000000" w:themeColor="text1"/>
        </w:rPr>
        <w:t xml:space="preserve">del deudor alimentario moroso. </w:t>
      </w:r>
    </w:p>
    <w:p w14:paraId="55631FBB" w14:textId="77777777" w:rsidR="00064F95" w:rsidRPr="00BA7B6B" w:rsidRDefault="00064F95" w:rsidP="00064F95">
      <w:pPr>
        <w:jc w:val="both"/>
        <w:rPr>
          <w:rFonts w:ascii="Arial" w:eastAsia="Arial" w:hAnsi="Arial" w:cs="Arial"/>
        </w:rPr>
      </w:pPr>
    </w:p>
    <w:p w14:paraId="56C51B6E" w14:textId="77777777" w:rsidR="00064F95" w:rsidRPr="00BA7B6B" w:rsidRDefault="00064F95" w:rsidP="00064F95">
      <w:pPr>
        <w:numPr>
          <w:ilvl w:val="0"/>
          <w:numId w:val="22"/>
        </w:numPr>
        <w:pBdr>
          <w:top w:val="nil"/>
          <w:left w:val="nil"/>
          <w:bottom w:val="nil"/>
          <w:right w:val="nil"/>
          <w:between w:val="nil"/>
        </w:pBdr>
        <w:jc w:val="both"/>
        <w:rPr>
          <w:rFonts w:ascii="Arial" w:eastAsia="Arial" w:hAnsi="Arial" w:cs="Arial"/>
          <w:color w:val="000000"/>
        </w:rPr>
      </w:pPr>
      <w:r w:rsidRPr="00BA7B6B">
        <w:rPr>
          <w:rFonts w:ascii="Arial" w:eastAsia="Arial" w:hAnsi="Arial" w:cs="Arial"/>
          <w:color w:val="000000" w:themeColor="text1"/>
        </w:rPr>
        <w:t xml:space="preserve">Número de documento de identidad del deudor alimentario moroso. </w:t>
      </w:r>
    </w:p>
    <w:p w14:paraId="62BA2446" w14:textId="77777777" w:rsidR="00064F95" w:rsidRDefault="00064F95" w:rsidP="00064F95">
      <w:pPr>
        <w:jc w:val="both"/>
        <w:rPr>
          <w:rFonts w:ascii="Arial" w:eastAsia="Arial" w:hAnsi="Arial" w:cs="Arial"/>
        </w:rPr>
      </w:pPr>
    </w:p>
    <w:p w14:paraId="1A0E7F0D" w14:textId="77777777" w:rsidR="00064F95" w:rsidRDefault="00064F95" w:rsidP="00064F95">
      <w:pPr>
        <w:numPr>
          <w:ilvl w:val="0"/>
          <w:numId w:val="22"/>
        </w:numPr>
        <w:pBdr>
          <w:top w:val="nil"/>
          <w:left w:val="nil"/>
          <w:bottom w:val="nil"/>
          <w:right w:val="nil"/>
          <w:between w:val="nil"/>
        </w:pBdr>
        <w:jc w:val="both"/>
        <w:rPr>
          <w:rFonts w:ascii="Arial" w:eastAsia="Arial" w:hAnsi="Arial" w:cs="Arial"/>
          <w:color w:val="000000"/>
        </w:rPr>
      </w:pPr>
      <w:r w:rsidRPr="6C574201">
        <w:rPr>
          <w:rFonts w:ascii="Arial" w:eastAsia="Arial" w:hAnsi="Arial" w:cs="Arial"/>
          <w:color w:val="000000" w:themeColor="text1"/>
        </w:rPr>
        <w:t xml:space="preserve">Identificación y tipo de documento donde consta la obligación alimentaria. (Sentencia judicial, acuerdo de conciliación o título ejecutivo).  </w:t>
      </w:r>
    </w:p>
    <w:p w14:paraId="392CE599" w14:textId="77777777" w:rsidR="00064F95" w:rsidRDefault="00064F95" w:rsidP="00064F95">
      <w:pPr>
        <w:jc w:val="both"/>
        <w:rPr>
          <w:rFonts w:ascii="Arial" w:eastAsia="Arial" w:hAnsi="Arial" w:cs="Arial"/>
        </w:rPr>
      </w:pPr>
    </w:p>
    <w:p w14:paraId="0A70EA30" w14:textId="77777777" w:rsidR="00064F95" w:rsidRDefault="00064F95" w:rsidP="00064F95">
      <w:pPr>
        <w:numPr>
          <w:ilvl w:val="0"/>
          <w:numId w:val="22"/>
        </w:numPr>
        <w:pBdr>
          <w:top w:val="nil"/>
          <w:left w:val="nil"/>
          <w:bottom w:val="nil"/>
          <w:right w:val="nil"/>
          <w:between w:val="nil"/>
        </w:pBdr>
        <w:jc w:val="both"/>
        <w:rPr>
          <w:rFonts w:ascii="Arial" w:eastAsia="Arial" w:hAnsi="Arial" w:cs="Arial"/>
          <w:color w:val="000000"/>
        </w:rPr>
      </w:pPr>
      <w:r w:rsidRPr="6C574201">
        <w:rPr>
          <w:rFonts w:ascii="Arial" w:eastAsia="Arial" w:hAnsi="Arial" w:cs="Arial"/>
          <w:color w:val="000000" w:themeColor="text1"/>
        </w:rPr>
        <w:t xml:space="preserve">Cantidad de cuotas en mora parcial o total, monto de la obligación pendiente e intereses hasta la fecha de la comunicación. </w:t>
      </w:r>
    </w:p>
    <w:p w14:paraId="28D4F17B" w14:textId="77777777" w:rsidR="00064F95" w:rsidRDefault="00064F95" w:rsidP="00064F95">
      <w:pPr>
        <w:jc w:val="both"/>
        <w:rPr>
          <w:rFonts w:ascii="Arial" w:eastAsia="Arial" w:hAnsi="Arial" w:cs="Arial"/>
        </w:rPr>
      </w:pPr>
    </w:p>
    <w:p w14:paraId="0C40BE73" w14:textId="77777777" w:rsidR="00064F95" w:rsidRDefault="00064F95" w:rsidP="00064F95">
      <w:pPr>
        <w:numPr>
          <w:ilvl w:val="0"/>
          <w:numId w:val="22"/>
        </w:numPr>
        <w:pBdr>
          <w:top w:val="nil"/>
          <w:left w:val="nil"/>
          <w:bottom w:val="nil"/>
          <w:right w:val="nil"/>
          <w:between w:val="nil"/>
        </w:pBdr>
        <w:jc w:val="both"/>
        <w:rPr>
          <w:rFonts w:ascii="Arial" w:eastAsia="Arial" w:hAnsi="Arial" w:cs="Arial"/>
          <w:color w:val="000000"/>
        </w:rPr>
      </w:pPr>
      <w:r w:rsidRPr="6C574201">
        <w:rPr>
          <w:rFonts w:ascii="Arial" w:eastAsia="Arial" w:hAnsi="Arial" w:cs="Arial"/>
          <w:color w:val="000000" w:themeColor="text1"/>
        </w:rPr>
        <w:t xml:space="preserve">Identificación de la autoridad que ordena el registro. </w:t>
      </w:r>
    </w:p>
    <w:p w14:paraId="2AD6EF2F" w14:textId="77777777" w:rsidR="00064F95" w:rsidRDefault="00064F95" w:rsidP="00064F95">
      <w:pPr>
        <w:jc w:val="both"/>
        <w:rPr>
          <w:rFonts w:ascii="Arial" w:eastAsia="Arial" w:hAnsi="Arial" w:cs="Arial"/>
        </w:rPr>
      </w:pPr>
    </w:p>
    <w:p w14:paraId="12A2BAC3" w14:textId="77777777" w:rsidR="00064F95" w:rsidRDefault="00064F95" w:rsidP="00064F95">
      <w:pPr>
        <w:numPr>
          <w:ilvl w:val="0"/>
          <w:numId w:val="22"/>
        </w:numPr>
        <w:spacing w:line="259" w:lineRule="auto"/>
        <w:jc w:val="both"/>
        <w:rPr>
          <w:rFonts w:ascii="Arial" w:eastAsia="Arial" w:hAnsi="Arial" w:cs="Arial"/>
          <w:color w:val="000000" w:themeColor="text1"/>
        </w:rPr>
      </w:pPr>
      <w:r w:rsidRPr="6C574201">
        <w:rPr>
          <w:rFonts w:ascii="Arial" w:eastAsia="Arial" w:hAnsi="Arial" w:cs="Arial"/>
          <w:color w:val="000000" w:themeColor="text1"/>
        </w:rPr>
        <w:t>Fecha del registro.</w:t>
      </w:r>
    </w:p>
    <w:p w14:paraId="07E398C5" w14:textId="77777777" w:rsidR="00064F95" w:rsidRPr="0086168E" w:rsidRDefault="00064F95" w:rsidP="00064F95">
      <w:pPr>
        <w:spacing w:line="259" w:lineRule="auto"/>
        <w:jc w:val="both"/>
        <w:rPr>
          <w:rFonts w:ascii="Arial" w:eastAsia="Arial" w:hAnsi="Arial" w:cs="Arial"/>
        </w:rPr>
      </w:pPr>
    </w:p>
    <w:p w14:paraId="41686D72" w14:textId="77777777" w:rsidR="00064F95" w:rsidRDefault="00064F95" w:rsidP="00064F95">
      <w:pPr>
        <w:numPr>
          <w:ilvl w:val="0"/>
          <w:numId w:val="22"/>
        </w:numPr>
        <w:spacing w:line="259" w:lineRule="auto"/>
        <w:jc w:val="both"/>
        <w:rPr>
          <w:rFonts w:ascii="Arial" w:eastAsia="Arial" w:hAnsi="Arial" w:cs="Arial"/>
          <w:color w:val="000000" w:themeColor="text1"/>
        </w:rPr>
      </w:pPr>
      <w:r w:rsidRPr="6C574201">
        <w:rPr>
          <w:rFonts w:ascii="Arial" w:eastAsia="Arial" w:hAnsi="Arial" w:cs="Arial"/>
          <w:color w:val="000000" w:themeColor="text1"/>
        </w:rPr>
        <w:t>Estado de registro.</w:t>
      </w:r>
    </w:p>
    <w:p w14:paraId="5E3B8AE0" w14:textId="77777777" w:rsidR="00064F95" w:rsidRDefault="00064F95" w:rsidP="00064F95">
      <w:pPr>
        <w:jc w:val="both"/>
        <w:rPr>
          <w:rFonts w:ascii="Arial" w:eastAsia="Arial" w:hAnsi="Arial" w:cs="Arial"/>
        </w:rPr>
      </w:pPr>
    </w:p>
    <w:p w14:paraId="2D4B92C3" w14:textId="77777777" w:rsidR="00064F95" w:rsidRDefault="00064F95" w:rsidP="00064F95">
      <w:pPr>
        <w:jc w:val="both"/>
        <w:rPr>
          <w:rFonts w:ascii="Arial" w:eastAsia="Arial" w:hAnsi="Arial" w:cs="Arial"/>
        </w:rPr>
      </w:pPr>
      <w:r>
        <w:rPr>
          <w:rFonts w:ascii="Arial" w:eastAsia="Arial" w:hAnsi="Arial" w:cs="Arial"/>
          <w:b/>
        </w:rPr>
        <w:t>ARTÍCULO 2.2.22.11.</w:t>
      </w:r>
      <w:r>
        <w:rPr>
          <w:rFonts w:ascii="Arial" w:eastAsia="Arial" w:hAnsi="Arial" w:cs="Arial"/>
          <w:b/>
          <w:i/>
        </w:rPr>
        <w:t xml:space="preserve"> Uso de mecanismos de autenticación digital para acceso a la información contenida en el </w:t>
      </w:r>
      <w:r w:rsidRPr="001D2DDA">
        <w:rPr>
          <w:rFonts w:ascii="Arial" w:eastAsia="Arial" w:hAnsi="Arial" w:cs="Arial"/>
          <w:b/>
          <w:i/>
        </w:rPr>
        <w:t>Registro de Deudores Alimentarios Morosos -REDAM-</w:t>
      </w:r>
      <w:r>
        <w:rPr>
          <w:rFonts w:ascii="Arial" w:eastAsia="Arial" w:hAnsi="Arial" w:cs="Arial"/>
          <w:b/>
          <w:i/>
        </w:rPr>
        <w:t xml:space="preserve">. </w:t>
      </w:r>
      <w:r>
        <w:rPr>
          <w:rFonts w:ascii="Arial" w:eastAsia="Arial" w:hAnsi="Arial" w:cs="Arial"/>
        </w:rPr>
        <w:t>Los datos personales contenidos en el</w:t>
      </w:r>
      <w:r>
        <w:t xml:space="preserve"> </w:t>
      </w:r>
      <w:r>
        <w:rPr>
          <w:rFonts w:ascii="Arial" w:eastAsia="Arial" w:hAnsi="Arial" w:cs="Arial"/>
        </w:rPr>
        <w:t>Registro de Deudores Alimentarios Morosos, salvo los datos públicos, no podrán estar disponibles en Internet u otros medios de divulgación o comunicación masiva, a menos que el acceso sea técnicamente controlable con sistemas de autenticación digital para brindar un conocimiento restringido sólo a Usuarios de la Información</w:t>
      </w:r>
      <w:r w:rsidRPr="00AA18D9">
        <w:rPr>
          <w:rFonts w:ascii="Arial" w:eastAsia="Arial" w:hAnsi="Arial" w:cs="Arial"/>
        </w:rPr>
        <w:t>.</w:t>
      </w:r>
    </w:p>
    <w:p w14:paraId="4749FF15" w14:textId="77777777" w:rsidR="00064F95" w:rsidRDefault="00064F95" w:rsidP="00064F95">
      <w:pPr>
        <w:jc w:val="both"/>
        <w:rPr>
          <w:rFonts w:ascii="Arial" w:eastAsia="Arial" w:hAnsi="Arial" w:cs="Arial"/>
        </w:rPr>
      </w:pPr>
    </w:p>
    <w:p w14:paraId="7CCBA3F7" w14:textId="77777777" w:rsidR="00064F95" w:rsidRDefault="00064F95" w:rsidP="00064F95">
      <w:pPr>
        <w:jc w:val="both"/>
        <w:rPr>
          <w:rFonts w:ascii="Arial" w:eastAsia="Arial" w:hAnsi="Arial" w:cs="Arial"/>
          <w:i/>
        </w:rPr>
      </w:pPr>
      <w:r>
        <w:rPr>
          <w:rFonts w:ascii="Arial" w:eastAsia="Arial" w:hAnsi="Arial" w:cs="Arial"/>
        </w:rPr>
        <w:t xml:space="preserve">Para brindar un conocimiento restringido sólo a los Usuarios de la Información conforme a la presente </w:t>
      </w:r>
      <w:r w:rsidRPr="00AA18D9">
        <w:rPr>
          <w:rFonts w:ascii="Arial" w:eastAsia="Arial" w:hAnsi="Arial" w:cs="Arial"/>
        </w:rPr>
        <w:t>norma</w:t>
      </w:r>
      <w:r>
        <w:rPr>
          <w:rFonts w:ascii="Arial" w:eastAsia="Arial" w:hAnsi="Arial" w:cs="Arial"/>
        </w:rPr>
        <w:t>, se utilizará el sistema de autenticación digital del modelo de servicios ciudadanos digitales en el marco de la política de gobierno digital expedida por el Ministerio de Tecnologías de la Información y las Comunicaciones.</w:t>
      </w:r>
    </w:p>
    <w:p w14:paraId="2B5E24AE" w14:textId="77777777" w:rsidR="00064F95" w:rsidRDefault="00064F95" w:rsidP="00064F95">
      <w:pPr>
        <w:jc w:val="both"/>
        <w:rPr>
          <w:rFonts w:ascii="Arial" w:eastAsia="Arial" w:hAnsi="Arial" w:cs="Arial"/>
          <w:b/>
          <w:i/>
        </w:rPr>
      </w:pPr>
    </w:p>
    <w:p w14:paraId="55B1FB0E" w14:textId="77777777" w:rsidR="00064F95" w:rsidRDefault="00064F95" w:rsidP="00064F95">
      <w:pPr>
        <w:jc w:val="both"/>
        <w:rPr>
          <w:rFonts w:ascii="Arial" w:eastAsia="Arial" w:hAnsi="Arial" w:cs="Arial"/>
        </w:rPr>
      </w:pPr>
      <w:r>
        <w:rPr>
          <w:rFonts w:ascii="Arial" w:eastAsia="Arial" w:hAnsi="Arial" w:cs="Arial"/>
          <w:b/>
        </w:rPr>
        <w:lastRenderedPageBreak/>
        <w:t>ARTÍCULO 2.2.22.12.</w:t>
      </w:r>
      <w:r>
        <w:rPr>
          <w:rFonts w:ascii="Arial" w:eastAsia="Arial" w:hAnsi="Arial" w:cs="Arial"/>
          <w:b/>
          <w:i/>
        </w:rPr>
        <w:t xml:space="preserve"> Tiempo que estará registrada la información, de conformidad con el principio de temporalidad o caducidad del dato</w:t>
      </w:r>
      <w:r>
        <w:rPr>
          <w:rFonts w:ascii="Arial" w:eastAsia="Arial" w:hAnsi="Arial" w:cs="Arial"/>
          <w:b/>
        </w:rPr>
        <w:t>.</w:t>
      </w:r>
      <w:r>
        <w:t xml:space="preserve"> </w:t>
      </w:r>
      <w:r>
        <w:rPr>
          <w:rFonts w:ascii="Arial" w:eastAsia="Arial" w:hAnsi="Arial" w:cs="Arial"/>
        </w:rPr>
        <w:t xml:space="preserve">La información contenida en el Registro de Deudores Alimentarios Morosos -REDAM- permanecerá en dicho Registro hasta tanto la Fuente de Información que ordenó su registro ordene mediante oficio al Operador de la Información la cancelación </w:t>
      </w:r>
      <w:proofErr w:type="gramStart"/>
      <w:r>
        <w:rPr>
          <w:rFonts w:ascii="Arial" w:eastAsia="Arial" w:hAnsi="Arial" w:cs="Arial"/>
        </w:rPr>
        <w:t>del mismo</w:t>
      </w:r>
      <w:proofErr w:type="gramEnd"/>
      <w:r>
        <w:rPr>
          <w:rFonts w:ascii="Arial" w:eastAsia="Arial" w:hAnsi="Arial" w:cs="Arial"/>
        </w:rPr>
        <w:t>, de acuerdo con lo establecido en el parágrafo 3° del artículo 3° de la Ley 2097 de 2021.</w:t>
      </w:r>
    </w:p>
    <w:p w14:paraId="27F92BBE" w14:textId="77777777" w:rsidR="00064F95" w:rsidRDefault="00064F95" w:rsidP="00064F95">
      <w:pPr>
        <w:jc w:val="both"/>
        <w:rPr>
          <w:rFonts w:ascii="Arial" w:eastAsia="Arial" w:hAnsi="Arial" w:cs="Arial"/>
        </w:rPr>
      </w:pPr>
    </w:p>
    <w:p w14:paraId="1D0FE1D5" w14:textId="77777777" w:rsidR="00064F95" w:rsidRDefault="00064F95" w:rsidP="00064F95">
      <w:pPr>
        <w:jc w:val="both"/>
        <w:rPr>
          <w:rFonts w:ascii="Arial" w:eastAsia="Arial" w:hAnsi="Arial" w:cs="Arial"/>
        </w:rPr>
      </w:pPr>
      <w:r>
        <w:rPr>
          <w:rFonts w:ascii="Arial" w:eastAsia="Arial" w:hAnsi="Arial" w:cs="Arial"/>
        </w:rPr>
        <w:t>Los términos de caducidad de esa información se regirán por lo previsto en las Leyes Estatutarias 1266 de 2008 y 1581 de 2012 y sus normas modificatorias y reglamentarias.</w:t>
      </w:r>
    </w:p>
    <w:p w14:paraId="055758A3" w14:textId="77777777" w:rsidR="00064F95" w:rsidRDefault="00064F95" w:rsidP="00064F95">
      <w:pPr>
        <w:jc w:val="both"/>
        <w:rPr>
          <w:rFonts w:ascii="Arial" w:eastAsia="Arial" w:hAnsi="Arial" w:cs="Arial"/>
        </w:rPr>
      </w:pPr>
    </w:p>
    <w:p w14:paraId="02F017CC" w14:textId="77777777" w:rsidR="00064F95" w:rsidRDefault="00064F95" w:rsidP="00064F95">
      <w:pPr>
        <w:jc w:val="both"/>
        <w:rPr>
          <w:rFonts w:ascii="Arial" w:eastAsia="Arial" w:hAnsi="Arial" w:cs="Arial"/>
        </w:rPr>
      </w:pPr>
      <w:r w:rsidRPr="20E29A28">
        <w:rPr>
          <w:rFonts w:ascii="Arial" w:eastAsia="Arial" w:hAnsi="Arial" w:cs="Arial"/>
          <w:b/>
          <w:bCs/>
        </w:rPr>
        <w:t>ARTÍCULO 2.2.22.1</w:t>
      </w:r>
      <w:r>
        <w:rPr>
          <w:rFonts w:ascii="Arial" w:eastAsia="Arial" w:hAnsi="Arial" w:cs="Arial"/>
          <w:b/>
          <w:bCs/>
        </w:rPr>
        <w:t>3</w:t>
      </w:r>
      <w:r w:rsidRPr="20E29A28">
        <w:rPr>
          <w:rFonts w:ascii="Arial" w:eastAsia="Arial" w:hAnsi="Arial" w:cs="Arial"/>
          <w:b/>
          <w:bCs/>
        </w:rPr>
        <w:t xml:space="preserve">. </w:t>
      </w:r>
      <w:r w:rsidRPr="20E29A28">
        <w:rPr>
          <w:rFonts w:ascii="Arial" w:eastAsia="Arial" w:hAnsi="Arial" w:cs="Arial"/>
          <w:b/>
          <w:bCs/>
          <w:i/>
          <w:iCs/>
        </w:rPr>
        <w:t>Deber de verificación</w:t>
      </w:r>
      <w:r>
        <w:rPr>
          <w:rFonts w:ascii="Arial" w:eastAsia="Arial" w:hAnsi="Arial" w:cs="Arial"/>
        </w:rPr>
        <w:t xml:space="preserve">. La carga de verificación respecto de si un ciudadano se encuentra inscrito en el Registro de Deudores Alimentarios Morosos recae exclusivamente en el Estado y/o en los </w:t>
      </w:r>
      <w:r w:rsidRPr="39443DD7">
        <w:rPr>
          <w:rFonts w:ascii="Arial" w:eastAsia="Arial" w:hAnsi="Arial" w:cs="Arial"/>
        </w:rPr>
        <w:t>Usuarios</w:t>
      </w:r>
      <w:r>
        <w:rPr>
          <w:rFonts w:ascii="Arial" w:eastAsia="Arial" w:hAnsi="Arial" w:cs="Arial"/>
        </w:rPr>
        <w:t xml:space="preserve"> de la </w:t>
      </w:r>
      <w:r w:rsidRPr="39443DD7">
        <w:rPr>
          <w:rFonts w:ascii="Arial" w:eastAsia="Arial" w:hAnsi="Arial" w:cs="Arial"/>
        </w:rPr>
        <w:t>I</w:t>
      </w:r>
      <w:r>
        <w:rPr>
          <w:rFonts w:ascii="Arial" w:eastAsia="Arial" w:hAnsi="Arial" w:cs="Arial"/>
        </w:rPr>
        <w:t>nformación. En caso de que no sea posible verificar si éste se encuentra inscrito en el REDAM, se deberá interpretar dicha circunstancia de manera favorable al ciudadano.</w:t>
      </w:r>
    </w:p>
    <w:p w14:paraId="4FCD9186" w14:textId="77777777" w:rsidR="00064F95" w:rsidRDefault="00064F95" w:rsidP="00064F95">
      <w:pPr>
        <w:jc w:val="both"/>
        <w:rPr>
          <w:rFonts w:ascii="Arial" w:eastAsia="Arial" w:hAnsi="Arial" w:cs="Arial"/>
        </w:rPr>
      </w:pPr>
    </w:p>
    <w:p w14:paraId="1C54A62A" w14:textId="77777777" w:rsidR="00064F95" w:rsidRDefault="00064F95" w:rsidP="00064F95">
      <w:pPr>
        <w:jc w:val="both"/>
        <w:rPr>
          <w:rFonts w:ascii="Arial" w:eastAsia="Arial" w:hAnsi="Arial" w:cs="Arial"/>
        </w:rPr>
      </w:pPr>
      <w:r>
        <w:rPr>
          <w:rFonts w:ascii="Arial" w:eastAsia="Arial" w:hAnsi="Arial" w:cs="Arial"/>
          <w:b/>
        </w:rPr>
        <w:t xml:space="preserve">ARTÍCULO 2.2.22.14. </w:t>
      </w:r>
      <w:r>
        <w:rPr>
          <w:rFonts w:ascii="Arial" w:eastAsia="Arial" w:hAnsi="Arial" w:cs="Arial"/>
          <w:b/>
          <w:i/>
        </w:rPr>
        <w:t>Responsabilidades y deberes del Operador de la Información frente al Registro de Deudores Alimentarios Morosos.</w:t>
      </w:r>
      <w:r>
        <w:rPr>
          <w:rFonts w:ascii="Arial" w:eastAsia="Arial" w:hAnsi="Arial" w:cs="Arial"/>
        </w:rPr>
        <w:t xml:space="preserve"> La Corporación Agencia Nacional de Gobierno Digital (AND), o quien haga sus veces, deberá:</w:t>
      </w:r>
    </w:p>
    <w:p w14:paraId="767753A0" w14:textId="77777777" w:rsidR="00064F95" w:rsidRDefault="00064F95" w:rsidP="00064F95">
      <w:pPr>
        <w:jc w:val="both"/>
        <w:rPr>
          <w:rFonts w:ascii="Arial" w:eastAsia="Arial" w:hAnsi="Arial" w:cs="Arial"/>
        </w:rPr>
      </w:pPr>
    </w:p>
    <w:p w14:paraId="5AD00E12" w14:textId="77777777" w:rsidR="00064F95" w:rsidRDefault="00064F95" w:rsidP="00064F95">
      <w:pPr>
        <w:numPr>
          <w:ilvl w:val="0"/>
          <w:numId w:val="2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themeColor="text1"/>
        </w:rPr>
        <w:t>D</w:t>
      </w:r>
      <w:r w:rsidRPr="0088279C">
        <w:rPr>
          <w:rFonts w:ascii="Arial" w:eastAsia="Arial" w:hAnsi="Arial" w:cs="Arial"/>
          <w:color w:val="000000" w:themeColor="text1"/>
        </w:rPr>
        <w:t>iseñar, desarrollar, implementar, operar y actualizar</w:t>
      </w:r>
      <w:r w:rsidRPr="281BFA21">
        <w:rPr>
          <w:rFonts w:ascii="Arial" w:eastAsia="Arial" w:hAnsi="Arial" w:cs="Arial"/>
          <w:color w:val="000000" w:themeColor="text1"/>
        </w:rPr>
        <w:t xml:space="preserve"> los sistemas informáticos a través de los cuales se garantiza la operación, acceso, reporte de información por parte de las </w:t>
      </w:r>
      <w:r>
        <w:rPr>
          <w:rFonts w:ascii="Arial" w:eastAsia="Arial" w:hAnsi="Arial" w:cs="Arial"/>
          <w:color w:val="000000" w:themeColor="text1"/>
        </w:rPr>
        <w:t>Fuentes de la Información</w:t>
      </w:r>
      <w:r w:rsidRPr="281BFA21">
        <w:rPr>
          <w:rFonts w:ascii="Arial" w:eastAsia="Arial" w:hAnsi="Arial" w:cs="Arial"/>
          <w:color w:val="000000" w:themeColor="text1"/>
        </w:rPr>
        <w:t xml:space="preserve"> y la continua actualización del Registro de Deudores Alimentarios Morosos, garantizando la existencia de todos los recursos físicos, de personal o cualquier otro que resulte necesario para </w:t>
      </w:r>
      <w:r>
        <w:rPr>
          <w:rFonts w:ascii="Arial" w:eastAsia="Arial" w:hAnsi="Arial" w:cs="Arial"/>
          <w:color w:val="000000" w:themeColor="text1"/>
        </w:rPr>
        <w:t>garantizar el pleno funcionamiento del</w:t>
      </w:r>
      <w:r w:rsidRPr="281BFA21">
        <w:rPr>
          <w:rFonts w:ascii="Arial" w:eastAsia="Arial" w:hAnsi="Arial" w:cs="Arial"/>
          <w:color w:val="000000" w:themeColor="text1"/>
        </w:rPr>
        <w:t xml:space="preserve"> registro.</w:t>
      </w:r>
    </w:p>
    <w:p w14:paraId="7AB8A692" w14:textId="77777777" w:rsidR="00064F95" w:rsidRDefault="00064F95" w:rsidP="00064F95">
      <w:pPr>
        <w:numPr>
          <w:ilvl w:val="0"/>
          <w:numId w:val="2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Garantizar al Titular de la Información el pleno y efectivo ejercicio del derecho de Habeas Data.</w:t>
      </w:r>
    </w:p>
    <w:p w14:paraId="18DB2DAC" w14:textId="77777777" w:rsidR="00064F95" w:rsidRDefault="00064F95" w:rsidP="00064F95">
      <w:pPr>
        <w:numPr>
          <w:ilvl w:val="0"/>
          <w:numId w:val="2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Informar al Titular de la Información del tratamiento de sus datos personales,</w:t>
      </w:r>
    </w:p>
    <w:p w14:paraId="2B73D210" w14:textId="77777777" w:rsidR="00064F95" w:rsidRDefault="00064F95" w:rsidP="00064F95">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la finalidad </w:t>
      </w:r>
      <w:proofErr w:type="gramStart"/>
      <w:r>
        <w:rPr>
          <w:rFonts w:ascii="Arial" w:eastAsia="Arial" w:hAnsi="Arial" w:cs="Arial"/>
          <w:color w:val="000000"/>
        </w:rPr>
        <w:t>del mismo</w:t>
      </w:r>
      <w:proofErr w:type="gramEnd"/>
      <w:r>
        <w:rPr>
          <w:rFonts w:ascii="Arial" w:eastAsia="Arial" w:hAnsi="Arial" w:cs="Arial"/>
          <w:color w:val="000000"/>
        </w:rPr>
        <w:t>, los derechos que le asisten, y la identificación, dirección física y electrónica, y teléfono del Operador de la Información, como responsable del tratamiento de datos.</w:t>
      </w:r>
    </w:p>
    <w:p w14:paraId="154E7A98" w14:textId="77777777" w:rsidR="00064F95" w:rsidRDefault="00064F95" w:rsidP="00064F95">
      <w:pPr>
        <w:numPr>
          <w:ilvl w:val="0"/>
          <w:numId w:val="2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Garantizar los canales de atención a través de los cuales el Titular de la Información puede conocer, actualizar, rectificar y/o formular peticiones quejas o reclamos sobre la información que sobre él se recoja en el Registro de Deudores Alimentarios Morosos.</w:t>
      </w:r>
    </w:p>
    <w:p w14:paraId="7EC1D755" w14:textId="77777777" w:rsidR="00064F95" w:rsidRDefault="00064F95" w:rsidP="00064F95">
      <w:pPr>
        <w:numPr>
          <w:ilvl w:val="0"/>
          <w:numId w:val="2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Respetar los derechos de los Titulares de la Información en el proceso de reporte de información en el Registro de Deudores Alimentarios Morosos.</w:t>
      </w:r>
    </w:p>
    <w:p w14:paraId="6D6EC7F8" w14:textId="77777777" w:rsidR="00064F95" w:rsidRDefault="00064F95" w:rsidP="00064F95">
      <w:pPr>
        <w:numPr>
          <w:ilvl w:val="0"/>
          <w:numId w:val="2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Remitir oportunamente ante la autoridad que ordenó el registro las peticiones, consultas, quejas o reclamos que formulen los actores e intervinientes en el proceso de reporte de información ante el Registro de Deudores Alimentarios Morosos.</w:t>
      </w:r>
    </w:p>
    <w:p w14:paraId="4DFA6B1B" w14:textId="77777777" w:rsidR="00064F95" w:rsidRPr="00154BC0" w:rsidRDefault="00064F95" w:rsidP="00064F95">
      <w:pPr>
        <w:pStyle w:val="Prrafodelista"/>
        <w:numPr>
          <w:ilvl w:val="0"/>
          <w:numId w:val="25"/>
        </w:numPr>
        <w:jc w:val="both"/>
        <w:rPr>
          <w:rFonts w:ascii="Arial" w:hAnsi="Arial" w:cs="Arial"/>
        </w:rPr>
      </w:pPr>
      <w:r w:rsidRPr="281BFA21">
        <w:rPr>
          <w:rFonts w:ascii="Arial" w:hAnsi="Arial" w:cs="Arial"/>
        </w:rPr>
        <w:t>Tramitar oportunamente las peticiones, consultas, quejas o reclamos que formulen los actores e intervinientes en el proceso de reporte de información en el Registro de Deudores Alimentarios Morosos y que sean de su competencia.</w:t>
      </w:r>
    </w:p>
    <w:p w14:paraId="1AEBC7F2" w14:textId="77777777" w:rsidR="00064F95" w:rsidRPr="00A740B1" w:rsidRDefault="00064F95" w:rsidP="00064F95">
      <w:pPr>
        <w:numPr>
          <w:ilvl w:val="0"/>
          <w:numId w:val="25"/>
        </w:numPr>
        <w:pBdr>
          <w:top w:val="nil"/>
          <w:left w:val="nil"/>
          <w:bottom w:val="nil"/>
          <w:right w:val="nil"/>
          <w:between w:val="nil"/>
        </w:pBdr>
        <w:jc w:val="both"/>
        <w:rPr>
          <w:rFonts w:ascii="Arial" w:eastAsia="Arial" w:hAnsi="Arial" w:cs="Arial"/>
          <w:color w:val="000000"/>
        </w:rPr>
      </w:pPr>
      <w:proofErr w:type="gramStart"/>
      <w:r w:rsidRPr="00593D37">
        <w:rPr>
          <w:rFonts w:ascii="Arial" w:eastAsia="Arial" w:hAnsi="Arial" w:cs="Arial"/>
          <w:color w:val="000000"/>
        </w:rPr>
        <w:lastRenderedPageBreak/>
        <w:t>Señalar</w:t>
      </w:r>
      <w:proofErr w:type="gramEnd"/>
      <w:r w:rsidRPr="00593D37">
        <w:rPr>
          <w:rFonts w:ascii="Arial" w:eastAsia="Arial" w:hAnsi="Arial" w:cs="Arial"/>
          <w:color w:val="000000"/>
        </w:rPr>
        <w:t xml:space="preserve"> que se encuentra pendiente de trámite una solicitud de actualización o rectificación, e</w:t>
      </w:r>
      <w:r w:rsidRPr="00A740B1">
        <w:rPr>
          <w:rFonts w:ascii="Arial" w:eastAsia="Arial" w:hAnsi="Arial" w:cs="Arial"/>
          <w:color w:val="000000"/>
        </w:rPr>
        <w:t>n caso de que exista disputa o reclamo respecto de la información contemplada en el Registro de Deudores Alimentarios Morosos</w:t>
      </w:r>
      <w:r w:rsidRPr="00593D37">
        <w:rPr>
          <w:rFonts w:ascii="Arial" w:eastAsia="Arial" w:hAnsi="Arial" w:cs="Arial"/>
          <w:color w:val="000000"/>
        </w:rPr>
        <w:t>.</w:t>
      </w:r>
      <w:r w:rsidRPr="00A740B1">
        <w:rPr>
          <w:rFonts w:ascii="Arial" w:eastAsia="Arial" w:hAnsi="Arial" w:cs="Arial"/>
          <w:color w:val="000000"/>
        </w:rPr>
        <w:t xml:space="preserve"> </w:t>
      </w:r>
    </w:p>
    <w:p w14:paraId="62626049" w14:textId="77777777" w:rsidR="00064F95" w:rsidRDefault="00064F95" w:rsidP="00064F95">
      <w:pPr>
        <w:numPr>
          <w:ilvl w:val="0"/>
          <w:numId w:val="2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Asegurar el acceso permanente, gratuito y directo al Registro de Deudores Alimentarios Morosos por parte de las personas naturales o jurídicas, públicas o privadas que están vinculadas a la aplicación de las consecuencias de la inscripción en el REDAM descritas en el artículo 6° de la Ley 2097 de 2021.</w:t>
      </w:r>
    </w:p>
    <w:p w14:paraId="7314B465" w14:textId="77777777" w:rsidR="00064F95" w:rsidRDefault="00064F95" w:rsidP="00064F95">
      <w:pPr>
        <w:numPr>
          <w:ilvl w:val="0"/>
          <w:numId w:val="2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Conservar los registros almacenados en las bases de datos, evitando su deterioro, pérdida, alteración y/o uso no autorizado o fraudulento.</w:t>
      </w:r>
    </w:p>
    <w:p w14:paraId="7C598BC3" w14:textId="77777777" w:rsidR="00064F95" w:rsidRDefault="00064F95" w:rsidP="00064F95">
      <w:pPr>
        <w:numPr>
          <w:ilvl w:val="0"/>
          <w:numId w:val="2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Actualizar de manera inmediata, la cancelación de la inscripción en el Registro ordenada por la Fuente de la Información y el retiro de la información negativa del deudor de alimentos, lo anterior, sin perjuicio de las consecuencias señaladas en el parágrafo segundo del artículo 3° de la Ley 2097 de 2021.</w:t>
      </w:r>
    </w:p>
    <w:p w14:paraId="1253A876" w14:textId="77777777" w:rsidR="00064F95" w:rsidRPr="00154BC0" w:rsidRDefault="00064F95" w:rsidP="00064F95">
      <w:pPr>
        <w:numPr>
          <w:ilvl w:val="0"/>
          <w:numId w:val="25"/>
        </w:numPr>
        <w:pBdr>
          <w:top w:val="nil"/>
          <w:left w:val="nil"/>
          <w:bottom w:val="nil"/>
          <w:right w:val="nil"/>
          <w:between w:val="nil"/>
        </w:pBdr>
        <w:jc w:val="both"/>
        <w:rPr>
          <w:rFonts w:ascii="Arial" w:eastAsia="Arial" w:hAnsi="Arial" w:cs="Arial"/>
        </w:rPr>
      </w:pPr>
      <w:r>
        <w:rPr>
          <w:rFonts w:ascii="Arial" w:eastAsia="Arial" w:hAnsi="Arial" w:cs="Arial"/>
          <w:color w:val="000000"/>
        </w:rPr>
        <w:t>Integrar el desarrollo y operación del</w:t>
      </w:r>
      <w:r w:rsidRPr="00373DD5">
        <w:rPr>
          <w:rFonts w:ascii="Arial" w:eastAsia="Arial" w:hAnsi="Arial" w:cs="Arial"/>
          <w:color w:val="000000"/>
        </w:rPr>
        <w:t xml:space="preserve"> </w:t>
      </w:r>
      <w:r>
        <w:rPr>
          <w:rFonts w:ascii="Arial" w:eastAsia="Arial" w:hAnsi="Arial" w:cs="Arial"/>
          <w:color w:val="000000"/>
        </w:rPr>
        <w:t>Registro de Deudores Alimentarios Morosos al modelo de servicios ciudadanos digitales en el marco de la política de gobierno digital definida por el Ministerio de Tecnologías de la Información y las Comunicaciones.</w:t>
      </w:r>
    </w:p>
    <w:p w14:paraId="2E726AA5" w14:textId="77777777" w:rsidR="00064F95" w:rsidRPr="00154BC0" w:rsidRDefault="00064F95" w:rsidP="00064F95">
      <w:pPr>
        <w:numPr>
          <w:ilvl w:val="0"/>
          <w:numId w:val="25"/>
        </w:numPr>
        <w:pBdr>
          <w:top w:val="nil"/>
          <w:left w:val="nil"/>
          <w:bottom w:val="nil"/>
          <w:right w:val="nil"/>
          <w:between w:val="nil"/>
        </w:pBdr>
        <w:jc w:val="both"/>
        <w:rPr>
          <w:rFonts w:ascii="Arial" w:eastAsia="Arial" w:hAnsi="Arial" w:cs="Arial"/>
        </w:rPr>
      </w:pPr>
      <w:r>
        <w:rPr>
          <w:rFonts w:ascii="Arial" w:eastAsia="Arial" w:hAnsi="Arial" w:cs="Arial"/>
        </w:rPr>
        <w:t>R</w:t>
      </w:r>
      <w:r w:rsidRPr="00EC632B">
        <w:rPr>
          <w:rFonts w:ascii="Arial" w:eastAsia="Arial" w:hAnsi="Arial" w:cs="Arial"/>
        </w:rPr>
        <w:t>emitir a</w:t>
      </w:r>
      <w:r>
        <w:rPr>
          <w:rFonts w:ascii="Arial" w:eastAsia="Arial" w:hAnsi="Arial" w:cs="Arial"/>
        </w:rPr>
        <w:t xml:space="preserve">l Ministerio de Justicia y del Derecho y al </w:t>
      </w:r>
      <w:r>
        <w:rPr>
          <w:rFonts w:ascii="Arial" w:eastAsia="Arial" w:hAnsi="Arial" w:cs="Arial"/>
          <w:color w:val="000000"/>
        </w:rPr>
        <w:t>Ministerio de Tecnologías de la Información y las Comunicaciones</w:t>
      </w:r>
      <w:r w:rsidRPr="00EC632B">
        <w:rPr>
          <w:rFonts w:ascii="Arial" w:eastAsia="Arial" w:hAnsi="Arial" w:cs="Arial"/>
        </w:rPr>
        <w:t>, en cada una de las anualidades presupuestales</w:t>
      </w:r>
      <w:r>
        <w:rPr>
          <w:rFonts w:ascii="Arial" w:eastAsia="Arial" w:hAnsi="Arial" w:cs="Arial"/>
        </w:rPr>
        <w:t>,</w:t>
      </w:r>
      <w:r w:rsidRPr="00EC632B">
        <w:rPr>
          <w:rFonts w:ascii="Arial" w:eastAsia="Arial" w:hAnsi="Arial" w:cs="Arial"/>
        </w:rPr>
        <w:t xml:space="preserve"> la planificación financiera para el </w:t>
      </w:r>
      <w:r>
        <w:rPr>
          <w:rFonts w:ascii="Arial" w:eastAsia="Arial" w:hAnsi="Arial" w:cs="Arial"/>
        </w:rPr>
        <w:t>d</w:t>
      </w:r>
      <w:r w:rsidRPr="00A740B1">
        <w:rPr>
          <w:rFonts w:ascii="Arial" w:eastAsia="Arial" w:hAnsi="Arial" w:cs="Arial"/>
        </w:rPr>
        <w:t>iseñ</w:t>
      </w:r>
      <w:r>
        <w:rPr>
          <w:rFonts w:ascii="Arial" w:eastAsia="Arial" w:hAnsi="Arial" w:cs="Arial"/>
        </w:rPr>
        <w:t>o</w:t>
      </w:r>
      <w:r w:rsidRPr="00A740B1">
        <w:rPr>
          <w:rFonts w:ascii="Arial" w:eastAsia="Arial" w:hAnsi="Arial" w:cs="Arial"/>
        </w:rPr>
        <w:t>, desarroll</w:t>
      </w:r>
      <w:r>
        <w:rPr>
          <w:rFonts w:ascii="Arial" w:eastAsia="Arial" w:hAnsi="Arial" w:cs="Arial"/>
        </w:rPr>
        <w:t>o</w:t>
      </w:r>
      <w:r w:rsidRPr="00A740B1">
        <w:rPr>
          <w:rFonts w:ascii="Arial" w:eastAsia="Arial" w:hAnsi="Arial" w:cs="Arial"/>
        </w:rPr>
        <w:t>, implement</w:t>
      </w:r>
      <w:r>
        <w:rPr>
          <w:rFonts w:ascii="Arial" w:eastAsia="Arial" w:hAnsi="Arial" w:cs="Arial"/>
        </w:rPr>
        <w:t>ación</w:t>
      </w:r>
      <w:r w:rsidRPr="00A740B1">
        <w:rPr>
          <w:rFonts w:ascii="Arial" w:eastAsia="Arial" w:hAnsi="Arial" w:cs="Arial"/>
        </w:rPr>
        <w:t>, opera</w:t>
      </w:r>
      <w:r>
        <w:rPr>
          <w:rFonts w:ascii="Arial" w:eastAsia="Arial" w:hAnsi="Arial" w:cs="Arial"/>
        </w:rPr>
        <w:t>ción</w:t>
      </w:r>
      <w:r w:rsidRPr="00A740B1">
        <w:rPr>
          <w:rFonts w:ascii="Arial" w:eastAsia="Arial" w:hAnsi="Arial" w:cs="Arial"/>
        </w:rPr>
        <w:t xml:space="preserve"> y actualiza</w:t>
      </w:r>
      <w:r>
        <w:rPr>
          <w:rFonts w:ascii="Arial" w:eastAsia="Arial" w:hAnsi="Arial" w:cs="Arial"/>
        </w:rPr>
        <w:t>ción</w:t>
      </w:r>
      <w:r w:rsidRPr="00EC632B">
        <w:rPr>
          <w:rFonts w:ascii="Arial" w:eastAsia="Arial" w:hAnsi="Arial" w:cs="Arial"/>
        </w:rPr>
        <w:t xml:space="preserve"> de la solución tecnológica asociada al registro REDAM. </w:t>
      </w:r>
      <w:r>
        <w:rPr>
          <w:rFonts w:ascii="Arial" w:eastAsia="Arial" w:hAnsi="Arial" w:cs="Arial"/>
        </w:rPr>
        <w:t>E</w:t>
      </w:r>
      <w:r w:rsidRPr="00EC632B">
        <w:rPr>
          <w:rFonts w:ascii="Arial" w:eastAsia="Arial" w:hAnsi="Arial" w:cs="Arial"/>
        </w:rPr>
        <w:t xml:space="preserve">n caso de requerirse, </w:t>
      </w:r>
      <w:r>
        <w:rPr>
          <w:rFonts w:ascii="Arial" w:eastAsia="Arial" w:hAnsi="Arial" w:cs="Arial"/>
        </w:rPr>
        <w:t>l</w:t>
      </w:r>
      <w:r w:rsidRPr="00EC632B">
        <w:rPr>
          <w:rFonts w:ascii="Arial" w:eastAsia="Arial" w:hAnsi="Arial" w:cs="Arial"/>
        </w:rPr>
        <w:t>a planificación financiera podrá incorporar los gastos asociados a la transaccionalidad que demanda el acceso al registro.</w:t>
      </w:r>
    </w:p>
    <w:p w14:paraId="7672031F" w14:textId="77777777" w:rsidR="00064F95" w:rsidRPr="00154BC0" w:rsidRDefault="00064F95" w:rsidP="00064F95">
      <w:pPr>
        <w:numPr>
          <w:ilvl w:val="0"/>
          <w:numId w:val="2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Limitar mediante herramientas tecnológicas </w:t>
      </w:r>
      <w:r w:rsidRPr="00154BC0">
        <w:rPr>
          <w:rFonts w:ascii="Arial" w:eastAsia="Arial" w:hAnsi="Arial" w:cs="Arial"/>
          <w:color w:val="000000"/>
        </w:rPr>
        <w:t>la</w:t>
      </w:r>
      <w:r>
        <w:rPr>
          <w:rFonts w:ascii="Arial" w:eastAsia="Arial" w:hAnsi="Arial" w:cs="Arial"/>
          <w:color w:val="000000"/>
        </w:rPr>
        <w:t>s</w:t>
      </w:r>
      <w:r w:rsidRPr="00154BC0">
        <w:rPr>
          <w:rFonts w:ascii="Arial" w:eastAsia="Arial" w:hAnsi="Arial" w:cs="Arial"/>
          <w:color w:val="000000"/>
        </w:rPr>
        <w:t xml:space="preserve"> consulta</w:t>
      </w:r>
      <w:r>
        <w:rPr>
          <w:rFonts w:ascii="Arial" w:eastAsia="Arial" w:hAnsi="Arial" w:cs="Arial"/>
          <w:color w:val="000000"/>
        </w:rPr>
        <w:t>s</w:t>
      </w:r>
      <w:r w:rsidRPr="00154BC0">
        <w:rPr>
          <w:rFonts w:ascii="Arial" w:eastAsia="Arial" w:hAnsi="Arial" w:cs="Arial"/>
          <w:color w:val="000000"/>
        </w:rPr>
        <w:t xml:space="preserve"> no autorizada</w:t>
      </w:r>
      <w:r>
        <w:rPr>
          <w:rFonts w:ascii="Arial" w:eastAsia="Arial" w:hAnsi="Arial" w:cs="Arial"/>
          <w:color w:val="000000"/>
        </w:rPr>
        <w:t>s</w:t>
      </w:r>
      <w:r w:rsidRPr="00154BC0">
        <w:rPr>
          <w:rFonts w:ascii="Arial" w:eastAsia="Arial" w:hAnsi="Arial" w:cs="Arial"/>
          <w:color w:val="000000"/>
        </w:rPr>
        <w:t xml:space="preserve"> de datos personales.</w:t>
      </w:r>
    </w:p>
    <w:p w14:paraId="0EEEAB89" w14:textId="77777777" w:rsidR="00064F95" w:rsidRDefault="00064F95" w:rsidP="00064F95">
      <w:pPr>
        <w:numPr>
          <w:ilvl w:val="0"/>
          <w:numId w:val="2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Cumplir con las disposiciones derivadas de la Constitución y la Ley y que resulten necesarias para la operación y funcionamiento del Registro de Deudores Alimentarios Morosos.</w:t>
      </w:r>
    </w:p>
    <w:p w14:paraId="75375034" w14:textId="77777777" w:rsidR="00064F95" w:rsidRDefault="00064F95" w:rsidP="00064F95">
      <w:pPr>
        <w:jc w:val="both"/>
        <w:rPr>
          <w:rFonts w:ascii="Arial" w:eastAsia="Arial" w:hAnsi="Arial" w:cs="Arial"/>
        </w:rPr>
      </w:pPr>
      <w:r>
        <w:rPr>
          <w:rFonts w:ascii="Arial" w:eastAsia="Arial" w:hAnsi="Arial" w:cs="Arial"/>
        </w:rPr>
        <w:t xml:space="preserve"> </w:t>
      </w:r>
    </w:p>
    <w:p w14:paraId="660CC5E3" w14:textId="77777777" w:rsidR="00064F95" w:rsidRDefault="00064F95" w:rsidP="00064F95">
      <w:pPr>
        <w:jc w:val="both"/>
        <w:rPr>
          <w:rFonts w:ascii="Arial" w:eastAsia="Arial" w:hAnsi="Arial" w:cs="Arial"/>
        </w:rPr>
      </w:pPr>
      <w:r>
        <w:rPr>
          <w:rFonts w:ascii="Arial" w:eastAsia="Arial" w:hAnsi="Arial" w:cs="Arial"/>
          <w:b/>
        </w:rPr>
        <w:t xml:space="preserve">ARTÍCULO 2.2.22.15. </w:t>
      </w:r>
      <w:r>
        <w:rPr>
          <w:rFonts w:ascii="Arial" w:eastAsia="Arial" w:hAnsi="Arial" w:cs="Arial"/>
        </w:rPr>
        <w:t xml:space="preserve"> </w:t>
      </w:r>
      <w:r>
        <w:rPr>
          <w:rFonts w:ascii="Arial" w:eastAsia="Arial" w:hAnsi="Arial" w:cs="Arial"/>
          <w:b/>
          <w:i/>
        </w:rPr>
        <w:t>Responsabilidades y deberes de las Fuentes de Información.</w:t>
      </w:r>
      <w:r>
        <w:rPr>
          <w:rFonts w:ascii="Arial" w:eastAsia="Arial" w:hAnsi="Arial" w:cs="Arial"/>
        </w:rPr>
        <w:t xml:space="preserve"> Las autoridades que sean Fuentes de la Información deberán:</w:t>
      </w:r>
    </w:p>
    <w:p w14:paraId="13107DFE" w14:textId="77777777" w:rsidR="00064F95" w:rsidRDefault="00064F95" w:rsidP="00064F95">
      <w:pPr>
        <w:jc w:val="both"/>
        <w:rPr>
          <w:rFonts w:ascii="Arial" w:eastAsia="Arial" w:hAnsi="Arial" w:cs="Arial"/>
        </w:rPr>
      </w:pPr>
    </w:p>
    <w:p w14:paraId="7ABE3BA8" w14:textId="77777777" w:rsidR="00064F95" w:rsidRDefault="00064F95" w:rsidP="00064F95">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Garantizar que la información que se suministre al Operador de la Información sea veraz, completa, exacta, actualizada y comprobable.</w:t>
      </w:r>
    </w:p>
    <w:p w14:paraId="6F0399AF" w14:textId="77777777" w:rsidR="00064F95" w:rsidRDefault="00064F95" w:rsidP="00064F95">
      <w:pPr>
        <w:pBdr>
          <w:top w:val="nil"/>
          <w:left w:val="nil"/>
          <w:bottom w:val="nil"/>
          <w:right w:val="nil"/>
          <w:between w:val="nil"/>
        </w:pBdr>
        <w:jc w:val="both"/>
        <w:rPr>
          <w:rFonts w:ascii="Arial" w:eastAsia="Arial" w:hAnsi="Arial" w:cs="Arial"/>
          <w:color w:val="000000"/>
        </w:rPr>
      </w:pPr>
    </w:p>
    <w:p w14:paraId="782BBFF0" w14:textId="77777777" w:rsidR="00064F95" w:rsidRPr="00154BC0" w:rsidRDefault="00064F95" w:rsidP="00064F95">
      <w:pPr>
        <w:pStyle w:val="Prrafodelista"/>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Garantizar que los sistemas de información de las Fuentes de la Información se integren al modelo de interoperabilidad de los servicios ciudadanos digitales en el marco de la política de gobierno digital expedido por el Ministerio de Tecnologías de la Información y las Comunicaciones.</w:t>
      </w:r>
    </w:p>
    <w:p w14:paraId="416F53A6" w14:textId="77777777" w:rsidR="00064F95" w:rsidRDefault="00064F95" w:rsidP="00064F95">
      <w:pPr>
        <w:jc w:val="both"/>
        <w:rPr>
          <w:rFonts w:ascii="Arial" w:eastAsia="Arial" w:hAnsi="Arial" w:cs="Arial"/>
        </w:rPr>
      </w:pPr>
    </w:p>
    <w:p w14:paraId="66E8CBB6" w14:textId="77777777" w:rsidR="00064F95" w:rsidRDefault="00064F95" w:rsidP="00064F95">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Reportar, de forma periódica y oportuna al Operador de la Información, todas las novedades respecto de los datos que previamente le haya suministrado y adoptar las demás medidas necesarias para que la información suministrada a este se mantenga actualizada.</w:t>
      </w:r>
    </w:p>
    <w:p w14:paraId="0BDBFF1B" w14:textId="77777777" w:rsidR="00064F95" w:rsidRDefault="00064F95" w:rsidP="00064F95">
      <w:pPr>
        <w:jc w:val="both"/>
        <w:rPr>
          <w:rFonts w:ascii="Arial" w:eastAsia="Arial" w:hAnsi="Arial" w:cs="Arial"/>
        </w:rPr>
      </w:pPr>
    </w:p>
    <w:p w14:paraId="11D65733" w14:textId="77777777" w:rsidR="00064F95" w:rsidRDefault="00064F95" w:rsidP="00064F95">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Rectificar la información cuando sea incorrecta e informar de manera inmediata al Operador de la Información.</w:t>
      </w:r>
    </w:p>
    <w:p w14:paraId="66DBEF54" w14:textId="77777777" w:rsidR="00064F95" w:rsidRDefault="00064F95" w:rsidP="00064F95">
      <w:pPr>
        <w:jc w:val="both"/>
        <w:rPr>
          <w:rFonts w:ascii="Arial" w:eastAsia="Arial" w:hAnsi="Arial" w:cs="Arial"/>
        </w:rPr>
      </w:pPr>
    </w:p>
    <w:p w14:paraId="1E796560" w14:textId="77777777" w:rsidR="00064F95" w:rsidRDefault="00064F95" w:rsidP="00064F95">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Resolver los reclamos y peticiones que presenten los Titulares de la Información.</w:t>
      </w:r>
    </w:p>
    <w:p w14:paraId="3232D105" w14:textId="77777777" w:rsidR="00064F95" w:rsidRDefault="00064F95" w:rsidP="00064F95">
      <w:pPr>
        <w:jc w:val="both"/>
        <w:rPr>
          <w:rFonts w:ascii="Arial" w:eastAsia="Arial" w:hAnsi="Arial" w:cs="Arial"/>
        </w:rPr>
      </w:pPr>
    </w:p>
    <w:p w14:paraId="628968AF" w14:textId="77777777" w:rsidR="00064F95" w:rsidRDefault="00064F95" w:rsidP="00064F95">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Contar con prueba del cumplimiento del procedimiento de inscripción en el Registro de Deudores Alimentarios Morosos de que trata el artículo 3º de la Ley 2097 de 2021.</w:t>
      </w:r>
    </w:p>
    <w:p w14:paraId="4C81E06F" w14:textId="77777777" w:rsidR="00064F95" w:rsidRDefault="00064F95" w:rsidP="00064F95">
      <w:pPr>
        <w:jc w:val="both"/>
        <w:rPr>
          <w:rFonts w:ascii="Arial" w:eastAsia="Arial" w:hAnsi="Arial" w:cs="Arial"/>
        </w:rPr>
      </w:pPr>
    </w:p>
    <w:p w14:paraId="2D8BDA84" w14:textId="77777777" w:rsidR="00064F95" w:rsidRPr="00B46DDD" w:rsidRDefault="00064F95" w:rsidP="00064F95">
      <w:pPr>
        <w:numPr>
          <w:ilvl w:val="0"/>
          <w:numId w:val="26"/>
        </w:numPr>
        <w:pBdr>
          <w:top w:val="nil"/>
          <w:left w:val="nil"/>
          <w:bottom w:val="nil"/>
          <w:right w:val="nil"/>
          <w:between w:val="nil"/>
        </w:pBdr>
        <w:jc w:val="both"/>
        <w:rPr>
          <w:rFonts w:ascii="Arial" w:eastAsia="Arial" w:hAnsi="Arial" w:cs="Arial"/>
        </w:rPr>
      </w:pPr>
      <w:r w:rsidRPr="281BFA21">
        <w:rPr>
          <w:rFonts w:ascii="Arial" w:eastAsia="Arial" w:hAnsi="Arial" w:cs="Arial"/>
          <w:color w:val="000000" w:themeColor="text1"/>
        </w:rPr>
        <w:t xml:space="preserve">Informar al Operador de la Información que determinada información se encuentra en discusión por parte de su Titular, cuando se haya presentado la solicitud de rectificación o actualización de </w:t>
      </w:r>
      <w:proofErr w:type="gramStart"/>
      <w:r w:rsidRPr="281BFA21">
        <w:rPr>
          <w:rFonts w:ascii="Arial" w:eastAsia="Arial" w:hAnsi="Arial" w:cs="Arial"/>
          <w:color w:val="000000" w:themeColor="text1"/>
        </w:rPr>
        <w:t>la misma</w:t>
      </w:r>
      <w:proofErr w:type="gramEnd"/>
      <w:r w:rsidRPr="281BFA21">
        <w:rPr>
          <w:rFonts w:ascii="Arial" w:eastAsia="Arial" w:hAnsi="Arial" w:cs="Arial"/>
          <w:color w:val="000000" w:themeColor="text1"/>
        </w:rPr>
        <w:t>, con el fin de que el Operador de la Información incluya en el banco de datos una mención en ese sentido hasta que se haya finalizado dicho trámite.</w:t>
      </w:r>
    </w:p>
    <w:p w14:paraId="694ACBC6" w14:textId="77777777" w:rsidR="00064F95" w:rsidRDefault="00064F95" w:rsidP="00064F95">
      <w:pPr>
        <w:jc w:val="both"/>
        <w:rPr>
          <w:rFonts w:ascii="Arial" w:eastAsia="Arial" w:hAnsi="Arial" w:cs="Arial"/>
        </w:rPr>
      </w:pPr>
    </w:p>
    <w:p w14:paraId="75785241" w14:textId="77777777" w:rsidR="00064F95" w:rsidRPr="00624B9D" w:rsidRDefault="00064F95" w:rsidP="00064F95">
      <w:pPr>
        <w:numPr>
          <w:ilvl w:val="0"/>
          <w:numId w:val="26"/>
        </w:numPr>
        <w:jc w:val="both"/>
        <w:rPr>
          <w:rFonts w:ascii="Arial" w:eastAsia="Arial" w:hAnsi="Arial" w:cs="Arial"/>
          <w:color w:val="000000"/>
        </w:rPr>
      </w:pPr>
      <w:r>
        <w:rPr>
          <w:rFonts w:ascii="Arial" w:eastAsia="Arial" w:hAnsi="Arial" w:cs="Arial"/>
          <w:color w:val="000000"/>
        </w:rPr>
        <w:t>Los demás que se deriven de la Constitución, la Ley 2097 de 2021 o el presente Decreto.</w:t>
      </w:r>
    </w:p>
    <w:p w14:paraId="23F873F6" w14:textId="77777777" w:rsidR="00064F95" w:rsidRDefault="00064F95" w:rsidP="00064F95">
      <w:pPr>
        <w:jc w:val="both"/>
        <w:rPr>
          <w:rFonts w:ascii="Arial" w:eastAsia="Arial" w:hAnsi="Arial" w:cs="Arial"/>
        </w:rPr>
      </w:pPr>
    </w:p>
    <w:p w14:paraId="0D857106" w14:textId="77777777" w:rsidR="00064F95" w:rsidRPr="00154BC0" w:rsidRDefault="00064F95" w:rsidP="00064F95">
      <w:pPr>
        <w:jc w:val="both"/>
        <w:rPr>
          <w:rFonts w:ascii="Arial" w:eastAsia="Arial" w:hAnsi="Arial" w:cs="Arial"/>
        </w:rPr>
      </w:pPr>
      <w:r w:rsidRPr="281BFA21">
        <w:rPr>
          <w:rFonts w:ascii="Arial" w:eastAsia="Arial" w:hAnsi="Arial" w:cs="Arial"/>
          <w:b/>
          <w:bCs/>
        </w:rPr>
        <w:t xml:space="preserve">Parágrafo 1. </w:t>
      </w:r>
      <w:r w:rsidRPr="007053BB">
        <w:rPr>
          <w:rFonts w:ascii="Arial" w:eastAsia="Arial" w:hAnsi="Arial" w:cs="Arial"/>
        </w:rPr>
        <w:t>Mientras las Fuentes de la Información cuentan con la infraestructura tecnológica o la conectividad requerida para llevar a cabo la inscripción a través de la sede electrónica, una vez en firme la decisión que ordena la inscripción en el Registro de Deudores Alimentarios Morosos, la Fuente de la Información deberá oficiar al Operador del Registro en un plazo no mayor a cinco (5) días hábiles con el propósito de hacer efectiva la misma. En este caso, la Fuente de Información remitirá al Operador, de forma física, la orden de inscripción mediante el Formato Único de Inscripción al Registro, debidamente diligenciado. El Operador de la Información registrará la información en el sistema e incorporará el formato como un documento digitalizado al Registro de Deudores Alimentarios Morosos.</w:t>
      </w:r>
    </w:p>
    <w:p w14:paraId="534D9FB0" w14:textId="77777777" w:rsidR="00064F95" w:rsidRDefault="00064F95" w:rsidP="00064F95">
      <w:pPr>
        <w:jc w:val="both"/>
        <w:rPr>
          <w:rFonts w:ascii="Arial" w:eastAsia="Arial" w:hAnsi="Arial" w:cs="Arial"/>
          <w:b/>
        </w:rPr>
      </w:pPr>
    </w:p>
    <w:p w14:paraId="63F3F8BB" w14:textId="77777777" w:rsidR="00064F95" w:rsidRDefault="00064F95" w:rsidP="00064F95">
      <w:pPr>
        <w:jc w:val="both"/>
        <w:rPr>
          <w:rFonts w:ascii="Arial" w:eastAsia="Arial" w:hAnsi="Arial" w:cs="Arial"/>
        </w:rPr>
      </w:pPr>
      <w:r>
        <w:rPr>
          <w:rFonts w:ascii="Arial" w:eastAsia="Arial" w:hAnsi="Arial" w:cs="Arial"/>
          <w:b/>
        </w:rPr>
        <w:t xml:space="preserve">ARTÍCULO 2.2.22.16. </w:t>
      </w:r>
      <w:r>
        <w:rPr>
          <w:rFonts w:ascii="Arial" w:eastAsia="Arial" w:hAnsi="Arial" w:cs="Arial"/>
          <w:b/>
          <w:i/>
        </w:rPr>
        <w:t>Autorización</w:t>
      </w:r>
      <w:r>
        <w:rPr>
          <w:rFonts w:ascii="Arial" w:eastAsia="Arial" w:hAnsi="Arial" w:cs="Arial"/>
        </w:rPr>
        <w:t>. Para la recolección, almacenamiento, divulgación y administración de los datos personales sujetos a tratamiento por parte del Registro de Deudores Alimentarios Morosos no se requerirá de autorización expresa del titular del dato, en virtud de lo establecido en la Ley 2097 de 2021.</w:t>
      </w:r>
    </w:p>
    <w:p w14:paraId="2199F6F3" w14:textId="77777777" w:rsidR="00064F95" w:rsidRDefault="00064F95" w:rsidP="00064F95">
      <w:pPr>
        <w:jc w:val="both"/>
        <w:rPr>
          <w:rFonts w:ascii="Arial" w:eastAsia="Arial" w:hAnsi="Arial" w:cs="Arial"/>
        </w:rPr>
      </w:pPr>
    </w:p>
    <w:p w14:paraId="2AA39A07" w14:textId="77777777" w:rsidR="00064F95" w:rsidRDefault="00064F95" w:rsidP="00064F95">
      <w:pPr>
        <w:jc w:val="both"/>
        <w:rPr>
          <w:rFonts w:ascii="Arial" w:eastAsia="Arial" w:hAnsi="Arial" w:cs="Arial"/>
        </w:rPr>
      </w:pPr>
      <w:r w:rsidRPr="281BFA21">
        <w:rPr>
          <w:rFonts w:ascii="Arial" w:eastAsia="Arial" w:hAnsi="Arial" w:cs="Arial"/>
          <w:b/>
          <w:bCs/>
        </w:rPr>
        <w:t>ARTÍCULO 2.2.22.1</w:t>
      </w:r>
      <w:r>
        <w:rPr>
          <w:rFonts w:ascii="Arial" w:eastAsia="Arial" w:hAnsi="Arial" w:cs="Arial"/>
          <w:b/>
          <w:bCs/>
        </w:rPr>
        <w:t>7</w:t>
      </w:r>
      <w:r w:rsidRPr="281BFA21">
        <w:rPr>
          <w:rFonts w:ascii="Arial" w:eastAsia="Arial" w:hAnsi="Arial" w:cs="Arial"/>
          <w:b/>
          <w:bCs/>
        </w:rPr>
        <w:t xml:space="preserve">. </w:t>
      </w:r>
      <w:r w:rsidRPr="281BFA21">
        <w:rPr>
          <w:rFonts w:ascii="Arial" w:eastAsia="Arial" w:hAnsi="Arial" w:cs="Arial"/>
          <w:b/>
          <w:bCs/>
          <w:i/>
          <w:iCs/>
        </w:rPr>
        <w:t>De la responsabilidad demostrada.</w:t>
      </w:r>
      <w:r w:rsidRPr="281BFA21">
        <w:rPr>
          <w:rFonts w:ascii="Arial" w:eastAsia="Arial" w:hAnsi="Arial" w:cs="Arial"/>
        </w:rPr>
        <w:t xml:space="preserve"> Las Fuentes de la Información y la Corporación Agencia Nacional de Gobierno Digital (AND), como operador del Registro de Deudores Alimentarios Morosos - REDAM-, deberán adoptar medidas de responsabilidad demostrada para garantizar el debido Tratamiento de los datos personales, conforme lo dispone el artículo 15 de la Constitución Política, las Leyes Estatutarias 1266 de 2008 y 1581 de 2012, sus normas reglamentarias y aquellas que las modifiquen, adicionen o subroguen. Dichas medidas deben ser apropiadas, efectivas, útiles, eficientes y demostrables. Especial énfasis realizarán en garantizar la calidad, integridad y veracidad de la información, así como la actualización permanente y el reporte oportuno de la misma.</w:t>
      </w:r>
    </w:p>
    <w:p w14:paraId="6158B889" w14:textId="77777777" w:rsidR="00064F95" w:rsidRDefault="00064F95" w:rsidP="00064F95">
      <w:pPr>
        <w:jc w:val="both"/>
        <w:rPr>
          <w:rFonts w:ascii="Arial" w:eastAsia="Arial" w:hAnsi="Arial" w:cs="Arial"/>
        </w:rPr>
      </w:pPr>
    </w:p>
    <w:p w14:paraId="23AC503D" w14:textId="77777777" w:rsidR="00064F95" w:rsidRPr="00BA7B6B" w:rsidRDefault="00064F95" w:rsidP="00064F95">
      <w:pPr>
        <w:jc w:val="both"/>
        <w:rPr>
          <w:rFonts w:ascii="Arial" w:eastAsia="Arial" w:hAnsi="Arial" w:cs="Arial"/>
        </w:rPr>
      </w:pPr>
      <w:r w:rsidRPr="281BFA21">
        <w:rPr>
          <w:rFonts w:ascii="Arial" w:eastAsia="Arial" w:hAnsi="Arial" w:cs="Arial"/>
          <w:b/>
          <w:bCs/>
        </w:rPr>
        <w:t>ARTÍCULO 2.2.20.1</w:t>
      </w:r>
      <w:r>
        <w:rPr>
          <w:rFonts w:ascii="Arial" w:eastAsia="Arial" w:hAnsi="Arial" w:cs="Arial"/>
          <w:b/>
          <w:bCs/>
        </w:rPr>
        <w:t>8</w:t>
      </w:r>
      <w:r w:rsidRPr="281BFA21">
        <w:rPr>
          <w:rFonts w:ascii="Arial" w:eastAsia="Arial" w:hAnsi="Arial" w:cs="Arial"/>
          <w:b/>
          <w:bCs/>
        </w:rPr>
        <w:t xml:space="preserve">. </w:t>
      </w:r>
      <w:r w:rsidRPr="281BFA21">
        <w:rPr>
          <w:rFonts w:ascii="Arial" w:eastAsia="Arial" w:hAnsi="Arial" w:cs="Arial"/>
          <w:b/>
          <w:bCs/>
          <w:i/>
          <w:iCs/>
        </w:rPr>
        <w:t xml:space="preserve">Recursos. </w:t>
      </w:r>
      <w:r w:rsidRPr="281BFA21">
        <w:rPr>
          <w:rFonts w:ascii="Arial" w:eastAsia="Arial" w:hAnsi="Arial" w:cs="Arial"/>
        </w:rPr>
        <w:t xml:space="preserve">El Ministerio de Hacienda y Crédito Público transferirá al Ministerio de Justicia y del Derecho y al Ministerio de Tecnologías de la Información y las Comunicaciones los recursos necesarios para el diseño, desarrollo, operación, mantenimiento y </w:t>
      </w:r>
      <w:r>
        <w:rPr>
          <w:rFonts w:ascii="Arial" w:eastAsia="Arial" w:hAnsi="Arial" w:cs="Arial"/>
        </w:rPr>
        <w:t>actualización</w:t>
      </w:r>
      <w:r w:rsidRPr="281BFA21">
        <w:rPr>
          <w:rFonts w:ascii="Arial" w:eastAsia="Arial" w:hAnsi="Arial" w:cs="Arial"/>
        </w:rPr>
        <w:t xml:space="preserve"> del Registro de Deudores Alimentarios Morosos -REDAM-.</w:t>
      </w:r>
    </w:p>
    <w:p w14:paraId="248F004A" w14:textId="77777777" w:rsidR="00064F95" w:rsidRDefault="00064F95" w:rsidP="00064F95">
      <w:pPr>
        <w:jc w:val="both"/>
        <w:rPr>
          <w:rFonts w:ascii="Arial" w:eastAsia="Arial" w:hAnsi="Arial" w:cs="Arial"/>
        </w:rPr>
      </w:pPr>
    </w:p>
    <w:p w14:paraId="1D0ADF57" w14:textId="77777777" w:rsidR="00064F95" w:rsidRDefault="00064F95" w:rsidP="00064F95">
      <w:pPr>
        <w:jc w:val="both"/>
        <w:rPr>
          <w:rFonts w:ascii="Arial" w:eastAsia="Arial" w:hAnsi="Arial" w:cs="Arial"/>
        </w:rPr>
      </w:pPr>
      <w:r w:rsidRPr="281BFA21">
        <w:rPr>
          <w:rFonts w:ascii="Arial" w:eastAsia="Arial" w:hAnsi="Arial" w:cs="Arial"/>
          <w:b/>
          <w:bCs/>
        </w:rPr>
        <w:lastRenderedPageBreak/>
        <w:t>ARTÍCULO 2.2.20.1</w:t>
      </w:r>
      <w:r>
        <w:rPr>
          <w:rFonts w:ascii="Arial" w:eastAsia="Arial" w:hAnsi="Arial" w:cs="Arial"/>
          <w:b/>
          <w:bCs/>
        </w:rPr>
        <w:t>9</w:t>
      </w:r>
      <w:r w:rsidRPr="281BFA21">
        <w:rPr>
          <w:rFonts w:ascii="Arial" w:eastAsia="Arial" w:hAnsi="Arial" w:cs="Arial"/>
          <w:b/>
          <w:bCs/>
        </w:rPr>
        <w:t xml:space="preserve">. </w:t>
      </w:r>
      <w:r>
        <w:rPr>
          <w:rFonts w:ascii="Arial" w:eastAsia="Arial" w:hAnsi="Arial" w:cs="Arial"/>
        </w:rPr>
        <w:t xml:space="preserve"> </w:t>
      </w:r>
      <w:r w:rsidRPr="281BFA21">
        <w:rPr>
          <w:rFonts w:ascii="Arial" w:eastAsia="Arial" w:hAnsi="Arial" w:cs="Arial"/>
          <w:b/>
          <w:bCs/>
          <w:i/>
          <w:iCs/>
        </w:rPr>
        <w:t>Vigencia</w:t>
      </w:r>
      <w:r>
        <w:rPr>
          <w:rFonts w:ascii="Arial" w:eastAsia="Arial" w:hAnsi="Arial" w:cs="Arial"/>
        </w:rPr>
        <w:t>. El presente Decreto rige a partir de su publicación en el Diario Oficial y adiciona el Título 22 a la Parte 2 del Libro 2 del Decreto Único Reglamentario del Sector de las Tecnologías de la Información y las Comunicaciones, Decreto 1078 de 2015.”</w:t>
      </w:r>
    </w:p>
    <w:p w14:paraId="4526D8E2" w14:textId="77777777" w:rsidR="00064F95" w:rsidRDefault="00064F95" w:rsidP="00064F95">
      <w:pPr>
        <w:rPr>
          <w:rFonts w:ascii="Arial" w:eastAsia="Arial" w:hAnsi="Arial" w:cs="Arial"/>
        </w:rPr>
      </w:pPr>
    </w:p>
    <w:p w14:paraId="7E5B2C7E" w14:textId="77777777" w:rsidR="00064F95" w:rsidRDefault="00064F95" w:rsidP="00064F95">
      <w:pPr>
        <w:jc w:val="center"/>
        <w:rPr>
          <w:rFonts w:ascii="Arial" w:eastAsia="Arial" w:hAnsi="Arial" w:cs="Arial"/>
          <w:b/>
        </w:rPr>
      </w:pPr>
    </w:p>
    <w:p w14:paraId="0AC6C82D" w14:textId="77777777" w:rsidR="00064F95" w:rsidRDefault="00064F95" w:rsidP="00064F95">
      <w:pPr>
        <w:jc w:val="center"/>
        <w:rPr>
          <w:rFonts w:ascii="Arial" w:eastAsia="Arial" w:hAnsi="Arial" w:cs="Arial"/>
          <w:b/>
        </w:rPr>
      </w:pPr>
      <w:r>
        <w:rPr>
          <w:rFonts w:ascii="Arial" w:eastAsia="Arial" w:hAnsi="Arial" w:cs="Arial"/>
          <w:b/>
        </w:rPr>
        <w:t>PUBLÍQUESE Y CÚMPLASE,</w:t>
      </w:r>
    </w:p>
    <w:p w14:paraId="06FA1721" w14:textId="77777777" w:rsidR="00064F95" w:rsidRDefault="00064F95" w:rsidP="00064F95">
      <w:pPr>
        <w:jc w:val="center"/>
        <w:rPr>
          <w:rFonts w:ascii="Arial" w:eastAsia="Arial" w:hAnsi="Arial" w:cs="Arial"/>
        </w:rPr>
      </w:pPr>
    </w:p>
    <w:p w14:paraId="69B496DD" w14:textId="77777777" w:rsidR="00064F95" w:rsidRDefault="00064F95" w:rsidP="00064F95">
      <w:pPr>
        <w:jc w:val="center"/>
        <w:rPr>
          <w:rFonts w:ascii="Arial" w:eastAsia="Arial" w:hAnsi="Arial" w:cs="Arial"/>
        </w:rPr>
      </w:pPr>
    </w:p>
    <w:p w14:paraId="56C9B67A" w14:textId="77777777" w:rsidR="00064F95" w:rsidRDefault="00064F95" w:rsidP="00064F95">
      <w:pPr>
        <w:jc w:val="both"/>
        <w:rPr>
          <w:rFonts w:ascii="Arial" w:eastAsia="Arial" w:hAnsi="Arial" w:cs="Arial"/>
        </w:rPr>
      </w:pPr>
      <w:r>
        <w:rPr>
          <w:rFonts w:ascii="Arial" w:eastAsia="Arial" w:hAnsi="Arial" w:cs="Arial"/>
        </w:rPr>
        <w:t>Dado en Bogotá D.C., a los</w:t>
      </w:r>
    </w:p>
    <w:p w14:paraId="136A4D6D" w14:textId="77777777" w:rsidR="00064F95" w:rsidRDefault="00064F95" w:rsidP="00064F95">
      <w:pPr>
        <w:jc w:val="both"/>
        <w:rPr>
          <w:rFonts w:ascii="Arial" w:eastAsia="Arial" w:hAnsi="Arial" w:cs="Arial"/>
        </w:rPr>
      </w:pPr>
    </w:p>
    <w:p w14:paraId="7028FFAC" w14:textId="77777777" w:rsidR="00064F95" w:rsidRDefault="00064F95" w:rsidP="00064F95">
      <w:pPr>
        <w:jc w:val="both"/>
        <w:rPr>
          <w:rFonts w:ascii="Arial" w:eastAsia="Arial" w:hAnsi="Arial" w:cs="Arial"/>
        </w:rPr>
      </w:pPr>
    </w:p>
    <w:p w14:paraId="6FE568B6" w14:textId="77777777" w:rsidR="00064F95" w:rsidRDefault="00064F95" w:rsidP="00064F95">
      <w:pPr>
        <w:ind w:right="192"/>
        <w:jc w:val="both"/>
        <w:rPr>
          <w:rFonts w:ascii="Arial" w:eastAsia="Arial" w:hAnsi="Arial" w:cs="Arial"/>
        </w:rPr>
      </w:pPr>
    </w:p>
    <w:p w14:paraId="4EEEF871" w14:textId="500C8E66" w:rsidR="00064F95" w:rsidRDefault="00064F95" w:rsidP="00064F95">
      <w:pPr>
        <w:ind w:right="192"/>
        <w:jc w:val="both"/>
        <w:rPr>
          <w:rFonts w:ascii="Arial" w:eastAsia="Arial" w:hAnsi="Arial" w:cs="Arial"/>
        </w:rPr>
      </w:pPr>
    </w:p>
    <w:p w14:paraId="0CBFD166" w14:textId="35D0F093" w:rsidR="00064F95" w:rsidRDefault="00064F95" w:rsidP="00064F95">
      <w:pPr>
        <w:ind w:right="192"/>
        <w:jc w:val="both"/>
        <w:rPr>
          <w:rFonts w:ascii="Arial" w:eastAsia="Arial" w:hAnsi="Arial" w:cs="Arial"/>
        </w:rPr>
      </w:pPr>
    </w:p>
    <w:p w14:paraId="2BAA0BEC" w14:textId="77777777" w:rsidR="00064F95" w:rsidRDefault="00064F95" w:rsidP="00064F95">
      <w:pPr>
        <w:ind w:right="192"/>
        <w:jc w:val="both"/>
        <w:rPr>
          <w:rFonts w:ascii="Arial" w:eastAsia="Arial" w:hAnsi="Arial" w:cs="Arial"/>
        </w:rPr>
      </w:pPr>
    </w:p>
    <w:p w14:paraId="40BDD74D" w14:textId="77777777" w:rsidR="00064F95" w:rsidRDefault="00064F95" w:rsidP="00064F95">
      <w:pPr>
        <w:ind w:right="192"/>
        <w:jc w:val="both"/>
        <w:rPr>
          <w:rFonts w:ascii="Arial" w:eastAsia="Arial" w:hAnsi="Arial" w:cs="Arial"/>
        </w:rPr>
      </w:pPr>
      <w:r>
        <w:rPr>
          <w:rFonts w:ascii="Arial" w:eastAsia="Arial" w:hAnsi="Arial" w:cs="Arial"/>
        </w:rPr>
        <w:t>El Ministro de Justicia y del Derecho</w:t>
      </w:r>
    </w:p>
    <w:p w14:paraId="4DF96D0E" w14:textId="77777777" w:rsidR="00064F95" w:rsidRDefault="00064F95" w:rsidP="00064F95">
      <w:pPr>
        <w:ind w:right="192"/>
        <w:jc w:val="both"/>
        <w:rPr>
          <w:rFonts w:ascii="Arial" w:eastAsia="Arial" w:hAnsi="Arial" w:cs="Arial"/>
        </w:rPr>
      </w:pPr>
    </w:p>
    <w:p w14:paraId="74D981E2" w14:textId="77777777" w:rsidR="00064F95" w:rsidRDefault="00064F95" w:rsidP="00064F95">
      <w:pPr>
        <w:ind w:right="192"/>
        <w:jc w:val="both"/>
        <w:rPr>
          <w:rFonts w:ascii="Arial" w:eastAsia="Arial" w:hAnsi="Arial" w:cs="Arial"/>
        </w:rPr>
      </w:pPr>
    </w:p>
    <w:p w14:paraId="5758A619" w14:textId="77777777" w:rsidR="00064F95" w:rsidRDefault="00064F95" w:rsidP="00064F95">
      <w:pPr>
        <w:ind w:right="192"/>
        <w:jc w:val="both"/>
        <w:rPr>
          <w:rFonts w:ascii="Arial" w:eastAsia="Arial" w:hAnsi="Arial" w:cs="Arial"/>
        </w:rPr>
      </w:pPr>
    </w:p>
    <w:p w14:paraId="7EE8F59A" w14:textId="35983261" w:rsidR="00064F95" w:rsidRDefault="00064F95" w:rsidP="00064F95">
      <w:pPr>
        <w:ind w:right="192"/>
        <w:jc w:val="both"/>
        <w:rPr>
          <w:rFonts w:ascii="Arial" w:eastAsia="Arial" w:hAnsi="Arial" w:cs="Arial"/>
        </w:rPr>
      </w:pPr>
    </w:p>
    <w:p w14:paraId="2AD17E51" w14:textId="41E7C36A" w:rsidR="00064F95" w:rsidRDefault="00064F95" w:rsidP="00064F95">
      <w:pPr>
        <w:ind w:right="192"/>
        <w:jc w:val="both"/>
        <w:rPr>
          <w:rFonts w:ascii="Arial" w:eastAsia="Arial" w:hAnsi="Arial" w:cs="Arial"/>
        </w:rPr>
      </w:pPr>
    </w:p>
    <w:p w14:paraId="7340991D" w14:textId="77777777" w:rsidR="00064F95" w:rsidRDefault="00064F95" w:rsidP="00064F95">
      <w:pPr>
        <w:ind w:right="192"/>
        <w:jc w:val="both"/>
        <w:rPr>
          <w:rFonts w:ascii="Arial" w:eastAsia="Arial" w:hAnsi="Arial" w:cs="Arial"/>
        </w:rPr>
      </w:pPr>
    </w:p>
    <w:p w14:paraId="4A23240F" w14:textId="4042E641" w:rsidR="00064F95" w:rsidRDefault="00064F95" w:rsidP="00064F95">
      <w:pPr>
        <w:ind w:left="3544" w:right="192"/>
        <w:jc w:val="right"/>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WILSON RUIZ OREJUELA</w:t>
      </w:r>
    </w:p>
    <w:p w14:paraId="412B2AE4" w14:textId="77777777" w:rsidR="00064F95" w:rsidRDefault="00064F95" w:rsidP="00064F95">
      <w:pPr>
        <w:ind w:right="192"/>
        <w:jc w:val="both"/>
        <w:rPr>
          <w:rFonts w:ascii="Arial" w:eastAsia="Arial" w:hAnsi="Arial" w:cs="Arial"/>
        </w:rPr>
      </w:pPr>
    </w:p>
    <w:p w14:paraId="301945B2" w14:textId="77777777" w:rsidR="00064F95" w:rsidRDefault="00064F95" w:rsidP="00064F95">
      <w:pPr>
        <w:ind w:right="192"/>
        <w:jc w:val="both"/>
        <w:rPr>
          <w:rFonts w:ascii="Arial" w:eastAsia="Arial" w:hAnsi="Arial" w:cs="Arial"/>
        </w:rPr>
      </w:pPr>
    </w:p>
    <w:p w14:paraId="54938179" w14:textId="77777777" w:rsidR="00064F95" w:rsidRDefault="00064F95" w:rsidP="00064F95">
      <w:pPr>
        <w:ind w:right="192"/>
        <w:jc w:val="both"/>
        <w:rPr>
          <w:rFonts w:ascii="Arial" w:eastAsia="Arial" w:hAnsi="Arial" w:cs="Arial"/>
        </w:rPr>
      </w:pPr>
    </w:p>
    <w:p w14:paraId="39DAE78F" w14:textId="77777777" w:rsidR="00064F95" w:rsidRDefault="00064F95" w:rsidP="00064F95">
      <w:pPr>
        <w:ind w:right="192"/>
        <w:jc w:val="both"/>
        <w:rPr>
          <w:rFonts w:ascii="Arial" w:eastAsia="Arial" w:hAnsi="Arial" w:cs="Arial"/>
        </w:rPr>
      </w:pPr>
    </w:p>
    <w:p w14:paraId="1DF2224E" w14:textId="77777777" w:rsidR="00064F95" w:rsidRDefault="00064F95" w:rsidP="00064F95">
      <w:pPr>
        <w:ind w:right="192"/>
        <w:jc w:val="both"/>
        <w:rPr>
          <w:rFonts w:ascii="Arial" w:eastAsia="Arial" w:hAnsi="Arial" w:cs="Arial"/>
        </w:rPr>
      </w:pPr>
    </w:p>
    <w:p w14:paraId="6D1ADD81" w14:textId="77777777" w:rsidR="00064F95" w:rsidRDefault="00064F95" w:rsidP="00064F95">
      <w:pPr>
        <w:ind w:right="192"/>
        <w:jc w:val="both"/>
        <w:rPr>
          <w:rFonts w:ascii="Arial" w:eastAsia="Arial" w:hAnsi="Arial" w:cs="Arial"/>
        </w:rPr>
      </w:pPr>
    </w:p>
    <w:p w14:paraId="3AB08F88" w14:textId="77777777" w:rsidR="00064F95" w:rsidRDefault="00064F95" w:rsidP="00064F95">
      <w:pPr>
        <w:ind w:right="192"/>
        <w:jc w:val="both"/>
        <w:rPr>
          <w:rFonts w:ascii="Arial" w:eastAsia="Arial" w:hAnsi="Arial" w:cs="Arial"/>
        </w:rPr>
      </w:pPr>
      <w:r>
        <w:rPr>
          <w:rFonts w:ascii="Arial" w:eastAsia="Arial" w:hAnsi="Arial" w:cs="Arial"/>
        </w:rPr>
        <w:t>La Ministra de Tecnologías de la Información y las Comunicaciones,</w:t>
      </w:r>
    </w:p>
    <w:p w14:paraId="227F1D04" w14:textId="77777777" w:rsidR="00064F95" w:rsidRDefault="00064F95" w:rsidP="00064F95">
      <w:pPr>
        <w:ind w:right="192"/>
        <w:jc w:val="both"/>
        <w:rPr>
          <w:rFonts w:ascii="Arial" w:eastAsia="Arial" w:hAnsi="Arial" w:cs="Arial"/>
        </w:rPr>
      </w:pPr>
    </w:p>
    <w:p w14:paraId="0188D64F" w14:textId="77777777" w:rsidR="00064F95" w:rsidRDefault="00064F95" w:rsidP="00064F95">
      <w:pPr>
        <w:ind w:right="192"/>
        <w:jc w:val="both"/>
        <w:rPr>
          <w:rFonts w:ascii="Arial" w:eastAsia="Arial" w:hAnsi="Arial" w:cs="Arial"/>
        </w:rPr>
      </w:pPr>
    </w:p>
    <w:p w14:paraId="79923C7C" w14:textId="77777777" w:rsidR="00064F95" w:rsidRDefault="00064F95" w:rsidP="00064F95">
      <w:pPr>
        <w:ind w:right="192"/>
        <w:jc w:val="both"/>
        <w:rPr>
          <w:rFonts w:ascii="Arial" w:eastAsia="Arial" w:hAnsi="Arial" w:cs="Arial"/>
        </w:rPr>
      </w:pPr>
    </w:p>
    <w:p w14:paraId="7A274C31" w14:textId="77777777" w:rsidR="00064F95" w:rsidRDefault="00064F95" w:rsidP="00064F95">
      <w:pPr>
        <w:ind w:right="192"/>
        <w:jc w:val="both"/>
        <w:rPr>
          <w:rFonts w:ascii="Arial" w:eastAsia="Arial" w:hAnsi="Arial" w:cs="Arial"/>
        </w:rPr>
      </w:pPr>
    </w:p>
    <w:p w14:paraId="50A2F5CD" w14:textId="77777777" w:rsidR="00064F95" w:rsidRDefault="00064F95" w:rsidP="00064F95">
      <w:pPr>
        <w:ind w:right="192"/>
        <w:jc w:val="both"/>
        <w:rPr>
          <w:rFonts w:ascii="Arial" w:eastAsia="Arial" w:hAnsi="Arial" w:cs="Arial"/>
        </w:rPr>
      </w:pPr>
    </w:p>
    <w:p w14:paraId="16BC9902" w14:textId="77777777" w:rsidR="00064F95" w:rsidRDefault="00064F95" w:rsidP="00064F95">
      <w:pPr>
        <w:ind w:right="192"/>
        <w:jc w:val="both"/>
        <w:rPr>
          <w:rFonts w:ascii="Arial" w:eastAsia="Arial" w:hAnsi="Arial" w:cs="Arial"/>
        </w:rPr>
      </w:pPr>
    </w:p>
    <w:p w14:paraId="5C46ABE7" w14:textId="77777777" w:rsidR="00064F95" w:rsidRDefault="00064F95" w:rsidP="00064F95">
      <w:pPr>
        <w:ind w:left="3544" w:right="192"/>
        <w:jc w:val="right"/>
        <w:rPr>
          <w:rFonts w:ascii="Arial" w:eastAsia="Arial" w:hAnsi="Arial" w:cs="Arial"/>
          <w:b/>
        </w:rPr>
      </w:pPr>
      <w:r>
        <w:rPr>
          <w:rFonts w:ascii="Arial" w:eastAsia="Arial" w:hAnsi="Arial" w:cs="Arial"/>
          <w:b/>
        </w:rPr>
        <w:t>CARMEN LIGIA VALDERRAMA ROJAS</w:t>
      </w:r>
    </w:p>
    <w:p w14:paraId="1E3DB661" w14:textId="77777777" w:rsidR="00064F95" w:rsidRDefault="00064F95" w:rsidP="00064F95">
      <w:pPr>
        <w:ind w:right="192"/>
        <w:jc w:val="both"/>
        <w:rPr>
          <w:rFonts w:ascii="Arial" w:eastAsia="Arial" w:hAnsi="Arial" w:cs="Arial"/>
          <w:b/>
        </w:rPr>
      </w:pPr>
    </w:p>
    <w:p w14:paraId="408A6B93" w14:textId="77777777" w:rsidR="00064F95" w:rsidRDefault="00064F95" w:rsidP="00064F95">
      <w:pPr>
        <w:ind w:right="192"/>
        <w:jc w:val="both"/>
        <w:rPr>
          <w:rFonts w:ascii="Arial" w:eastAsia="Arial" w:hAnsi="Arial" w:cs="Arial"/>
        </w:rPr>
      </w:pPr>
    </w:p>
    <w:p w14:paraId="4524DF91" w14:textId="6B9F75E0" w:rsidR="00705E84" w:rsidRPr="00FA2C62" w:rsidRDefault="00705E84" w:rsidP="00064F95">
      <w:pPr>
        <w:pStyle w:val="Ttulo2"/>
        <w:numPr>
          <w:ilvl w:val="0"/>
          <w:numId w:val="0"/>
        </w:numPr>
        <w:ind w:right="192"/>
        <w:jc w:val="both"/>
        <w:rPr>
          <w:rFonts w:ascii="Arial" w:hAnsi="Arial" w:cs="Arial"/>
        </w:rPr>
      </w:pPr>
    </w:p>
    <w:sectPr w:rsidR="00705E84" w:rsidRPr="00FA2C62" w:rsidSect="00F94752">
      <w:headerReference w:type="default" r:id="rId11"/>
      <w:headerReference w:type="first" r:id="rId12"/>
      <w:footerReference w:type="first" r:id="rId13"/>
      <w:pgSz w:w="12242" w:h="18722" w:code="14"/>
      <w:pgMar w:top="1417" w:right="1701" w:bottom="1417" w:left="1701" w:header="720" w:footer="720" w:gutter="0"/>
      <w:paperSrc w:first="14" w:other="1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CF5A" w14:textId="77777777" w:rsidR="006156A9" w:rsidRDefault="006156A9" w:rsidP="00DC722C">
      <w:r>
        <w:separator/>
      </w:r>
    </w:p>
  </w:endnote>
  <w:endnote w:type="continuationSeparator" w:id="0">
    <w:p w14:paraId="0EE38911" w14:textId="77777777" w:rsidR="006156A9" w:rsidRDefault="006156A9" w:rsidP="00DC722C">
      <w:r>
        <w:continuationSeparator/>
      </w:r>
    </w:p>
  </w:endnote>
  <w:endnote w:type="continuationNotice" w:id="1">
    <w:p w14:paraId="16AA2E48" w14:textId="77777777" w:rsidR="006156A9" w:rsidRDefault="0061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201C" w14:textId="4ECF2352" w:rsidR="0066584D" w:rsidRDefault="0066584D">
    <w:pPr>
      <w:pStyle w:val="Piedepgina"/>
    </w:pPr>
    <w:r>
      <w:rPr>
        <w:noProof/>
        <w:lang w:val="es-CO" w:eastAsia="es-CO"/>
      </w:rPr>
      <mc:AlternateContent>
        <mc:Choice Requires="wps">
          <w:drawing>
            <wp:anchor distT="0" distB="0" distL="114300" distR="114300" simplePos="0" relativeHeight="251658242" behindDoc="0" locked="0" layoutInCell="0" allowOverlap="1" wp14:anchorId="3BDF053A" wp14:editId="345227D7">
              <wp:simplePos x="0" y="0"/>
              <wp:positionH relativeFrom="column">
                <wp:posOffset>-165100</wp:posOffset>
              </wp:positionH>
              <wp:positionV relativeFrom="paragraph">
                <wp:posOffset>-300990</wp:posOffset>
              </wp:positionV>
              <wp:extent cx="6035675" cy="635"/>
              <wp:effectExtent l="0" t="0" r="3175" b="184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AC6CCE" id="Conector recto 6"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3.7pt" to="462.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8FuQEAAFUDAAAOAAAAZHJzL2Uyb0RvYy54bWysU8lu2zAQvRfoPxC815Id2CkEyzk4TXtI&#10;WwNJP2DMRSJKcQgObcl/X5JRnS63ojoQ5Cxv3rwZbe+mwbKzCmTQtXy5qDlTTqA0rmv5t+eHd+85&#10;owhOgkWnWn5RxO92b99sR9+oFfZopQosgThqRt/yPkbfVBWJXg1AC/TKJafGMEBMz9BVMsCY0Adb&#10;rep6U40YpA8oFFGy3r84+a7ga61E/Ko1qchsyxO3WM5QzmM+q90Wmi6A742YacA/sBjAuFT0CnUP&#10;EdgpmL+gBiMCEuq4EDhUqLURqvSQulnWf3Tz1INXpZckDvmrTPT/YMWX894dQqYuJvfkH1F8J+Zw&#10;34PrVCHwfPFpcMssVTV6aq4p+UH+ENhx/IwyxcApYlFh0mFg2hr/KSdm8NQpm4rsl6vsaopMJOOm&#10;vllvbtecieTb3KxLJWgySE71geJHhQPLl5Zb47Im0MD5kWIm9RqSzQ4fjLVlrtaxMRFY3dZ1ySC0&#10;RmZvjqPQHfc2sDPk1SjfXPi3sIAnJwtar0B+mO8RjH25p+rWzcpkMfLmUXNEeTmEn4ql2RWa857l&#10;5fj1XbJf/4bdDwAAAP//AwBQSwMEFAAGAAgAAAAhABVlCIniAAAACwEAAA8AAABkcnMvZG93bnJl&#10;di54bWxMj81OwzAQhO9IvIO1SNxaJyFtIcSpED8SUhWhtlx6c+MliYjXUeym4e1ZuMBtd2c0+02+&#10;nmwnRhx860hBPI9AIFXOtFQreN+/zG5B+KDJ6M4RKvhCD+vi8iLXmXFn2uK4C7XgEPKZVtCE0GdS&#10;+qpBq/3c9UisfbjB6sDrUEsz6DOH204mUbSUVrfEHxrd42OD1efuZBWMcUlvr88H97TRZb2IS3Oo&#10;VkGp66vp4R5EwCn8meEHn9GhYKajO5HxolMwS5bcJfCQrlIQ7LhL0gWI4+/lBmSRy/8dim8AAAD/&#10;/wMAUEsBAi0AFAAGAAgAAAAhALaDOJL+AAAA4QEAABMAAAAAAAAAAAAAAAAAAAAAAFtDb250ZW50&#10;X1R5cGVzXS54bWxQSwECLQAUAAYACAAAACEAOP0h/9YAAACUAQAACwAAAAAAAAAAAAAAAAAvAQAA&#10;X3JlbHMvLnJlbHNQSwECLQAUAAYACAAAACEAipR/BbkBAABVAwAADgAAAAAAAAAAAAAAAAAuAgAA&#10;ZHJzL2Uyb0RvYy54bWxQSwECLQAUAAYACAAAACEAFWUIieIAAAALAQAADwAAAAAAAAAAAAAAAAAT&#10;BAAAZHJzL2Rvd25yZXYueG1sUEsFBgAAAAAEAAQA8wAAACIFAAAAAA==&#10;" o:allowincell="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9CA5" w14:textId="77777777" w:rsidR="006156A9" w:rsidRDefault="006156A9" w:rsidP="00DC722C">
      <w:r>
        <w:separator/>
      </w:r>
    </w:p>
  </w:footnote>
  <w:footnote w:type="continuationSeparator" w:id="0">
    <w:p w14:paraId="1AD83E75" w14:textId="77777777" w:rsidR="006156A9" w:rsidRDefault="006156A9" w:rsidP="00DC722C">
      <w:r>
        <w:continuationSeparator/>
      </w:r>
    </w:p>
  </w:footnote>
  <w:footnote w:type="continuationNotice" w:id="1">
    <w:p w14:paraId="7124C1D2" w14:textId="77777777" w:rsidR="006156A9" w:rsidRDefault="00615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F3B0" w14:textId="1747F643" w:rsidR="0066584D" w:rsidRPr="006253B7" w:rsidRDefault="0066584D" w:rsidP="003817D9">
    <w:pPr>
      <w:pStyle w:val="Encabezado"/>
      <w:jc w:val="center"/>
      <w:rPr>
        <w:rStyle w:val="Nmerodepgina"/>
        <w:rFonts w:ascii="Arial" w:hAnsi="Arial"/>
        <w:b/>
        <w:sz w:val="22"/>
        <w:szCs w:val="22"/>
        <w:u w:val="single"/>
      </w:rPr>
    </w:pPr>
    <w:r>
      <w:rPr>
        <w:rFonts w:ascii="Arial" w:hAnsi="Arial"/>
        <w:b/>
        <w:sz w:val="22"/>
        <w:szCs w:val="22"/>
      </w:rPr>
      <w:t>DECRETO NÚMERO                     DE                             202</w:t>
    </w:r>
    <w:r w:rsidR="00BD33D9">
      <w:rPr>
        <w:rFonts w:ascii="Arial" w:hAnsi="Arial"/>
        <w:b/>
        <w:sz w:val="22"/>
        <w:szCs w:val="22"/>
      </w:rPr>
      <w:t>2</w:t>
    </w:r>
    <w:r>
      <w:rPr>
        <w:rFonts w:ascii="Arial" w:hAnsi="Arial"/>
        <w:b/>
        <w:sz w:val="22"/>
        <w:szCs w:val="22"/>
      </w:rPr>
      <w:t xml:space="preserve">       HOJA No.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PAGE </w:instrText>
    </w:r>
    <w:r w:rsidRPr="006253B7">
      <w:rPr>
        <w:rStyle w:val="Nmerodepgina"/>
        <w:rFonts w:ascii="Arial" w:hAnsi="Arial"/>
        <w:b/>
        <w:sz w:val="22"/>
        <w:szCs w:val="22"/>
      </w:rPr>
      <w:fldChar w:fldCharType="separate"/>
    </w:r>
    <w:r>
      <w:rPr>
        <w:rStyle w:val="Nmerodepgina"/>
        <w:rFonts w:ascii="Arial" w:hAnsi="Arial"/>
        <w:b/>
        <w:noProof/>
        <w:sz w:val="22"/>
        <w:szCs w:val="22"/>
      </w:rPr>
      <w:t>8</w:t>
    </w:r>
    <w:r w:rsidRPr="006253B7">
      <w:rPr>
        <w:rStyle w:val="Nmerodepgina"/>
        <w:rFonts w:ascii="Arial" w:hAnsi="Arial"/>
        <w:b/>
        <w:sz w:val="22"/>
        <w:szCs w:val="22"/>
      </w:rPr>
      <w:fldChar w:fldCharType="end"/>
    </w:r>
    <w:r w:rsidRPr="006253B7">
      <w:rPr>
        <w:rStyle w:val="Nmerodepgina"/>
        <w:rFonts w:ascii="Arial" w:hAnsi="Arial"/>
        <w:b/>
        <w:sz w:val="22"/>
        <w:szCs w:val="22"/>
      </w:rPr>
      <w:t xml:space="preserve"> de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NUMPAGES  \* Arabic </w:instrText>
    </w:r>
    <w:r w:rsidRPr="006253B7">
      <w:rPr>
        <w:rStyle w:val="Nmerodepgina"/>
        <w:rFonts w:ascii="Arial" w:hAnsi="Arial"/>
        <w:b/>
        <w:sz w:val="22"/>
        <w:szCs w:val="22"/>
      </w:rPr>
      <w:fldChar w:fldCharType="separate"/>
    </w:r>
    <w:r>
      <w:rPr>
        <w:rStyle w:val="Nmerodepgina"/>
        <w:rFonts w:ascii="Arial" w:hAnsi="Arial"/>
        <w:b/>
        <w:noProof/>
        <w:sz w:val="22"/>
        <w:szCs w:val="22"/>
      </w:rPr>
      <w:t>8</w:t>
    </w:r>
    <w:r w:rsidRPr="006253B7">
      <w:rPr>
        <w:rStyle w:val="Nmerodepgina"/>
        <w:rFonts w:ascii="Arial" w:hAnsi="Arial"/>
        <w:b/>
        <w:sz w:val="22"/>
        <w:szCs w:val="22"/>
      </w:rPr>
      <w:fldChar w:fldCharType="end"/>
    </w:r>
  </w:p>
  <w:p w14:paraId="4E49A2C2" w14:textId="77777777" w:rsidR="0066584D" w:rsidRDefault="0066584D">
    <w:pPr>
      <w:pStyle w:val="Encabezado"/>
      <w:jc w:val="center"/>
      <w:rPr>
        <w:rStyle w:val="Nmerodepgina"/>
        <w:rFonts w:ascii="Arial" w:hAnsi="Arial"/>
        <w:sz w:val="22"/>
        <w:szCs w:val="22"/>
        <w:u w:val="single"/>
      </w:rPr>
    </w:pPr>
  </w:p>
  <w:p w14:paraId="2DB3EE40" w14:textId="03294700" w:rsidR="0066584D" w:rsidRDefault="0066584D" w:rsidP="00F90607">
    <w:pPr>
      <w:jc w:val="center"/>
      <w:rPr>
        <w:rFonts w:cs="Arial"/>
        <w:sz w:val="20"/>
        <w:szCs w:val="20"/>
      </w:rPr>
    </w:pPr>
    <w:r>
      <w:rPr>
        <w:noProof/>
        <w:lang w:eastAsia="es-CO"/>
      </w:rPr>
      <mc:AlternateContent>
        <mc:Choice Requires="wps">
          <w:drawing>
            <wp:anchor distT="0" distB="0" distL="114300" distR="114300" simplePos="0" relativeHeight="251658240" behindDoc="0" locked="0" layoutInCell="0" allowOverlap="1" wp14:anchorId="52484FEA" wp14:editId="1D9BC7A7">
              <wp:simplePos x="0" y="0"/>
              <wp:positionH relativeFrom="page">
                <wp:posOffset>904875</wp:posOffset>
              </wp:positionH>
              <wp:positionV relativeFrom="page">
                <wp:posOffset>849630</wp:posOffset>
              </wp:positionV>
              <wp:extent cx="6009005" cy="10171430"/>
              <wp:effectExtent l="0" t="0" r="0" b="127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69DC" id="Rectángulo 12" o:spid="_x0000_s1026" style="position:absolute;margin-left:71.25pt;margin-top:66.9pt;width:473.15pt;height:80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lwkq&#10;ed8AAAANAQAADwAAAGRycy9kb3ducmV2LnhtbEyPzU7DMBCE70i8g7VI3KjThpY0jVOlSL0iCH0A&#10;N1mSqPE6xM4PPD3bE73NaEez3yT72bRixN41lhQsFwEIpMKWDVUKTp/HpwiE85pK3VpCBT/oYJ/e&#10;3yU6Lu1EHzjmvhJcQi7WCmrvu1hKV9RotFvYDolvX7Y32rPtK1n2euJy08pVEGyk0Q3xh1p3+Fpj&#10;cckHo+Di5/Etq/Lf4/Z02Bbvh2wavjOlHh/mbAfC4+z/w3DFZ3RImelsByqdaNk/r9YcZRGGvOGa&#10;CKKI1ZnVS7jegEwTebsi/QMAAP//AwBQSwECLQAUAAYACAAAACEAtoM4kv4AAADhAQAAEwAAAAAA&#10;AAAAAAAAAAAAAAAAW0NvbnRlbnRfVHlwZXNdLnhtbFBLAQItABQABgAIAAAAIQA4/SH/1gAAAJQB&#10;AAALAAAAAAAAAAAAAAAAAC8BAABfcmVscy8ucmVsc1BLAQItABQABgAIAAAAIQC/R5RGCQIAAPAD&#10;AAAOAAAAAAAAAAAAAAAAAC4CAABkcnMvZTJvRG9jLnhtbFBLAQItABQABgAIAAAAIQCXCSp53wAA&#10;AA0BAAAPAAAAAAAAAAAAAAAAAGMEAABkcnMvZG93bnJldi54bWxQSwUGAAAAAAQABADzAAAAbwUA&#10;AAAA&#10;" o:allowincell="f" filled="f" strokeweight="2pt">
              <w10:wrap anchorx="page" anchory="page"/>
            </v:rect>
          </w:pict>
        </mc:Fallback>
      </mc:AlternateContent>
    </w:r>
  </w:p>
  <w:p w14:paraId="0E97F5F5" w14:textId="46E8CB9C" w:rsidR="0066584D" w:rsidRDefault="0066584D" w:rsidP="00064F95">
    <w:pPr>
      <w:rPr>
        <w:rFonts w:ascii="Arial" w:hAnsi="Arial" w:cs="Arial"/>
        <w:sz w:val="20"/>
        <w:szCs w:val="20"/>
      </w:rPr>
    </w:pPr>
  </w:p>
  <w:p w14:paraId="6BD80665" w14:textId="2E9815C7" w:rsidR="00064F95" w:rsidRDefault="00064F95" w:rsidP="00064F95">
    <w:pPr>
      <w:rPr>
        <w:rFonts w:ascii="Arial" w:hAnsi="Arial" w:cs="Arial"/>
        <w:sz w:val="20"/>
        <w:szCs w:val="20"/>
      </w:rPr>
    </w:pPr>
  </w:p>
  <w:p w14:paraId="0435F916" w14:textId="77777777" w:rsidR="00064F95" w:rsidRPr="00064F95" w:rsidRDefault="00064F95" w:rsidP="00064F95">
    <w:pPr>
      <w:jc w:val="center"/>
      <w:rPr>
        <w:rFonts w:ascii="Arial" w:hAnsi="Arial" w:cs="Arial"/>
        <w:sz w:val="20"/>
        <w:szCs w:val="20"/>
      </w:rPr>
    </w:pPr>
    <w:bookmarkStart w:id="2" w:name="_Hlk91511671"/>
    <w:r w:rsidRPr="00064F95">
      <w:rPr>
        <w:rFonts w:ascii="Arial" w:hAnsi="Arial" w:cs="Arial"/>
        <w:sz w:val="20"/>
        <w:szCs w:val="20"/>
      </w:rPr>
      <w:t>"Por el cual se adiciona el Título 22 a la Parte 2 del Libro 2 del Decreto Único Reglamentario del Sector de las Tecnologías de la Información y las Comunicaciones, Decreto 1078 de 2015, para reglamentar el Registro de Deudores Alimentarios Morosos (REDAM)”</w:t>
    </w:r>
  </w:p>
  <w:bookmarkEnd w:id="2"/>
  <w:p w14:paraId="12356698" w14:textId="45B42A8E" w:rsidR="0066584D" w:rsidRDefault="0066584D" w:rsidP="008020A0">
    <w:pPr>
      <w:jc w:val="center"/>
      <w:rPr>
        <w:rFonts w:ascii="Arial" w:hAnsi="Arial" w:cs="Arial"/>
        <w:sz w:val="20"/>
        <w:szCs w:val="20"/>
      </w:rPr>
    </w:pPr>
  </w:p>
  <w:p w14:paraId="4F63E8DA" w14:textId="77777777" w:rsidR="00064F95" w:rsidRPr="00F90607" w:rsidRDefault="00064F95" w:rsidP="008020A0">
    <w:pPr>
      <w:jc w:val="center"/>
      <w:rPr>
        <w:rFonts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400C" w14:textId="7A69FEC5" w:rsidR="0066584D" w:rsidRDefault="0066584D">
    <w:pPr>
      <w:pStyle w:val="Encabezado"/>
      <w:jc w:val="center"/>
      <w:rPr>
        <w:rFonts w:ascii="Albertus Extra Bold" w:hAnsi="Albertus Extra Bold"/>
        <w:sz w:val="14"/>
      </w:rPr>
    </w:pPr>
    <w:r>
      <w:rPr>
        <w:noProof/>
        <w:lang w:val="es-CO" w:eastAsia="es-CO"/>
      </w:rPr>
      <mc:AlternateContent>
        <mc:Choice Requires="wps">
          <w:drawing>
            <wp:anchor distT="0" distB="0" distL="114300" distR="114300" simplePos="0" relativeHeight="251658245" behindDoc="0" locked="0" layoutInCell="0" allowOverlap="1" wp14:anchorId="3B2EA531" wp14:editId="36DAADB8">
              <wp:simplePos x="0" y="0"/>
              <wp:positionH relativeFrom="column">
                <wp:posOffset>3765550</wp:posOffset>
              </wp:positionH>
              <wp:positionV relativeFrom="paragraph">
                <wp:posOffset>374015</wp:posOffset>
              </wp:positionV>
              <wp:extent cx="2103755" cy="635"/>
              <wp:effectExtent l="0" t="0" r="10795" b="1841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CDDA4E" id="Conector recto 10"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sgEAAEs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KtlfXO3XnMm&#10;Uuz2Zl3wobmU+kDxs8KB5UvLrXFZCWjg9EQxU4HmkpLdDh+NtWWa1rEx8V3d1XWpILRG5mjOo9Ad&#10;djawE+SFKN/88G9pAY9OFrRegfw03yMY+3pPr1s365ElyPtGzQHleR8uOqWJFZrzduWV+NUu1W//&#10;wPYnAAAA//8DAFBLAwQUAAYACAAAACEA133Mg+AAAAAJAQAADwAAAGRycy9kb3ducmV2LnhtbEyP&#10;zU7DMBCE70i8g7VI3KhDyk+SxqkQqKpAXNoi9bqNlzgQ22nstuHt2Z7gtqMZzX5TzkfbiSMNofVO&#10;we0kAUGu9rp1jYKPzeImAxEiOo2dd6TghwLMq8uLEgvtT25Fx3VsBJe4UKACE2NfSBlqQxbDxPfk&#10;2Pv0g8XIcmikHvDE5baTaZI8SIut4w8Ge3o2VH+vD1YBvixXcZulb4/tq3n/2iz2S5Ptlbq+Gp9m&#10;ICKN8S8MZ3xGh4qZdv7gdBCdgvt8ylsiH1kOggN5ejcFsTs7CciqlP8XVL8AAAD//wMAUEsBAi0A&#10;FAAGAAgAAAAhALaDOJL+AAAA4QEAABMAAAAAAAAAAAAAAAAAAAAAAFtDb250ZW50X1R5cGVzXS54&#10;bWxQSwECLQAUAAYACAAAACEAOP0h/9YAAACUAQAACwAAAAAAAAAAAAAAAAAvAQAAX3JlbHMvLnJl&#10;bHNQSwECLQAUAAYACAAAACEAyT8cf7IBAABLAwAADgAAAAAAAAAAAAAAAAAuAgAAZHJzL2Uyb0Rv&#10;Yy54bWxQSwECLQAUAAYACAAAACEA133Mg+AAAAAJAQAADwAAAAAAAAAAAAAAAAAMBAAAZHJzL2Rv&#10;d25yZXYueG1sUEsFBgAAAAAEAAQA8wAAABkFAAAAAA==&#10;" o:allowincell="f" strokeweight="1pt"/>
          </w:pict>
        </mc:Fallback>
      </mc:AlternateContent>
    </w:r>
    <w:r>
      <w:rPr>
        <w:noProof/>
        <w:lang w:val="es-CO" w:eastAsia="es-CO"/>
      </w:rPr>
      <mc:AlternateContent>
        <mc:Choice Requires="wps">
          <w:drawing>
            <wp:anchor distT="0" distB="0" distL="114300" distR="114300" simplePos="0" relativeHeight="251658244" behindDoc="0" locked="0" layoutInCell="0" allowOverlap="1" wp14:anchorId="078412D5" wp14:editId="2E3044A7">
              <wp:simplePos x="0" y="0"/>
              <wp:positionH relativeFrom="column">
                <wp:posOffset>-166370</wp:posOffset>
              </wp:positionH>
              <wp:positionV relativeFrom="paragraph">
                <wp:posOffset>374015</wp:posOffset>
              </wp:positionV>
              <wp:extent cx="2103755" cy="635"/>
              <wp:effectExtent l="0" t="0" r="10795" b="1841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1D3807" id="Conector recto 9"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sgEAAEs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KtlfXO3XnMm&#10;Uuz2Zl3wobmU+kDxs8KB5UvLrXFZCWjg9EQxU4HmkpLdDh+NtWWa1rEx8V3d1XWpILRG5mjOo9Ad&#10;djawE+SFKN/88G9pAY9OFrRegfw03yMY+3pPr1s365ElyPtGzQHleR8uOqWJFZrzduWV+NUu1W//&#10;wPYnAAAA//8DAFBLAwQUAAYACAAAACEAeq0v2eAAAAAJAQAADwAAAGRycy9kb3ducmV2LnhtbEyP&#10;wU7CQBCG7ya+w2ZMvMGWGrCUbonREKLhAphwHbpjt9rdLd0F6ts7nvQ4M1/++f5iOdhWXKgPjXcK&#10;JuMEBLnK68bVCt73q1EGIkR0GlvvSME3BViWtzcF5tpf3ZYuu1gLDnEhRwUmxi6XMlSGLIax78jx&#10;7cP3FiOPfS11j1cOt61Mk2QmLTaOPxjs6NlQ9bU7WwX4st7GQ5a+PTavZvO5X53WJjspdX83PC1A&#10;RBriHwy/+qwOJTsd/dnpIFoFo3SWMqpgms1BMPCQTCcgjryYJyDLQv5vUP4AAAD//wMAUEsBAi0A&#10;FAAGAAgAAAAhALaDOJL+AAAA4QEAABMAAAAAAAAAAAAAAAAAAAAAAFtDb250ZW50X1R5cGVzXS54&#10;bWxQSwECLQAUAAYACAAAACEAOP0h/9YAAACUAQAACwAAAAAAAAAAAAAAAAAvAQAAX3JlbHMvLnJl&#10;bHNQSwECLQAUAAYACAAAACEAyT8cf7IBAABLAwAADgAAAAAAAAAAAAAAAAAuAgAAZHJzL2Uyb0Rv&#10;Yy54bWxQSwECLQAUAAYACAAAACEAeq0v2eAAAAAJAQAADwAAAAAAAAAAAAAAAAAMBAAAZHJzL2Rv&#10;d25yZXYueG1sUEsFBgAAAAAEAAQA8wAAABkFAAAAAA==&#10;" o:allowincell="f" strokeweight="1pt"/>
          </w:pict>
        </mc:Fallback>
      </mc:AlternateContent>
    </w:r>
    <w:r>
      <w:rPr>
        <w:noProof/>
        <w:lang w:val="es-CO" w:eastAsia="es-CO"/>
      </w:rPr>
      <mc:AlternateContent>
        <mc:Choice Requires="wps">
          <w:drawing>
            <wp:anchor distT="0" distB="0" distL="114300" distR="114300" simplePos="0" relativeHeight="251658241" behindDoc="0" locked="0" layoutInCell="0" allowOverlap="1" wp14:anchorId="70D33A89" wp14:editId="0C180B25">
              <wp:simplePos x="0" y="0"/>
              <wp:positionH relativeFrom="column">
                <wp:posOffset>-166370</wp:posOffset>
              </wp:positionH>
              <wp:positionV relativeFrom="paragraph">
                <wp:posOffset>374015</wp:posOffset>
              </wp:positionV>
              <wp:extent cx="635" cy="10150475"/>
              <wp:effectExtent l="0" t="0" r="18415" b="317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6AEE20" id="Conector recto 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3.0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moswEAAEwDAAAOAAAAZHJzL2Uyb0RvYy54bWysU01v2zAMvQ/ofxB0b2xnS1sYcXpI1126&#10;LUDbH8BIsi1MFgVRiZ1/P0l1sm67DfNBkPjx+PhIr++nwbCj8qTRNrxalJwpK1Bq2zX89eXx+o4z&#10;CmAlGLSq4SdF/H5z9WE9ulotsUcjlWcRxFI9uob3Ibi6KEj0agBaoFM2Olv0A4T49F0hPYwRfTDF&#10;sixvihG9dB6FIorWhzcn32T8tlUifG9bUoGZhkduIZ8+n/t0Fps11J0H12sx04B/YDGAtrHoBeoB&#10;ArCD139BDVp4JGzDQuBQYNtqoXIPsZuq/KOb5x6cyr1EcchdZKL/Byu+Hbd25xN1Mdln94TiBzGL&#10;2x5spzKBl5OLg6uSVMXoqL6kpAe5nWf78SvKGAOHgFmFqfVDgoz9sSmLfbqIrabARDTefFxxJqK9&#10;KqtV+el2lQtAfc51nsIXhQNLl4YbbZMUUMPxiULiAvU5JJktPmpj8jiNZWOEXd6WZc4gNFomb4oj&#10;3+23xrMjpI3I31z4tzCPByszWq9Afp7vAbR5u8fqxs6CJA3SwlG9R3na+bNQcWSZ5rxeaSfev3P2&#10;r59g8xMAAP//AwBQSwMEFAAGAAgAAAAhAMX049HhAAAACwEAAA8AAABkcnMvZG93bnJldi54bWxM&#10;j8FOwzAMhu9IvENkJG5buop1pTSdEGiaQLtsQ+LqNaYpNEnXZFt5e8wJjrY//f7+cjnaTpxpCK13&#10;CmbTBAS52uvWNQre9qtJDiJEdBo770jBNwVYVtdXJRbaX9yWzrvYCA5xoUAFJsa+kDLUhiyGqe/J&#10;8e3DDxYjj0Mj9YAXDredTJMkkxZbxx8M9vRkqP7anawCfF5v43uevi7aF7P53K+Oa5Mflbq9GR8f&#10;QEQa4x8Mv/qsDhU7HfzJ6SA6BZM0SxlVMM/vQTDAixmIA5PZfHEHsirl/w7VDwAAAP//AwBQSwEC&#10;LQAUAAYACAAAACEAtoM4kv4AAADhAQAAEwAAAAAAAAAAAAAAAAAAAAAAW0NvbnRlbnRfVHlwZXNd&#10;LnhtbFBLAQItABQABgAIAAAAIQA4/SH/1gAAAJQBAAALAAAAAAAAAAAAAAAAAC8BAABfcmVscy8u&#10;cmVsc1BLAQItABQABgAIAAAAIQBJkymoswEAAEwDAAAOAAAAAAAAAAAAAAAAAC4CAABkcnMvZTJv&#10;RG9jLnhtbFBLAQItABQABgAIAAAAIQDF9OPR4QAAAAsBAAAPAAAAAAAAAAAAAAAAAA0EAABkcnMv&#10;ZG93bnJldi54bWxQSwUGAAAAAAQABADzAAAAGwUAAAAA&#10;" o:allowincell="f" strokeweight="1pt"/>
          </w:pict>
        </mc:Fallback>
      </mc:AlternateContent>
    </w:r>
    <w:r>
      <w:rPr>
        <w:rFonts w:ascii="Albertus Extra Bold" w:hAnsi="Albertus Extra Bold"/>
        <w:sz w:val="14"/>
      </w:rPr>
      <w:t>REPUBLICA DE COLOMBIA</w:t>
    </w:r>
  </w:p>
  <w:p w14:paraId="07E1EE4B" w14:textId="181E2116" w:rsidR="0066584D" w:rsidRDefault="0066584D">
    <w:pPr>
      <w:pStyle w:val="Encabezado"/>
      <w:jc w:val="center"/>
    </w:pPr>
    <w:r>
      <w:rPr>
        <w:noProof/>
        <w:lang w:val="es-CO" w:eastAsia="es-CO"/>
      </w:rPr>
      <mc:AlternateContent>
        <mc:Choice Requires="wps">
          <w:drawing>
            <wp:anchor distT="0" distB="0" distL="114300" distR="114300" simplePos="0" relativeHeight="251658243" behindDoc="0" locked="0" layoutInCell="0" allowOverlap="1" wp14:anchorId="72798CB5" wp14:editId="456D95F1">
              <wp:simplePos x="0" y="0"/>
              <wp:positionH relativeFrom="column">
                <wp:posOffset>5868670</wp:posOffset>
              </wp:positionH>
              <wp:positionV relativeFrom="paragraph">
                <wp:posOffset>266065</wp:posOffset>
              </wp:positionV>
              <wp:extent cx="635" cy="10150475"/>
              <wp:effectExtent l="0" t="0" r="18415" b="317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237C92" id="Conector recto 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20.95pt" to="462.15pt,8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moswEAAEwDAAAOAAAAZHJzL2Uyb0RvYy54bWysU01v2zAMvQ/ofxB0b2xnS1sYcXpI1126&#10;LUDbH8BIsi1MFgVRiZ1/P0l1sm67DfNBkPjx+PhIr++nwbCj8qTRNrxalJwpK1Bq2zX89eXx+o4z&#10;CmAlGLSq4SdF/H5z9WE9ulotsUcjlWcRxFI9uob3Ibi6KEj0agBaoFM2Olv0A4T49F0hPYwRfTDF&#10;sixvihG9dB6FIorWhzcn32T8tlUifG9bUoGZhkduIZ8+n/t0Fps11J0H12sx04B/YDGAtrHoBeoB&#10;ArCD139BDVp4JGzDQuBQYNtqoXIPsZuq/KOb5x6cyr1EcchdZKL/Byu+Hbd25xN1Mdln94TiBzGL&#10;2x5spzKBl5OLg6uSVMXoqL6kpAe5nWf78SvKGAOHgFmFqfVDgoz9sSmLfbqIrabARDTefFxxJqK9&#10;KqtV+el2lQtAfc51nsIXhQNLl4YbbZMUUMPxiULiAvU5JJktPmpj8jiNZWOEXd6WZc4gNFomb4oj&#10;3+23xrMjpI3I31z4tzCPByszWq9Afp7vAbR5u8fqxs6CJA3SwlG9R3na+bNQcWSZ5rxeaSfev3P2&#10;r59g8xMAAP//AwBQSwMEFAAGAAgAAAAhAA5jyJ/hAAAACwEAAA8AAABkcnMvZG93bnJldi54bWxM&#10;j01PwzAMhu9I/IfISNxYulKNrjSdEGiaQFz2Ie3qNaEpNE7XZFv595gTHG0/ev285WJ0nTibIbSe&#10;FEwnCQhDtdctNQp22+VdDiJEJI2dJ6Pg2wRYVNdXJRbaX2htzpvYCA6hUKACG2NfSBlqaxyGie8N&#10;8e3DDw4jj0Mj9YAXDnedTJNkJh22xB8s9ubZmvprc3IK8GW1jvs8fXtoX+3753Z5XNn8qNTtzfj0&#10;CCKaMf7B8KvP6lCx08GfSAfRKZinWcqogmw6B8EAL+5BHJicZUkGsirl/w7VDwAAAP//AwBQSwEC&#10;LQAUAAYACAAAACEAtoM4kv4AAADhAQAAEwAAAAAAAAAAAAAAAAAAAAAAW0NvbnRlbnRfVHlwZXNd&#10;LnhtbFBLAQItABQABgAIAAAAIQA4/SH/1gAAAJQBAAALAAAAAAAAAAAAAAAAAC8BAABfcmVscy8u&#10;cmVsc1BLAQItABQABgAIAAAAIQBJkymoswEAAEwDAAAOAAAAAAAAAAAAAAAAAC4CAABkcnMvZTJv&#10;RG9jLnhtbFBLAQItABQABgAIAAAAIQAOY8if4QAAAAsBAAAPAAAAAAAAAAAAAAAAAA0EAABkcnMv&#10;ZG93bnJldi54bWxQSwUGAAAAAAQABADzAAAAGwUAAAAA&#10;" o:allowincell="f" strokeweight="1pt"/>
          </w:pict>
        </mc:Fallback>
      </mc:AlternateContent>
    </w:r>
    <w:r>
      <w:fldChar w:fldCharType="begin" w:fldLock="1"/>
    </w:r>
    <w:r>
      <w:instrText xml:space="preserve"> =            </w:instrText>
    </w:r>
    <w:r>
      <w:fldChar w:fldCharType="separate"/>
    </w:r>
    <w:r>
      <w:rPr>
        <w:noProof/>
        <w:lang w:val="es-CO" w:eastAsia="es-CO"/>
      </w:rPr>
      <w:drawing>
        <wp:inline distT="0" distB="0" distL="0" distR="0" wp14:anchorId="3C17EE2C" wp14:editId="7D18CF8B">
          <wp:extent cx="561975" cy="552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r>
      <w:fldChar w:fldCharType="end"/>
    </w:r>
  </w:p>
  <w:p w14:paraId="017F763C" w14:textId="77777777" w:rsidR="0066584D" w:rsidRPr="00A43F71" w:rsidRDefault="0066584D">
    <w:pPr>
      <w:pStyle w:val="Encabezado"/>
      <w:jc w:val="center"/>
      <w:rPr>
        <w:sz w:val="28"/>
        <w:szCs w:val="28"/>
      </w:rPr>
    </w:pPr>
  </w:p>
  <w:p w14:paraId="4F5FB9A3"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MINISTERIO DE TECNOLOGÍAS DE LA INFORMACIÓN Y LAS</w:t>
    </w:r>
  </w:p>
  <w:p w14:paraId="2661759D"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COMUNICACIONES</w:t>
    </w:r>
  </w:p>
  <w:p w14:paraId="03E9C1E2" w14:textId="53531A17" w:rsidR="0066584D" w:rsidRPr="00F90607" w:rsidRDefault="0066584D" w:rsidP="00F90607">
    <w:pPr>
      <w:pStyle w:val="Encabezado"/>
      <w:jc w:val="center"/>
      <w:rPr>
        <w:rFonts w:ascii="Arial" w:hAnsi="Arial"/>
        <w:b/>
        <w:bCs/>
        <w:sz w:val="28"/>
        <w:szCs w:val="28"/>
      </w:rPr>
    </w:pPr>
  </w:p>
  <w:p w14:paraId="39BFB745" w14:textId="361CB641" w:rsidR="0066584D" w:rsidRPr="00F90607" w:rsidRDefault="0066584D" w:rsidP="00F90607">
    <w:pPr>
      <w:pStyle w:val="Encabezado"/>
      <w:jc w:val="center"/>
      <w:rPr>
        <w:rFonts w:ascii="Arial" w:hAnsi="Arial"/>
        <w:b/>
        <w:bCs/>
        <w:sz w:val="28"/>
        <w:szCs w:val="28"/>
      </w:rPr>
    </w:pPr>
  </w:p>
  <w:p w14:paraId="0AE6A670" w14:textId="77777777" w:rsidR="0066584D" w:rsidRPr="00F90607" w:rsidRDefault="0066584D" w:rsidP="00F90607">
    <w:pPr>
      <w:pStyle w:val="Encabezado"/>
      <w:jc w:val="center"/>
      <w:rPr>
        <w:rFonts w:ascii="Arial" w:hAnsi="Arial"/>
        <w:b/>
        <w:bCs/>
        <w:sz w:val="28"/>
        <w:szCs w:val="28"/>
      </w:rPr>
    </w:pPr>
    <w:r w:rsidRPr="00F90607">
      <w:rPr>
        <w:rFonts w:ascii="Arial" w:hAnsi="Arial"/>
        <w:b/>
        <w:bCs/>
        <w:sz w:val="28"/>
        <w:szCs w:val="28"/>
      </w:rPr>
      <w:t xml:space="preserve">DECRETO </w:t>
    </w:r>
    <w:proofErr w:type="spellStart"/>
    <w:r w:rsidRPr="00F90607">
      <w:rPr>
        <w:rFonts w:ascii="Arial" w:hAnsi="Arial"/>
        <w:b/>
        <w:bCs/>
        <w:sz w:val="28"/>
        <w:szCs w:val="28"/>
      </w:rPr>
      <w:t>N°</w:t>
    </w:r>
    <w:proofErr w:type="spellEnd"/>
    <w:r w:rsidRPr="00F90607">
      <w:rPr>
        <w:rFonts w:ascii="Arial" w:hAnsi="Arial"/>
        <w:b/>
        <w:bCs/>
        <w:sz w:val="28"/>
        <w:szCs w:val="28"/>
      </w:rPr>
      <w:t xml:space="preserve">                  DE</w:t>
    </w:r>
  </w:p>
  <w:p w14:paraId="4468D1EE" w14:textId="24012527" w:rsidR="0066584D" w:rsidRPr="00A43F71" w:rsidRDefault="0066584D" w:rsidP="00F90607">
    <w:pPr>
      <w:pStyle w:val="Encabezado"/>
      <w:jc w:val="cent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355"/>
    <w:multiLevelType w:val="hybridMultilevel"/>
    <w:tmpl w:val="D33660BA"/>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BA7233"/>
    <w:multiLevelType w:val="hybridMultilevel"/>
    <w:tmpl w:val="A9025D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F1293E"/>
    <w:multiLevelType w:val="multilevel"/>
    <w:tmpl w:val="F5F2C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4049A"/>
    <w:multiLevelType w:val="hybridMultilevel"/>
    <w:tmpl w:val="89B0A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53A7FC6">
      <w:start w:val="1"/>
      <w:numFmt w:val="decimal"/>
      <w:lvlText w:val="%3."/>
      <w:lvlJc w:val="right"/>
      <w:pPr>
        <w:ind w:left="2160" w:hanging="180"/>
      </w:pPr>
      <w:rPr>
        <w:rFonts w:ascii="Arial" w:eastAsia="Times New Roman" w:hAnsi="Arial" w:cs="Arial"/>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FB61EB"/>
    <w:multiLevelType w:val="hybridMultilevel"/>
    <w:tmpl w:val="D58E4842"/>
    <w:lvl w:ilvl="0" w:tplc="707260D4">
      <w:start w:val="1"/>
      <w:numFmt w:val="decimal"/>
      <w:lvlText w:val="%1."/>
      <w:lvlJc w:val="left"/>
      <w:pPr>
        <w:ind w:left="720" w:hanging="360"/>
      </w:pPr>
      <w:rPr>
        <w:rFonts w:ascii="Arial" w:hAnsi="Arial" w:cs="Arial" w:hint="default"/>
        <w:b w:val="0"/>
        <w:bCs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FC77B2"/>
    <w:multiLevelType w:val="hybridMultilevel"/>
    <w:tmpl w:val="87509B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281C19"/>
    <w:multiLevelType w:val="hybridMultilevel"/>
    <w:tmpl w:val="6096E312"/>
    <w:lvl w:ilvl="0" w:tplc="8AA2F67C">
      <w:start w:val="1"/>
      <w:numFmt w:val="decimal"/>
      <w:lvlText w:val="%1."/>
      <w:lvlJc w:val="left"/>
      <w:pPr>
        <w:ind w:left="720" w:hanging="360"/>
      </w:pPr>
    </w:lvl>
    <w:lvl w:ilvl="1" w:tplc="75C6A348">
      <w:start w:val="1"/>
      <w:numFmt w:val="lowerLetter"/>
      <w:lvlText w:val="%2."/>
      <w:lvlJc w:val="left"/>
      <w:pPr>
        <w:ind w:left="1440" w:hanging="360"/>
      </w:pPr>
    </w:lvl>
    <w:lvl w:ilvl="2" w:tplc="95B022AE">
      <w:start w:val="1"/>
      <w:numFmt w:val="lowerRoman"/>
      <w:lvlText w:val="%3."/>
      <w:lvlJc w:val="right"/>
      <w:pPr>
        <w:ind w:left="2160" w:hanging="180"/>
      </w:pPr>
    </w:lvl>
    <w:lvl w:ilvl="3" w:tplc="B380A400">
      <w:start w:val="1"/>
      <w:numFmt w:val="decimal"/>
      <w:lvlText w:val="%4."/>
      <w:lvlJc w:val="left"/>
      <w:pPr>
        <w:ind w:left="2880" w:hanging="360"/>
      </w:pPr>
    </w:lvl>
    <w:lvl w:ilvl="4" w:tplc="1380986E">
      <w:start w:val="1"/>
      <w:numFmt w:val="lowerLetter"/>
      <w:lvlText w:val="%5."/>
      <w:lvlJc w:val="left"/>
      <w:pPr>
        <w:ind w:left="3600" w:hanging="360"/>
      </w:pPr>
    </w:lvl>
    <w:lvl w:ilvl="5" w:tplc="262CC804">
      <w:start w:val="1"/>
      <w:numFmt w:val="lowerRoman"/>
      <w:lvlText w:val="%6."/>
      <w:lvlJc w:val="right"/>
      <w:pPr>
        <w:ind w:left="4320" w:hanging="180"/>
      </w:pPr>
    </w:lvl>
    <w:lvl w:ilvl="6" w:tplc="D2F6E664">
      <w:start w:val="1"/>
      <w:numFmt w:val="decimal"/>
      <w:lvlText w:val="%7."/>
      <w:lvlJc w:val="left"/>
      <w:pPr>
        <w:ind w:left="5040" w:hanging="360"/>
      </w:pPr>
    </w:lvl>
    <w:lvl w:ilvl="7" w:tplc="3476EC28">
      <w:start w:val="1"/>
      <w:numFmt w:val="lowerLetter"/>
      <w:lvlText w:val="%8."/>
      <w:lvlJc w:val="left"/>
      <w:pPr>
        <w:ind w:left="5760" w:hanging="360"/>
      </w:pPr>
    </w:lvl>
    <w:lvl w:ilvl="8" w:tplc="4DC02594">
      <w:start w:val="1"/>
      <w:numFmt w:val="lowerRoman"/>
      <w:lvlText w:val="%9."/>
      <w:lvlJc w:val="right"/>
      <w:pPr>
        <w:ind w:left="6480" w:hanging="180"/>
      </w:pPr>
    </w:lvl>
  </w:abstractNum>
  <w:abstractNum w:abstractNumId="7" w15:restartNumberingAfterBreak="0">
    <w:nsid w:val="1F8E4FAE"/>
    <w:multiLevelType w:val="hybridMultilevel"/>
    <w:tmpl w:val="241E0E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6E5CC8"/>
    <w:multiLevelType w:val="hybridMultilevel"/>
    <w:tmpl w:val="53D6924E"/>
    <w:lvl w:ilvl="0" w:tplc="4886A984">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38F2CAD"/>
    <w:multiLevelType w:val="hybridMultilevel"/>
    <w:tmpl w:val="E7123998"/>
    <w:lvl w:ilvl="0" w:tplc="240A000F">
      <w:start w:val="1"/>
      <w:numFmt w:val="decimal"/>
      <w:lvlText w:val="%1."/>
      <w:lvlJc w:val="left"/>
      <w:pPr>
        <w:ind w:left="1065" w:hanging="360"/>
      </w:pPr>
      <w:rPr>
        <w:rFonts w:hint="default"/>
      </w:rPr>
    </w:lvl>
    <w:lvl w:ilvl="1" w:tplc="E6141692">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485444"/>
    <w:multiLevelType w:val="hybridMultilevel"/>
    <w:tmpl w:val="F23C68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8501B6"/>
    <w:multiLevelType w:val="hybridMultilevel"/>
    <w:tmpl w:val="A140922E"/>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39E3890"/>
    <w:multiLevelType w:val="hybridMultilevel"/>
    <w:tmpl w:val="04C07918"/>
    <w:lvl w:ilvl="0" w:tplc="3E9437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4D515744"/>
    <w:multiLevelType w:val="hybridMultilevel"/>
    <w:tmpl w:val="30CED9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E13651B"/>
    <w:multiLevelType w:val="multilevel"/>
    <w:tmpl w:val="FB3E3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370969"/>
    <w:multiLevelType w:val="hybridMultilevel"/>
    <w:tmpl w:val="54B8A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AD27CE"/>
    <w:multiLevelType w:val="hybridMultilevel"/>
    <w:tmpl w:val="876CB9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5E83288"/>
    <w:multiLevelType w:val="multilevel"/>
    <w:tmpl w:val="6EE00AF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1796FDF"/>
    <w:multiLevelType w:val="multilevel"/>
    <w:tmpl w:val="9ECC7AB8"/>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19" w15:restartNumberingAfterBreak="0">
    <w:nsid w:val="71B4485A"/>
    <w:multiLevelType w:val="hybridMultilevel"/>
    <w:tmpl w:val="2D489D62"/>
    <w:lvl w:ilvl="0" w:tplc="321A9F1C">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61E2434"/>
    <w:multiLevelType w:val="multilevel"/>
    <w:tmpl w:val="3B12A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A72D63"/>
    <w:multiLevelType w:val="multilevel"/>
    <w:tmpl w:val="2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7DD9533A"/>
    <w:multiLevelType w:val="multilevel"/>
    <w:tmpl w:val="558E8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2050535">
    <w:abstractNumId w:val="21"/>
  </w:num>
  <w:num w:numId="2" w16cid:durableId="671682987">
    <w:abstractNumId w:val="5"/>
  </w:num>
  <w:num w:numId="3" w16cid:durableId="608969040">
    <w:abstractNumId w:val="3"/>
  </w:num>
  <w:num w:numId="4" w16cid:durableId="847400913">
    <w:abstractNumId w:val="8"/>
  </w:num>
  <w:num w:numId="5" w16cid:durableId="1088431316">
    <w:abstractNumId w:val="19"/>
  </w:num>
  <w:num w:numId="6" w16cid:durableId="824928735">
    <w:abstractNumId w:val="9"/>
  </w:num>
  <w:num w:numId="7" w16cid:durableId="1725450008">
    <w:abstractNumId w:val="15"/>
  </w:num>
  <w:num w:numId="8" w16cid:durableId="1930045958">
    <w:abstractNumId w:val="0"/>
  </w:num>
  <w:num w:numId="9" w16cid:durableId="1751078505">
    <w:abstractNumId w:val="11"/>
  </w:num>
  <w:num w:numId="10" w16cid:durableId="268201335">
    <w:abstractNumId w:val="12"/>
  </w:num>
  <w:num w:numId="11" w16cid:durableId="1008293895">
    <w:abstractNumId w:val="4"/>
  </w:num>
  <w:num w:numId="12" w16cid:durableId="1572501229">
    <w:abstractNumId w:val="7"/>
  </w:num>
  <w:num w:numId="13" w16cid:durableId="1710758552">
    <w:abstractNumId w:val="18"/>
  </w:num>
  <w:num w:numId="14" w16cid:durableId="373236207">
    <w:abstractNumId w:val="21"/>
  </w:num>
  <w:num w:numId="15" w16cid:durableId="327557640">
    <w:abstractNumId w:val="21"/>
  </w:num>
  <w:num w:numId="16" w16cid:durableId="86123952">
    <w:abstractNumId w:val="16"/>
  </w:num>
  <w:num w:numId="17" w16cid:durableId="1523859959">
    <w:abstractNumId w:val="13"/>
  </w:num>
  <w:num w:numId="18" w16cid:durableId="1900897873">
    <w:abstractNumId w:val="10"/>
  </w:num>
  <w:num w:numId="19" w16cid:durableId="1623534164">
    <w:abstractNumId w:val="1"/>
  </w:num>
  <w:num w:numId="20" w16cid:durableId="1557740414">
    <w:abstractNumId w:val="21"/>
  </w:num>
  <w:num w:numId="21" w16cid:durableId="1858494396">
    <w:abstractNumId w:val="22"/>
  </w:num>
  <w:num w:numId="22" w16cid:durableId="53894358">
    <w:abstractNumId w:val="6"/>
  </w:num>
  <w:num w:numId="23" w16cid:durableId="1018696526">
    <w:abstractNumId w:val="17"/>
  </w:num>
  <w:num w:numId="24" w16cid:durableId="1379817728">
    <w:abstractNumId w:val="2"/>
  </w:num>
  <w:num w:numId="25" w16cid:durableId="621955580">
    <w:abstractNumId w:val="14"/>
  </w:num>
  <w:num w:numId="26" w16cid:durableId="19320313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YxNDI2srAwM7RQ0lEKTi0uzszPAykwrAUAxxwe2ywAAAA="/>
  </w:docVars>
  <w:rsids>
    <w:rsidRoot w:val="008C128F"/>
    <w:rsid w:val="000010FB"/>
    <w:rsid w:val="00002508"/>
    <w:rsid w:val="00003F46"/>
    <w:rsid w:val="0000408B"/>
    <w:rsid w:val="000048A1"/>
    <w:rsid w:val="00007040"/>
    <w:rsid w:val="0001042C"/>
    <w:rsid w:val="000118C9"/>
    <w:rsid w:val="0001223A"/>
    <w:rsid w:val="000123AB"/>
    <w:rsid w:val="000139C0"/>
    <w:rsid w:val="00014A69"/>
    <w:rsid w:val="00014B46"/>
    <w:rsid w:val="0001543E"/>
    <w:rsid w:val="00015571"/>
    <w:rsid w:val="00015700"/>
    <w:rsid w:val="000162CA"/>
    <w:rsid w:val="000165B6"/>
    <w:rsid w:val="00017A09"/>
    <w:rsid w:val="00022D45"/>
    <w:rsid w:val="00023BC3"/>
    <w:rsid w:val="00023F05"/>
    <w:rsid w:val="00025714"/>
    <w:rsid w:val="00027355"/>
    <w:rsid w:val="00030684"/>
    <w:rsid w:val="00030F1C"/>
    <w:rsid w:val="00031733"/>
    <w:rsid w:val="00033E5A"/>
    <w:rsid w:val="00036268"/>
    <w:rsid w:val="00037FF8"/>
    <w:rsid w:val="000401E8"/>
    <w:rsid w:val="00042605"/>
    <w:rsid w:val="00043BBA"/>
    <w:rsid w:val="000443A6"/>
    <w:rsid w:val="00045A27"/>
    <w:rsid w:val="00045AD2"/>
    <w:rsid w:val="00045EBF"/>
    <w:rsid w:val="000470AB"/>
    <w:rsid w:val="000473EB"/>
    <w:rsid w:val="000479A1"/>
    <w:rsid w:val="00050C55"/>
    <w:rsid w:val="00051BB0"/>
    <w:rsid w:val="00051BBF"/>
    <w:rsid w:val="00051F91"/>
    <w:rsid w:val="00053BBC"/>
    <w:rsid w:val="00054C93"/>
    <w:rsid w:val="000555C0"/>
    <w:rsid w:val="000558F5"/>
    <w:rsid w:val="00055B05"/>
    <w:rsid w:val="00055D82"/>
    <w:rsid w:val="000569FC"/>
    <w:rsid w:val="00056FB2"/>
    <w:rsid w:val="00057F8B"/>
    <w:rsid w:val="00060513"/>
    <w:rsid w:val="0006058B"/>
    <w:rsid w:val="00060A60"/>
    <w:rsid w:val="00060ADE"/>
    <w:rsid w:val="0006155F"/>
    <w:rsid w:val="00062274"/>
    <w:rsid w:val="00063547"/>
    <w:rsid w:val="000639FA"/>
    <w:rsid w:val="000646B4"/>
    <w:rsid w:val="00064F95"/>
    <w:rsid w:val="000652A3"/>
    <w:rsid w:val="000657B8"/>
    <w:rsid w:val="000657C2"/>
    <w:rsid w:val="00065EFE"/>
    <w:rsid w:val="00066291"/>
    <w:rsid w:val="000666D3"/>
    <w:rsid w:val="0006765A"/>
    <w:rsid w:val="00067A46"/>
    <w:rsid w:val="0007071A"/>
    <w:rsid w:val="0007149B"/>
    <w:rsid w:val="00071B1F"/>
    <w:rsid w:val="00071BCE"/>
    <w:rsid w:val="000721E0"/>
    <w:rsid w:val="00073307"/>
    <w:rsid w:val="00074745"/>
    <w:rsid w:val="00074B17"/>
    <w:rsid w:val="00074F18"/>
    <w:rsid w:val="00075259"/>
    <w:rsid w:val="000758D3"/>
    <w:rsid w:val="00075C77"/>
    <w:rsid w:val="00075D55"/>
    <w:rsid w:val="00076E32"/>
    <w:rsid w:val="00077298"/>
    <w:rsid w:val="00080E49"/>
    <w:rsid w:val="00081C12"/>
    <w:rsid w:val="0008232C"/>
    <w:rsid w:val="00083486"/>
    <w:rsid w:val="000840AB"/>
    <w:rsid w:val="00084230"/>
    <w:rsid w:val="00084885"/>
    <w:rsid w:val="000850AE"/>
    <w:rsid w:val="000858D9"/>
    <w:rsid w:val="00085EAD"/>
    <w:rsid w:val="00086746"/>
    <w:rsid w:val="00086FB1"/>
    <w:rsid w:val="00091219"/>
    <w:rsid w:val="00091835"/>
    <w:rsid w:val="000930B7"/>
    <w:rsid w:val="00093DDD"/>
    <w:rsid w:val="000944D9"/>
    <w:rsid w:val="00094ACC"/>
    <w:rsid w:val="0009611C"/>
    <w:rsid w:val="0009775D"/>
    <w:rsid w:val="000A0078"/>
    <w:rsid w:val="000A104D"/>
    <w:rsid w:val="000A13D6"/>
    <w:rsid w:val="000A1D0E"/>
    <w:rsid w:val="000A3130"/>
    <w:rsid w:val="000A3394"/>
    <w:rsid w:val="000A4FBD"/>
    <w:rsid w:val="000A5DB2"/>
    <w:rsid w:val="000A67A6"/>
    <w:rsid w:val="000A67B5"/>
    <w:rsid w:val="000A6FB1"/>
    <w:rsid w:val="000A7313"/>
    <w:rsid w:val="000A7ABE"/>
    <w:rsid w:val="000B0FF0"/>
    <w:rsid w:val="000B196B"/>
    <w:rsid w:val="000B1ADA"/>
    <w:rsid w:val="000B1E1B"/>
    <w:rsid w:val="000B4361"/>
    <w:rsid w:val="000B6305"/>
    <w:rsid w:val="000B6EE3"/>
    <w:rsid w:val="000B6F02"/>
    <w:rsid w:val="000B7FB5"/>
    <w:rsid w:val="000C0E9D"/>
    <w:rsid w:val="000C1732"/>
    <w:rsid w:val="000C1A0C"/>
    <w:rsid w:val="000C23AA"/>
    <w:rsid w:val="000C27F3"/>
    <w:rsid w:val="000C3389"/>
    <w:rsid w:val="000C37EC"/>
    <w:rsid w:val="000C42C3"/>
    <w:rsid w:val="000C5216"/>
    <w:rsid w:val="000C5D37"/>
    <w:rsid w:val="000C677D"/>
    <w:rsid w:val="000C76E2"/>
    <w:rsid w:val="000D01A6"/>
    <w:rsid w:val="000D0714"/>
    <w:rsid w:val="000D0B4A"/>
    <w:rsid w:val="000D0F33"/>
    <w:rsid w:val="000D0F4D"/>
    <w:rsid w:val="000D1E1D"/>
    <w:rsid w:val="000D2426"/>
    <w:rsid w:val="000D2593"/>
    <w:rsid w:val="000D2A2A"/>
    <w:rsid w:val="000D2E17"/>
    <w:rsid w:val="000D3586"/>
    <w:rsid w:val="000D504C"/>
    <w:rsid w:val="000D53F4"/>
    <w:rsid w:val="000D5F12"/>
    <w:rsid w:val="000D67B4"/>
    <w:rsid w:val="000D6E39"/>
    <w:rsid w:val="000E0010"/>
    <w:rsid w:val="000E0F29"/>
    <w:rsid w:val="000E1489"/>
    <w:rsid w:val="000E206D"/>
    <w:rsid w:val="000E3757"/>
    <w:rsid w:val="000E39AB"/>
    <w:rsid w:val="000E49E5"/>
    <w:rsid w:val="000E577C"/>
    <w:rsid w:val="000E6F98"/>
    <w:rsid w:val="000E71CA"/>
    <w:rsid w:val="000F1A51"/>
    <w:rsid w:val="000F3159"/>
    <w:rsid w:val="000F52B7"/>
    <w:rsid w:val="00100B98"/>
    <w:rsid w:val="00100BC2"/>
    <w:rsid w:val="00103871"/>
    <w:rsid w:val="0010389C"/>
    <w:rsid w:val="001049E5"/>
    <w:rsid w:val="00105445"/>
    <w:rsid w:val="001061E1"/>
    <w:rsid w:val="00106B9A"/>
    <w:rsid w:val="0010716E"/>
    <w:rsid w:val="00107E2C"/>
    <w:rsid w:val="00112E59"/>
    <w:rsid w:val="001137EF"/>
    <w:rsid w:val="00114265"/>
    <w:rsid w:val="00115570"/>
    <w:rsid w:val="001209A4"/>
    <w:rsid w:val="00121118"/>
    <w:rsid w:val="00121121"/>
    <w:rsid w:val="001213F6"/>
    <w:rsid w:val="0012240D"/>
    <w:rsid w:val="00123988"/>
    <w:rsid w:val="001245C5"/>
    <w:rsid w:val="00126B30"/>
    <w:rsid w:val="001271DD"/>
    <w:rsid w:val="001300BE"/>
    <w:rsid w:val="0013040E"/>
    <w:rsid w:val="00131BCE"/>
    <w:rsid w:val="00131E01"/>
    <w:rsid w:val="001331D1"/>
    <w:rsid w:val="001339AB"/>
    <w:rsid w:val="00133CA3"/>
    <w:rsid w:val="00134409"/>
    <w:rsid w:val="0013485D"/>
    <w:rsid w:val="00135522"/>
    <w:rsid w:val="00136A64"/>
    <w:rsid w:val="00140687"/>
    <w:rsid w:val="00141903"/>
    <w:rsid w:val="00142BDC"/>
    <w:rsid w:val="00142EE9"/>
    <w:rsid w:val="0014351F"/>
    <w:rsid w:val="0014383E"/>
    <w:rsid w:val="0014385D"/>
    <w:rsid w:val="0014566A"/>
    <w:rsid w:val="00146353"/>
    <w:rsid w:val="00146DC1"/>
    <w:rsid w:val="00146E22"/>
    <w:rsid w:val="001472AE"/>
    <w:rsid w:val="001479BC"/>
    <w:rsid w:val="001502AA"/>
    <w:rsid w:val="001510CA"/>
    <w:rsid w:val="001520E4"/>
    <w:rsid w:val="00152BCB"/>
    <w:rsid w:val="0015405E"/>
    <w:rsid w:val="00154AE2"/>
    <w:rsid w:val="00155EEB"/>
    <w:rsid w:val="001564ED"/>
    <w:rsid w:val="0015658B"/>
    <w:rsid w:val="00156790"/>
    <w:rsid w:val="001569F6"/>
    <w:rsid w:val="00156A7C"/>
    <w:rsid w:val="00156B09"/>
    <w:rsid w:val="001613F7"/>
    <w:rsid w:val="001621D4"/>
    <w:rsid w:val="001622AF"/>
    <w:rsid w:val="00162495"/>
    <w:rsid w:val="0016265D"/>
    <w:rsid w:val="00162C16"/>
    <w:rsid w:val="00162E74"/>
    <w:rsid w:val="00163013"/>
    <w:rsid w:val="00164461"/>
    <w:rsid w:val="00164633"/>
    <w:rsid w:val="001649F2"/>
    <w:rsid w:val="00167229"/>
    <w:rsid w:val="00170A22"/>
    <w:rsid w:val="00171326"/>
    <w:rsid w:val="00171D6B"/>
    <w:rsid w:val="0017271A"/>
    <w:rsid w:val="00173347"/>
    <w:rsid w:val="0017569C"/>
    <w:rsid w:val="00176469"/>
    <w:rsid w:val="001766A4"/>
    <w:rsid w:val="0017752C"/>
    <w:rsid w:val="00180300"/>
    <w:rsid w:val="00180C1A"/>
    <w:rsid w:val="00181470"/>
    <w:rsid w:val="00181DA2"/>
    <w:rsid w:val="00182766"/>
    <w:rsid w:val="00182851"/>
    <w:rsid w:val="00182A71"/>
    <w:rsid w:val="00182D93"/>
    <w:rsid w:val="00183F15"/>
    <w:rsid w:val="00186078"/>
    <w:rsid w:val="0018650D"/>
    <w:rsid w:val="001868E6"/>
    <w:rsid w:val="00186E63"/>
    <w:rsid w:val="001905D5"/>
    <w:rsid w:val="001906F9"/>
    <w:rsid w:val="0019193B"/>
    <w:rsid w:val="00191C56"/>
    <w:rsid w:val="001930D0"/>
    <w:rsid w:val="001931F1"/>
    <w:rsid w:val="0019320C"/>
    <w:rsid w:val="00193619"/>
    <w:rsid w:val="00193AD0"/>
    <w:rsid w:val="00193D4E"/>
    <w:rsid w:val="0019452C"/>
    <w:rsid w:val="001947E1"/>
    <w:rsid w:val="001949B5"/>
    <w:rsid w:val="00194A24"/>
    <w:rsid w:val="00196392"/>
    <w:rsid w:val="001963E7"/>
    <w:rsid w:val="00197B77"/>
    <w:rsid w:val="00197E92"/>
    <w:rsid w:val="001A007C"/>
    <w:rsid w:val="001A054B"/>
    <w:rsid w:val="001A07AA"/>
    <w:rsid w:val="001A2B26"/>
    <w:rsid w:val="001A2D05"/>
    <w:rsid w:val="001A373D"/>
    <w:rsid w:val="001A3B46"/>
    <w:rsid w:val="001A4099"/>
    <w:rsid w:val="001A4947"/>
    <w:rsid w:val="001A4E8A"/>
    <w:rsid w:val="001A5CD4"/>
    <w:rsid w:val="001A6938"/>
    <w:rsid w:val="001B0021"/>
    <w:rsid w:val="001B15D4"/>
    <w:rsid w:val="001B4F99"/>
    <w:rsid w:val="001B5028"/>
    <w:rsid w:val="001B567C"/>
    <w:rsid w:val="001B5C12"/>
    <w:rsid w:val="001B746F"/>
    <w:rsid w:val="001B74D9"/>
    <w:rsid w:val="001B781D"/>
    <w:rsid w:val="001B7E8E"/>
    <w:rsid w:val="001C0879"/>
    <w:rsid w:val="001C0FFD"/>
    <w:rsid w:val="001C1C62"/>
    <w:rsid w:val="001C3016"/>
    <w:rsid w:val="001C375C"/>
    <w:rsid w:val="001C4099"/>
    <w:rsid w:val="001C43AF"/>
    <w:rsid w:val="001C43EA"/>
    <w:rsid w:val="001C566A"/>
    <w:rsid w:val="001C5AC1"/>
    <w:rsid w:val="001C6797"/>
    <w:rsid w:val="001C708D"/>
    <w:rsid w:val="001C7405"/>
    <w:rsid w:val="001C7812"/>
    <w:rsid w:val="001C7CB3"/>
    <w:rsid w:val="001D01C8"/>
    <w:rsid w:val="001D056C"/>
    <w:rsid w:val="001D07BA"/>
    <w:rsid w:val="001D1A89"/>
    <w:rsid w:val="001D1E68"/>
    <w:rsid w:val="001D276B"/>
    <w:rsid w:val="001D2BF9"/>
    <w:rsid w:val="001D32DF"/>
    <w:rsid w:val="001D589B"/>
    <w:rsid w:val="001D6079"/>
    <w:rsid w:val="001D60B6"/>
    <w:rsid w:val="001D63D9"/>
    <w:rsid w:val="001E0B7D"/>
    <w:rsid w:val="001E14CA"/>
    <w:rsid w:val="001E18E8"/>
    <w:rsid w:val="001E2094"/>
    <w:rsid w:val="001E2685"/>
    <w:rsid w:val="001E26B5"/>
    <w:rsid w:val="001E2B3D"/>
    <w:rsid w:val="001E62D7"/>
    <w:rsid w:val="001F0967"/>
    <w:rsid w:val="001F1F09"/>
    <w:rsid w:val="001F2080"/>
    <w:rsid w:val="001F22D5"/>
    <w:rsid w:val="001F420E"/>
    <w:rsid w:val="001F4D3E"/>
    <w:rsid w:val="001F5A03"/>
    <w:rsid w:val="001F7468"/>
    <w:rsid w:val="001F7B5A"/>
    <w:rsid w:val="00202C86"/>
    <w:rsid w:val="002040A2"/>
    <w:rsid w:val="00205542"/>
    <w:rsid w:val="00206150"/>
    <w:rsid w:val="0021076B"/>
    <w:rsid w:val="002107AA"/>
    <w:rsid w:val="002110C7"/>
    <w:rsid w:val="00211990"/>
    <w:rsid w:val="00212881"/>
    <w:rsid w:val="002128A1"/>
    <w:rsid w:val="002128A9"/>
    <w:rsid w:val="002162F9"/>
    <w:rsid w:val="00217E76"/>
    <w:rsid w:val="0022046C"/>
    <w:rsid w:val="00220E7B"/>
    <w:rsid w:val="00220FCE"/>
    <w:rsid w:val="0022116A"/>
    <w:rsid w:val="00221423"/>
    <w:rsid w:val="00221480"/>
    <w:rsid w:val="00223128"/>
    <w:rsid w:val="00223BC5"/>
    <w:rsid w:val="00223D9F"/>
    <w:rsid w:val="00224065"/>
    <w:rsid w:val="00225F6A"/>
    <w:rsid w:val="00225FC9"/>
    <w:rsid w:val="002264EC"/>
    <w:rsid w:val="002267C0"/>
    <w:rsid w:val="00226DB5"/>
    <w:rsid w:val="002279D9"/>
    <w:rsid w:val="002305E6"/>
    <w:rsid w:val="00233351"/>
    <w:rsid w:val="00233D7C"/>
    <w:rsid w:val="002342A7"/>
    <w:rsid w:val="002343C7"/>
    <w:rsid w:val="00234C07"/>
    <w:rsid w:val="00235087"/>
    <w:rsid w:val="00236438"/>
    <w:rsid w:val="0023687A"/>
    <w:rsid w:val="00236C8C"/>
    <w:rsid w:val="002408E9"/>
    <w:rsid w:val="00242CE4"/>
    <w:rsid w:val="0024412E"/>
    <w:rsid w:val="002441C4"/>
    <w:rsid w:val="002456AF"/>
    <w:rsid w:val="00250F3A"/>
    <w:rsid w:val="00251B0A"/>
    <w:rsid w:val="00252767"/>
    <w:rsid w:val="00252A28"/>
    <w:rsid w:val="00252B73"/>
    <w:rsid w:val="002549B2"/>
    <w:rsid w:val="00256AAE"/>
    <w:rsid w:val="002606B3"/>
    <w:rsid w:val="002608D6"/>
    <w:rsid w:val="00260FF4"/>
    <w:rsid w:val="00262E1D"/>
    <w:rsid w:val="0026512B"/>
    <w:rsid w:val="00266900"/>
    <w:rsid w:val="00267E08"/>
    <w:rsid w:val="002719CD"/>
    <w:rsid w:val="00272F3B"/>
    <w:rsid w:val="00274BEB"/>
    <w:rsid w:val="00275B61"/>
    <w:rsid w:val="00277B96"/>
    <w:rsid w:val="00277EF9"/>
    <w:rsid w:val="00280633"/>
    <w:rsid w:val="00281964"/>
    <w:rsid w:val="00285F2A"/>
    <w:rsid w:val="00286ABC"/>
    <w:rsid w:val="00286D61"/>
    <w:rsid w:val="00286DD6"/>
    <w:rsid w:val="00287AC6"/>
    <w:rsid w:val="00290CA9"/>
    <w:rsid w:val="00290D51"/>
    <w:rsid w:val="00290FF5"/>
    <w:rsid w:val="00291807"/>
    <w:rsid w:val="00293F14"/>
    <w:rsid w:val="00293FDB"/>
    <w:rsid w:val="002942A7"/>
    <w:rsid w:val="002944F1"/>
    <w:rsid w:val="00295D2E"/>
    <w:rsid w:val="00295D83"/>
    <w:rsid w:val="002A01B5"/>
    <w:rsid w:val="002A0912"/>
    <w:rsid w:val="002A0CD5"/>
    <w:rsid w:val="002A13BE"/>
    <w:rsid w:val="002A1818"/>
    <w:rsid w:val="002A2239"/>
    <w:rsid w:val="002A2C9C"/>
    <w:rsid w:val="002A4286"/>
    <w:rsid w:val="002A4F6A"/>
    <w:rsid w:val="002A76C4"/>
    <w:rsid w:val="002B0FFA"/>
    <w:rsid w:val="002B1180"/>
    <w:rsid w:val="002B521A"/>
    <w:rsid w:val="002B54B7"/>
    <w:rsid w:val="002B5672"/>
    <w:rsid w:val="002B7DEF"/>
    <w:rsid w:val="002C2287"/>
    <w:rsid w:val="002C2509"/>
    <w:rsid w:val="002C2587"/>
    <w:rsid w:val="002C3406"/>
    <w:rsid w:val="002C3BB0"/>
    <w:rsid w:val="002C3F20"/>
    <w:rsid w:val="002C4AA2"/>
    <w:rsid w:val="002C4DC2"/>
    <w:rsid w:val="002C5195"/>
    <w:rsid w:val="002C5309"/>
    <w:rsid w:val="002C530D"/>
    <w:rsid w:val="002D0889"/>
    <w:rsid w:val="002D293F"/>
    <w:rsid w:val="002D3F99"/>
    <w:rsid w:val="002D494D"/>
    <w:rsid w:val="002D5856"/>
    <w:rsid w:val="002D5BE8"/>
    <w:rsid w:val="002D5EB3"/>
    <w:rsid w:val="002D60C9"/>
    <w:rsid w:val="002D790A"/>
    <w:rsid w:val="002D7C42"/>
    <w:rsid w:val="002D7D01"/>
    <w:rsid w:val="002E0478"/>
    <w:rsid w:val="002E05C8"/>
    <w:rsid w:val="002E1CCD"/>
    <w:rsid w:val="002E3423"/>
    <w:rsid w:val="002E36A1"/>
    <w:rsid w:val="002E3AE6"/>
    <w:rsid w:val="002F01C9"/>
    <w:rsid w:val="002F08A6"/>
    <w:rsid w:val="002F1532"/>
    <w:rsid w:val="002F1A34"/>
    <w:rsid w:val="002F2A4E"/>
    <w:rsid w:val="002F2FEC"/>
    <w:rsid w:val="002F63F7"/>
    <w:rsid w:val="002F71DA"/>
    <w:rsid w:val="002F72AD"/>
    <w:rsid w:val="002F7619"/>
    <w:rsid w:val="003000AD"/>
    <w:rsid w:val="00300400"/>
    <w:rsid w:val="00300582"/>
    <w:rsid w:val="00300ABE"/>
    <w:rsid w:val="003014D7"/>
    <w:rsid w:val="003023AC"/>
    <w:rsid w:val="0030345C"/>
    <w:rsid w:val="00305305"/>
    <w:rsid w:val="00305DFB"/>
    <w:rsid w:val="00306C9D"/>
    <w:rsid w:val="00312BA4"/>
    <w:rsid w:val="00312D20"/>
    <w:rsid w:val="00313046"/>
    <w:rsid w:val="00313A5F"/>
    <w:rsid w:val="00313FF2"/>
    <w:rsid w:val="00314894"/>
    <w:rsid w:val="00314B03"/>
    <w:rsid w:val="00316178"/>
    <w:rsid w:val="00316627"/>
    <w:rsid w:val="00317D61"/>
    <w:rsid w:val="003201D4"/>
    <w:rsid w:val="0032032A"/>
    <w:rsid w:val="003233AB"/>
    <w:rsid w:val="0032350D"/>
    <w:rsid w:val="00324073"/>
    <w:rsid w:val="00325B46"/>
    <w:rsid w:val="00325E44"/>
    <w:rsid w:val="003269D4"/>
    <w:rsid w:val="00326CF9"/>
    <w:rsid w:val="0032730C"/>
    <w:rsid w:val="00327B15"/>
    <w:rsid w:val="00327EF4"/>
    <w:rsid w:val="00331EB1"/>
    <w:rsid w:val="0033320C"/>
    <w:rsid w:val="00334A25"/>
    <w:rsid w:val="00334B97"/>
    <w:rsid w:val="003357F8"/>
    <w:rsid w:val="003366AC"/>
    <w:rsid w:val="00336CCC"/>
    <w:rsid w:val="0033755E"/>
    <w:rsid w:val="00340511"/>
    <w:rsid w:val="003408EA"/>
    <w:rsid w:val="00340EA3"/>
    <w:rsid w:val="00341119"/>
    <w:rsid w:val="00341182"/>
    <w:rsid w:val="003420F7"/>
    <w:rsid w:val="00342104"/>
    <w:rsid w:val="003422ED"/>
    <w:rsid w:val="00342B04"/>
    <w:rsid w:val="00342D26"/>
    <w:rsid w:val="00342E41"/>
    <w:rsid w:val="0034379E"/>
    <w:rsid w:val="00343EF9"/>
    <w:rsid w:val="00344285"/>
    <w:rsid w:val="003446A8"/>
    <w:rsid w:val="0034565B"/>
    <w:rsid w:val="003460E3"/>
    <w:rsid w:val="003461A2"/>
    <w:rsid w:val="00346280"/>
    <w:rsid w:val="003468BA"/>
    <w:rsid w:val="00347C23"/>
    <w:rsid w:val="00347DC5"/>
    <w:rsid w:val="0035038E"/>
    <w:rsid w:val="00350868"/>
    <w:rsid w:val="00351071"/>
    <w:rsid w:val="00351737"/>
    <w:rsid w:val="0035324F"/>
    <w:rsid w:val="0035358A"/>
    <w:rsid w:val="00353A74"/>
    <w:rsid w:val="00353BF5"/>
    <w:rsid w:val="00353C56"/>
    <w:rsid w:val="00355AD2"/>
    <w:rsid w:val="00355C24"/>
    <w:rsid w:val="00356E8B"/>
    <w:rsid w:val="00357932"/>
    <w:rsid w:val="003611B4"/>
    <w:rsid w:val="003616E0"/>
    <w:rsid w:val="00363682"/>
    <w:rsid w:val="00363C1D"/>
    <w:rsid w:val="00363C4F"/>
    <w:rsid w:val="0036444A"/>
    <w:rsid w:val="00364A8C"/>
    <w:rsid w:val="00366C09"/>
    <w:rsid w:val="003679FA"/>
    <w:rsid w:val="00367D91"/>
    <w:rsid w:val="00370F57"/>
    <w:rsid w:val="00370F9F"/>
    <w:rsid w:val="00371588"/>
    <w:rsid w:val="00371601"/>
    <w:rsid w:val="003724D8"/>
    <w:rsid w:val="00372AC6"/>
    <w:rsid w:val="00373683"/>
    <w:rsid w:val="00374CF2"/>
    <w:rsid w:val="0037524C"/>
    <w:rsid w:val="0037571F"/>
    <w:rsid w:val="003759DB"/>
    <w:rsid w:val="00375ECD"/>
    <w:rsid w:val="0037671E"/>
    <w:rsid w:val="00376C0B"/>
    <w:rsid w:val="00381450"/>
    <w:rsid w:val="003817D9"/>
    <w:rsid w:val="00382332"/>
    <w:rsid w:val="00382FEA"/>
    <w:rsid w:val="00383689"/>
    <w:rsid w:val="00383E7B"/>
    <w:rsid w:val="00384491"/>
    <w:rsid w:val="00384EC2"/>
    <w:rsid w:val="00385061"/>
    <w:rsid w:val="003852BB"/>
    <w:rsid w:val="00385B3C"/>
    <w:rsid w:val="00385F97"/>
    <w:rsid w:val="00386931"/>
    <w:rsid w:val="003874A4"/>
    <w:rsid w:val="00390190"/>
    <w:rsid w:val="00390225"/>
    <w:rsid w:val="003903CF"/>
    <w:rsid w:val="003903E8"/>
    <w:rsid w:val="0039052E"/>
    <w:rsid w:val="00391BCA"/>
    <w:rsid w:val="00395FD4"/>
    <w:rsid w:val="00396FF7"/>
    <w:rsid w:val="00397073"/>
    <w:rsid w:val="003970EE"/>
    <w:rsid w:val="0039724C"/>
    <w:rsid w:val="00397C16"/>
    <w:rsid w:val="00397CFD"/>
    <w:rsid w:val="003A0797"/>
    <w:rsid w:val="003A0B8C"/>
    <w:rsid w:val="003A1426"/>
    <w:rsid w:val="003A1E68"/>
    <w:rsid w:val="003A264F"/>
    <w:rsid w:val="003A2977"/>
    <w:rsid w:val="003A3AD9"/>
    <w:rsid w:val="003A3CD5"/>
    <w:rsid w:val="003A44CF"/>
    <w:rsid w:val="003A4D76"/>
    <w:rsid w:val="003A5A81"/>
    <w:rsid w:val="003A5E8E"/>
    <w:rsid w:val="003A6030"/>
    <w:rsid w:val="003A6C8E"/>
    <w:rsid w:val="003A772A"/>
    <w:rsid w:val="003A7E50"/>
    <w:rsid w:val="003B1F65"/>
    <w:rsid w:val="003B26A7"/>
    <w:rsid w:val="003B2C42"/>
    <w:rsid w:val="003B2F60"/>
    <w:rsid w:val="003B304B"/>
    <w:rsid w:val="003B3636"/>
    <w:rsid w:val="003B36C5"/>
    <w:rsid w:val="003B50E9"/>
    <w:rsid w:val="003B512A"/>
    <w:rsid w:val="003B5CCD"/>
    <w:rsid w:val="003B6281"/>
    <w:rsid w:val="003B7858"/>
    <w:rsid w:val="003C0876"/>
    <w:rsid w:val="003C0BBD"/>
    <w:rsid w:val="003C0C33"/>
    <w:rsid w:val="003C15A1"/>
    <w:rsid w:val="003C1911"/>
    <w:rsid w:val="003C1D3B"/>
    <w:rsid w:val="003C287F"/>
    <w:rsid w:val="003C3241"/>
    <w:rsid w:val="003C5AF4"/>
    <w:rsid w:val="003C6061"/>
    <w:rsid w:val="003C7B0F"/>
    <w:rsid w:val="003C7BDE"/>
    <w:rsid w:val="003C7D52"/>
    <w:rsid w:val="003D1165"/>
    <w:rsid w:val="003D175D"/>
    <w:rsid w:val="003D1AA1"/>
    <w:rsid w:val="003D1CB0"/>
    <w:rsid w:val="003D2FB3"/>
    <w:rsid w:val="003D3431"/>
    <w:rsid w:val="003D3AA9"/>
    <w:rsid w:val="003D414F"/>
    <w:rsid w:val="003D4606"/>
    <w:rsid w:val="003D483D"/>
    <w:rsid w:val="003D5764"/>
    <w:rsid w:val="003D5930"/>
    <w:rsid w:val="003D6324"/>
    <w:rsid w:val="003D6624"/>
    <w:rsid w:val="003E0369"/>
    <w:rsid w:val="003E10CA"/>
    <w:rsid w:val="003E1116"/>
    <w:rsid w:val="003E1EB9"/>
    <w:rsid w:val="003E203C"/>
    <w:rsid w:val="003E23C3"/>
    <w:rsid w:val="003E2695"/>
    <w:rsid w:val="003E372D"/>
    <w:rsid w:val="003E3BCC"/>
    <w:rsid w:val="003E3EB7"/>
    <w:rsid w:val="003E4A4D"/>
    <w:rsid w:val="003E4C8F"/>
    <w:rsid w:val="003E50C1"/>
    <w:rsid w:val="003E510F"/>
    <w:rsid w:val="003E57D8"/>
    <w:rsid w:val="003E654A"/>
    <w:rsid w:val="003E6CC7"/>
    <w:rsid w:val="003E7A7D"/>
    <w:rsid w:val="003E7BA9"/>
    <w:rsid w:val="003F0019"/>
    <w:rsid w:val="003F05F0"/>
    <w:rsid w:val="003F17EE"/>
    <w:rsid w:val="003F192E"/>
    <w:rsid w:val="003F1BD8"/>
    <w:rsid w:val="003F1DD4"/>
    <w:rsid w:val="003F336D"/>
    <w:rsid w:val="003F4209"/>
    <w:rsid w:val="003F46DC"/>
    <w:rsid w:val="003F4A81"/>
    <w:rsid w:val="003F51BF"/>
    <w:rsid w:val="003F5473"/>
    <w:rsid w:val="003F54AB"/>
    <w:rsid w:val="003F7A6A"/>
    <w:rsid w:val="003F7B8D"/>
    <w:rsid w:val="003F7EE9"/>
    <w:rsid w:val="004007EB"/>
    <w:rsid w:val="00400987"/>
    <w:rsid w:val="00400CAC"/>
    <w:rsid w:val="004013AA"/>
    <w:rsid w:val="004014AE"/>
    <w:rsid w:val="00402FA8"/>
    <w:rsid w:val="0040442F"/>
    <w:rsid w:val="00404A87"/>
    <w:rsid w:val="00405606"/>
    <w:rsid w:val="00406646"/>
    <w:rsid w:val="00406734"/>
    <w:rsid w:val="0040756E"/>
    <w:rsid w:val="00407924"/>
    <w:rsid w:val="00407AD6"/>
    <w:rsid w:val="004101DC"/>
    <w:rsid w:val="0041037D"/>
    <w:rsid w:val="0041223D"/>
    <w:rsid w:val="00412FE5"/>
    <w:rsid w:val="0041337F"/>
    <w:rsid w:val="004144BE"/>
    <w:rsid w:val="00414D9A"/>
    <w:rsid w:val="004217E3"/>
    <w:rsid w:val="0042315D"/>
    <w:rsid w:val="004234FA"/>
    <w:rsid w:val="004242E4"/>
    <w:rsid w:val="004246CF"/>
    <w:rsid w:val="0042507C"/>
    <w:rsid w:val="004254A2"/>
    <w:rsid w:val="00425FA5"/>
    <w:rsid w:val="00426A69"/>
    <w:rsid w:val="00426D74"/>
    <w:rsid w:val="00432E7A"/>
    <w:rsid w:val="004335E2"/>
    <w:rsid w:val="00433D27"/>
    <w:rsid w:val="0043433F"/>
    <w:rsid w:val="004344EF"/>
    <w:rsid w:val="00434B93"/>
    <w:rsid w:val="00435434"/>
    <w:rsid w:val="00435468"/>
    <w:rsid w:val="00435A41"/>
    <w:rsid w:val="004361DC"/>
    <w:rsid w:val="00441D91"/>
    <w:rsid w:val="0044247F"/>
    <w:rsid w:val="004432F9"/>
    <w:rsid w:val="00443519"/>
    <w:rsid w:val="004451DF"/>
    <w:rsid w:val="0044544A"/>
    <w:rsid w:val="00447F40"/>
    <w:rsid w:val="00450308"/>
    <w:rsid w:val="004519D7"/>
    <w:rsid w:val="00451CD3"/>
    <w:rsid w:val="004542DC"/>
    <w:rsid w:val="00454491"/>
    <w:rsid w:val="00455EB4"/>
    <w:rsid w:val="00456B84"/>
    <w:rsid w:val="00456DC3"/>
    <w:rsid w:val="00456F2E"/>
    <w:rsid w:val="00457737"/>
    <w:rsid w:val="00462DA7"/>
    <w:rsid w:val="00464500"/>
    <w:rsid w:val="0046483D"/>
    <w:rsid w:val="004651BE"/>
    <w:rsid w:val="004653A4"/>
    <w:rsid w:val="00465A76"/>
    <w:rsid w:val="00466597"/>
    <w:rsid w:val="004667AE"/>
    <w:rsid w:val="004701CB"/>
    <w:rsid w:val="004704A0"/>
    <w:rsid w:val="00470DAD"/>
    <w:rsid w:val="00471013"/>
    <w:rsid w:val="00471CFD"/>
    <w:rsid w:val="0047312D"/>
    <w:rsid w:val="00473174"/>
    <w:rsid w:val="0047344D"/>
    <w:rsid w:val="00473805"/>
    <w:rsid w:val="00473C95"/>
    <w:rsid w:val="0047458E"/>
    <w:rsid w:val="00475470"/>
    <w:rsid w:val="004754F2"/>
    <w:rsid w:val="0047599E"/>
    <w:rsid w:val="00475F11"/>
    <w:rsid w:val="00476633"/>
    <w:rsid w:val="00477ACB"/>
    <w:rsid w:val="00480A0B"/>
    <w:rsid w:val="00480A9C"/>
    <w:rsid w:val="004812DA"/>
    <w:rsid w:val="00481C18"/>
    <w:rsid w:val="00482503"/>
    <w:rsid w:val="00483B7B"/>
    <w:rsid w:val="00484583"/>
    <w:rsid w:val="00485268"/>
    <w:rsid w:val="00485D1D"/>
    <w:rsid w:val="004863D2"/>
    <w:rsid w:val="004866CE"/>
    <w:rsid w:val="0049212F"/>
    <w:rsid w:val="004931DB"/>
    <w:rsid w:val="00493482"/>
    <w:rsid w:val="004939C1"/>
    <w:rsid w:val="00494F18"/>
    <w:rsid w:val="00495806"/>
    <w:rsid w:val="00495FD1"/>
    <w:rsid w:val="004968A0"/>
    <w:rsid w:val="00497097"/>
    <w:rsid w:val="00497314"/>
    <w:rsid w:val="00497400"/>
    <w:rsid w:val="00497798"/>
    <w:rsid w:val="004A0965"/>
    <w:rsid w:val="004A0A4C"/>
    <w:rsid w:val="004A0FDA"/>
    <w:rsid w:val="004A150B"/>
    <w:rsid w:val="004A1F92"/>
    <w:rsid w:val="004A2BCC"/>
    <w:rsid w:val="004A356A"/>
    <w:rsid w:val="004A41B1"/>
    <w:rsid w:val="004A42D5"/>
    <w:rsid w:val="004A52DA"/>
    <w:rsid w:val="004A6923"/>
    <w:rsid w:val="004A69E9"/>
    <w:rsid w:val="004B17C9"/>
    <w:rsid w:val="004B1EF4"/>
    <w:rsid w:val="004B235B"/>
    <w:rsid w:val="004B2943"/>
    <w:rsid w:val="004B502C"/>
    <w:rsid w:val="004B53F5"/>
    <w:rsid w:val="004B5A92"/>
    <w:rsid w:val="004B6449"/>
    <w:rsid w:val="004B7330"/>
    <w:rsid w:val="004B7CA7"/>
    <w:rsid w:val="004C014E"/>
    <w:rsid w:val="004C0634"/>
    <w:rsid w:val="004C11E1"/>
    <w:rsid w:val="004C1644"/>
    <w:rsid w:val="004C2516"/>
    <w:rsid w:val="004C3730"/>
    <w:rsid w:val="004C3BF4"/>
    <w:rsid w:val="004C41F1"/>
    <w:rsid w:val="004C466A"/>
    <w:rsid w:val="004C61FC"/>
    <w:rsid w:val="004D2298"/>
    <w:rsid w:val="004D5320"/>
    <w:rsid w:val="004D541E"/>
    <w:rsid w:val="004D5678"/>
    <w:rsid w:val="004D7064"/>
    <w:rsid w:val="004D7EEB"/>
    <w:rsid w:val="004E031E"/>
    <w:rsid w:val="004E1F54"/>
    <w:rsid w:val="004E2362"/>
    <w:rsid w:val="004E3AA4"/>
    <w:rsid w:val="004E3CE9"/>
    <w:rsid w:val="004E4B73"/>
    <w:rsid w:val="004E4C2D"/>
    <w:rsid w:val="004E5416"/>
    <w:rsid w:val="004E6BA7"/>
    <w:rsid w:val="004F3809"/>
    <w:rsid w:val="004F4529"/>
    <w:rsid w:val="004F5E4C"/>
    <w:rsid w:val="004F7268"/>
    <w:rsid w:val="004F72B6"/>
    <w:rsid w:val="004F7B89"/>
    <w:rsid w:val="00500576"/>
    <w:rsid w:val="00502FCC"/>
    <w:rsid w:val="0050336B"/>
    <w:rsid w:val="00504B73"/>
    <w:rsid w:val="00505395"/>
    <w:rsid w:val="005053CA"/>
    <w:rsid w:val="00505903"/>
    <w:rsid w:val="00510278"/>
    <w:rsid w:val="005111A8"/>
    <w:rsid w:val="0051146D"/>
    <w:rsid w:val="00512B80"/>
    <w:rsid w:val="00512D96"/>
    <w:rsid w:val="005137D5"/>
    <w:rsid w:val="00513836"/>
    <w:rsid w:val="00513F94"/>
    <w:rsid w:val="00514D0A"/>
    <w:rsid w:val="005159E6"/>
    <w:rsid w:val="0051613D"/>
    <w:rsid w:val="005170F6"/>
    <w:rsid w:val="00517FC7"/>
    <w:rsid w:val="00520628"/>
    <w:rsid w:val="00520D5D"/>
    <w:rsid w:val="005211F0"/>
    <w:rsid w:val="00521702"/>
    <w:rsid w:val="00521921"/>
    <w:rsid w:val="005248CE"/>
    <w:rsid w:val="005251E1"/>
    <w:rsid w:val="00525D7B"/>
    <w:rsid w:val="005261EC"/>
    <w:rsid w:val="00527BC7"/>
    <w:rsid w:val="0053008E"/>
    <w:rsid w:val="0053582A"/>
    <w:rsid w:val="00536F62"/>
    <w:rsid w:val="00537B2B"/>
    <w:rsid w:val="005409A5"/>
    <w:rsid w:val="00542CA7"/>
    <w:rsid w:val="005430FE"/>
    <w:rsid w:val="00543BBA"/>
    <w:rsid w:val="00543FC8"/>
    <w:rsid w:val="00544050"/>
    <w:rsid w:val="005444BD"/>
    <w:rsid w:val="00545F05"/>
    <w:rsid w:val="00546D06"/>
    <w:rsid w:val="00550B54"/>
    <w:rsid w:val="005519CD"/>
    <w:rsid w:val="00551ACB"/>
    <w:rsid w:val="005532F8"/>
    <w:rsid w:val="005537C8"/>
    <w:rsid w:val="00553C07"/>
    <w:rsid w:val="005551EF"/>
    <w:rsid w:val="0055538F"/>
    <w:rsid w:val="005557EE"/>
    <w:rsid w:val="005558DA"/>
    <w:rsid w:val="0055671E"/>
    <w:rsid w:val="0055788D"/>
    <w:rsid w:val="005603BB"/>
    <w:rsid w:val="00560CF6"/>
    <w:rsid w:val="00562612"/>
    <w:rsid w:val="00562D03"/>
    <w:rsid w:val="00563D6F"/>
    <w:rsid w:val="00563DA9"/>
    <w:rsid w:val="00564175"/>
    <w:rsid w:val="0056666A"/>
    <w:rsid w:val="005704F8"/>
    <w:rsid w:val="005711C6"/>
    <w:rsid w:val="00571E74"/>
    <w:rsid w:val="00572AFE"/>
    <w:rsid w:val="005730D2"/>
    <w:rsid w:val="005733D7"/>
    <w:rsid w:val="00574761"/>
    <w:rsid w:val="005801A2"/>
    <w:rsid w:val="0058083F"/>
    <w:rsid w:val="00580E5F"/>
    <w:rsid w:val="00582575"/>
    <w:rsid w:val="00582DE9"/>
    <w:rsid w:val="00585A21"/>
    <w:rsid w:val="00585B63"/>
    <w:rsid w:val="005921F0"/>
    <w:rsid w:val="00592831"/>
    <w:rsid w:val="005929D8"/>
    <w:rsid w:val="00592F85"/>
    <w:rsid w:val="0059322B"/>
    <w:rsid w:val="00593B90"/>
    <w:rsid w:val="00594271"/>
    <w:rsid w:val="00594594"/>
    <w:rsid w:val="00594DBB"/>
    <w:rsid w:val="005964D3"/>
    <w:rsid w:val="00596BE3"/>
    <w:rsid w:val="00597DF4"/>
    <w:rsid w:val="005A111D"/>
    <w:rsid w:val="005A423D"/>
    <w:rsid w:val="005A504B"/>
    <w:rsid w:val="005A6077"/>
    <w:rsid w:val="005A67DD"/>
    <w:rsid w:val="005B001F"/>
    <w:rsid w:val="005B0CB8"/>
    <w:rsid w:val="005B30F1"/>
    <w:rsid w:val="005B3277"/>
    <w:rsid w:val="005B3F30"/>
    <w:rsid w:val="005B452A"/>
    <w:rsid w:val="005B4CDC"/>
    <w:rsid w:val="005B6340"/>
    <w:rsid w:val="005B7356"/>
    <w:rsid w:val="005B73B3"/>
    <w:rsid w:val="005B7672"/>
    <w:rsid w:val="005C0314"/>
    <w:rsid w:val="005C0A80"/>
    <w:rsid w:val="005C0CE4"/>
    <w:rsid w:val="005C172C"/>
    <w:rsid w:val="005C19CD"/>
    <w:rsid w:val="005C338D"/>
    <w:rsid w:val="005C461B"/>
    <w:rsid w:val="005C4D07"/>
    <w:rsid w:val="005C5042"/>
    <w:rsid w:val="005C593C"/>
    <w:rsid w:val="005C6711"/>
    <w:rsid w:val="005C68B8"/>
    <w:rsid w:val="005D0E05"/>
    <w:rsid w:val="005D24BB"/>
    <w:rsid w:val="005D318E"/>
    <w:rsid w:val="005D3267"/>
    <w:rsid w:val="005D3D93"/>
    <w:rsid w:val="005D4945"/>
    <w:rsid w:val="005D4AFA"/>
    <w:rsid w:val="005D5740"/>
    <w:rsid w:val="005E0B25"/>
    <w:rsid w:val="005E0BFA"/>
    <w:rsid w:val="005E1713"/>
    <w:rsid w:val="005E25CA"/>
    <w:rsid w:val="005E32EA"/>
    <w:rsid w:val="005E3882"/>
    <w:rsid w:val="005E38FC"/>
    <w:rsid w:val="005E4003"/>
    <w:rsid w:val="005E4EBC"/>
    <w:rsid w:val="005E4FDB"/>
    <w:rsid w:val="005E5A75"/>
    <w:rsid w:val="005E5C48"/>
    <w:rsid w:val="005E5F0B"/>
    <w:rsid w:val="005E6A01"/>
    <w:rsid w:val="005E75D8"/>
    <w:rsid w:val="005F1F32"/>
    <w:rsid w:val="005F22FE"/>
    <w:rsid w:val="005F252A"/>
    <w:rsid w:val="005F2DCD"/>
    <w:rsid w:val="005F2E5C"/>
    <w:rsid w:val="005F3086"/>
    <w:rsid w:val="005F45D5"/>
    <w:rsid w:val="005F483F"/>
    <w:rsid w:val="005F4B85"/>
    <w:rsid w:val="005F545C"/>
    <w:rsid w:val="005F61CA"/>
    <w:rsid w:val="005F6E92"/>
    <w:rsid w:val="005F7094"/>
    <w:rsid w:val="005F7233"/>
    <w:rsid w:val="005F72C6"/>
    <w:rsid w:val="005F74F4"/>
    <w:rsid w:val="00600471"/>
    <w:rsid w:val="006007E7"/>
    <w:rsid w:val="00601150"/>
    <w:rsid w:val="006028A4"/>
    <w:rsid w:val="00603C5A"/>
    <w:rsid w:val="00603D0C"/>
    <w:rsid w:val="00604157"/>
    <w:rsid w:val="00606374"/>
    <w:rsid w:val="00610057"/>
    <w:rsid w:val="00610A09"/>
    <w:rsid w:val="00611D4D"/>
    <w:rsid w:val="006121B6"/>
    <w:rsid w:val="006126FB"/>
    <w:rsid w:val="00612D46"/>
    <w:rsid w:val="00613770"/>
    <w:rsid w:val="006138E0"/>
    <w:rsid w:val="00613B32"/>
    <w:rsid w:val="00613E23"/>
    <w:rsid w:val="00614F3A"/>
    <w:rsid w:val="00615148"/>
    <w:rsid w:val="00615215"/>
    <w:rsid w:val="006156A9"/>
    <w:rsid w:val="00620BB4"/>
    <w:rsid w:val="00622278"/>
    <w:rsid w:val="006230CC"/>
    <w:rsid w:val="00625157"/>
    <w:rsid w:val="006253FB"/>
    <w:rsid w:val="00625B63"/>
    <w:rsid w:val="0062683F"/>
    <w:rsid w:val="00626A1D"/>
    <w:rsid w:val="00626CA3"/>
    <w:rsid w:val="006279A1"/>
    <w:rsid w:val="006309D7"/>
    <w:rsid w:val="00630B77"/>
    <w:rsid w:val="00630E87"/>
    <w:rsid w:val="006317A3"/>
    <w:rsid w:val="006325BB"/>
    <w:rsid w:val="00633883"/>
    <w:rsid w:val="00633C08"/>
    <w:rsid w:val="00633E09"/>
    <w:rsid w:val="0063421E"/>
    <w:rsid w:val="0063590C"/>
    <w:rsid w:val="00635E96"/>
    <w:rsid w:val="00637025"/>
    <w:rsid w:val="006376C5"/>
    <w:rsid w:val="0064005A"/>
    <w:rsid w:val="006401A2"/>
    <w:rsid w:val="00640327"/>
    <w:rsid w:val="00640E5D"/>
    <w:rsid w:val="006424C6"/>
    <w:rsid w:val="00643E4C"/>
    <w:rsid w:val="00645B32"/>
    <w:rsid w:val="00646066"/>
    <w:rsid w:val="006466D5"/>
    <w:rsid w:val="006469DD"/>
    <w:rsid w:val="006500B4"/>
    <w:rsid w:val="00650253"/>
    <w:rsid w:val="006502E0"/>
    <w:rsid w:val="00650DDE"/>
    <w:rsid w:val="0065154C"/>
    <w:rsid w:val="00651E8B"/>
    <w:rsid w:val="006528D9"/>
    <w:rsid w:val="00653338"/>
    <w:rsid w:val="0065378D"/>
    <w:rsid w:val="00654F54"/>
    <w:rsid w:val="006551DB"/>
    <w:rsid w:val="00655CFA"/>
    <w:rsid w:val="00656470"/>
    <w:rsid w:val="00656DAC"/>
    <w:rsid w:val="00657035"/>
    <w:rsid w:val="006574DC"/>
    <w:rsid w:val="00660399"/>
    <w:rsid w:val="0066103B"/>
    <w:rsid w:val="0066239D"/>
    <w:rsid w:val="00662B9F"/>
    <w:rsid w:val="00663406"/>
    <w:rsid w:val="00663D06"/>
    <w:rsid w:val="00663EDB"/>
    <w:rsid w:val="006647A4"/>
    <w:rsid w:val="006657E4"/>
    <w:rsid w:val="00665833"/>
    <w:rsid w:val="0066584D"/>
    <w:rsid w:val="00667061"/>
    <w:rsid w:val="00670194"/>
    <w:rsid w:val="0067061F"/>
    <w:rsid w:val="006710B0"/>
    <w:rsid w:val="00671BD6"/>
    <w:rsid w:val="006729BD"/>
    <w:rsid w:val="00672AE3"/>
    <w:rsid w:val="00672B6F"/>
    <w:rsid w:val="0067344A"/>
    <w:rsid w:val="006743EB"/>
    <w:rsid w:val="00676069"/>
    <w:rsid w:val="00676E63"/>
    <w:rsid w:val="00677498"/>
    <w:rsid w:val="006776E1"/>
    <w:rsid w:val="0067D3C8"/>
    <w:rsid w:val="0068176D"/>
    <w:rsid w:val="00681AB7"/>
    <w:rsid w:val="00681BE1"/>
    <w:rsid w:val="006820EB"/>
    <w:rsid w:val="00682BDE"/>
    <w:rsid w:val="00683F59"/>
    <w:rsid w:val="00684684"/>
    <w:rsid w:val="006853AB"/>
    <w:rsid w:val="0068545E"/>
    <w:rsid w:val="00687AA1"/>
    <w:rsid w:val="00687B78"/>
    <w:rsid w:val="00690BAA"/>
    <w:rsid w:val="00690EEB"/>
    <w:rsid w:val="0069108C"/>
    <w:rsid w:val="006914DB"/>
    <w:rsid w:val="00692C1E"/>
    <w:rsid w:val="006935A1"/>
    <w:rsid w:val="00695209"/>
    <w:rsid w:val="006959B1"/>
    <w:rsid w:val="006A05A3"/>
    <w:rsid w:val="006A0BE9"/>
    <w:rsid w:val="006A0CBD"/>
    <w:rsid w:val="006A0CC3"/>
    <w:rsid w:val="006A3552"/>
    <w:rsid w:val="006A498F"/>
    <w:rsid w:val="006A518E"/>
    <w:rsid w:val="006A51F9"/>
    <w:rsid w:val="006A5B30"/>
    <w:rsid w:val="006B0985"/>
    <w:rsid w:val="006B09F8"/>
    <w:rsid w:val="006B1ED5"/>
    <w:rsid w:val="006B2E4E"/>
    <w:rsid w:val="006B2EBC"/>
    <w:rsid w:val="006B3A6A"/>
    <w:rsid w:val="006B3CE8"/>
    <w:rsid w:val="006B3D21"/>
    <w:rsid w:val="006B473A"/>
    <w:rsid w:val="006B60BB"/>
    <w:rsid w:val="006B6522"/>
    <w:rsid w:val="006B6CA5"/>
    <w:rsid w:val="006C1386"/>
    <w:rsid w:val="006C22CA"/>
    <w:rsid w:val="006C4AE8"/>
    <w:rsid w:val="006C4B02"/>
    <w:rsid w:val="006C5FC0"/>
    <w:rsid w:val="006C73FA"/>
    <w:rsid w:val="006D1176"/>
    <w:rsid w:val="006D11AA"/>
    <w:rsid w:val="006D19F9"/>
    <w:rsid w:val="006D2328"/>
    <w:rsid w:val="006D2380"/>
    <w:rsid w:val="006D4C93"/>
    <w:rsid w:val="006D4F3F"/>
    <w:rsid w:val="006D560D"/>
    <w:rsid w:val="006D61A9"/>
    <w:rsid w:val="006D6899"/>
    <w:rsid w:val="006D7016"/>
    <w:rsid w:val="006D79FD"/>
    <w:rsid w:val="006E1B62"/>
    <w:rsid w:val="006E222F"/>
    <w:rsid w:val="006E460F"/>
    <w:rsid w:val="006E4816"/>
    <w:rsid w:val="006E6398"/>
    <w:rsid w:val="006E6B0C"/>
    <w:rsid w:val="006E6B74"/>
    <w:rsid w:val="006F02B7"/>
    <w:rsid w:val="006F2818"/>
    <w:rsid w:val="006F2B89"/>
    <w:rsid w:val="006F3670"/>
    <w:rsid w:val="006F4B7E"/>
    <w:rsid w:val="006F4CC4"/>
    <w:rsid w:val="006F5C12"/>
    <w:rsid w:val="006F67D1"/>
    <w:rsid w:val="006F7083"/>
    <w:rsid w:val="00701663"/>
    <w:rsid w:val="00701E4E"/>
    <w:rsid w:val="0070208C"/>
    <w:rsid w:val="00703FFD"/>
    <w:rsid w:val="00704023"/>
    <w:rsid w:val="0070404C"/>
    <w:rsid w:val="007044D2"/>
    <w:rsid w:val="00705E84"/>
    <w:rsid w:val="007063BD"/>
    <w:rsid w:val="00707A24"/>
    <w:rsid w:val="00710108"/>
    <w:rsid w:val="00710AB2"/>
    <w:rsid w:val="007110F9"/>
    <w:rsid w:val="00711366"/>
    <w:rsid w:val="00711A4E"/>
    <w:rsid w:val="00711C61"/>
    <w:rsid w:val="007127F1"/>
    <w:rsid w:val="00712C8A"/>
    <w:rsid w:val="00713A16"/>
    <w:rsid w:val="00715EF9"/>
    <w:rsid w:val="00717363"/>
    <w:rsid w:val="00717BDC"/>
    <w:rsid w:val="00717F11"/>
    <w:rsid w:val="0072161B"/>
    <w:rsid w:val="00721D92"/>
    <w:rsid w:val="007227CC"/>
    <w:rsid w:val="00722D9A"/>
    <w:rsid w:val="00723088"/>
    <w:rsid w:val="00723DDB"/>
    <w:rsid w:val="00723E89"/>
    <w:rsid w:val="00724850"/>
    <w:rsid w:val="00724DAF"/>
    <w:rsid w:val="007253CE"/>
    <w:rsid w:val="00725528"/>
    <w:rsid w:val="00725737"/>
    <w:rsid w:val="007258E4"/>
    <w:rsid w:val="00725A3C"/>
    <w:rsid w:val="00726257"/>
    <w:rsid w:val="0072653D"/>
    <w:rsid w:val="00727608"/>
    <w:rsid w:val="00730635"/>
    <w:rsid w:val="007308FC"/>
    <w:rsid w:val="00730C15"/>
    <w:rsid w:val="00730E3B"/>
    <w:rsid w:val="0073100B"/>
    <w:rsid w:val="00732050"/>
    <w:rsid w:val="0073246F"/>
    <w:rsid w:val="00732FC8"/>
    <w:rsid w:val="007335EB"/>
    <w:rsid w:val="00733919"/>
    <w:rsid w:val="00733EEF"/>
    <w:rsid w:val="007355ED"/>
    <w:rsid w:val="0073562F"/>
    <w:rsid w:val="00736327"/>
    <w:rsid w:val="007363A7"/>
    <w:rsid w:val="00736647"/>
    <w:rsid w:val="007400C0"/>
    <w:rsid w:val="00741EA3"/>
    <w:rsid w:val="00746451"/>
    <w:rsid w:val="00746D9C"/>
    <w:rsid w:val="00747A14"/>
    <w:rsid w:val="00750696"/>
    <w:rsid w:val="00750A73"/>
    <w:rsid w:val="00753384"/>
    <w:rsid w:val="0075385C"/>
    <w:rsid w:val="00753B34"/>
    <w:rsid w:val="007541D6"/>
    <w:rsid w:val="007545A9"/>
    <w:rsid w:val="007572D3"/>
    <w:rsid w:val="00757D24"/>
    <w:rsid w:val="00760075"/>
    <w:rsid w:val="0076094E"/>
    <w:rsid w:val="00760DE9"/>
    <w:rsid w:val="00761432"/>
    <w:rsid w:val="00763D0E"/>
    <w:rsid w:val="007645B8"/>
    <w:rsid w:val="00765186"/>
    <w:rsid w:val="0076530C"/>
    <w:rsid w:val="007677AF"/>
    <w:rsid w:val="0076799D"/>
    <w:rsid w:val="00770001"/>
    <w:rsid w:val="00770322"/>
    <w:rsid w:val="0077243D"/>
    <w:rsid w:val="00773189"/>
    <w:rsid w:val="00774062"/>
    <w:rsid w:val="007740A5"/>
    <w:rsid w:val="00774183"/>
    <w:rsid w:val="00775373"/>
    <w:rsid w:val="007758BB"/>
    <w:rsid w:val="007763DF"/>
    <w:rsid w:val="007765D1"/>
    <w:rsid w:val="00776B81"/>
    <w:rsid w:val="007777C2"/>
    <w:rsid w:val="00780721"/>
    <w:rsid w:val="0078097E"/>
    <w:rsid w:val="00781860"/>
    <w:rsid w:val="00781F9C"/>
    <w:rsid w:val="0078241A"/>
    <w:rsid w:val="00782C1F"/>
    <w:rsid w:val="00782FC1"/>
    <w:rsid w:val="007836A2"/>
    <w:rsid w:val="00783DE6"/>
    <w:rsid w:val="00784316"/>
    <w:rsid w:val="007848B5"/>
    <w:rsid w:val="00786514"/>
    <w:rsid w:val="0078691A"/>
    <w:rsid w:val="007869EB"/>
    <w:rsid w:val="0079084A"/>
    <w:rsid w:val="00790E8A"/>
    <w:rsid w:val="00791845"/>
    <w:rsid w:val="00791A82"/>
    <w:rsid w:val="00791CF6"/>
    <w:rsid w:val="00791E86"/>
    <w:rsid w:val="00793049"/>
    <w:rsid w:val="007936F7"/>
    <w:rsid w:val="00793F01"/>
    <w:rsid w:val="00794664"/>
    <w:rsid w:val="00795270"/>
    <w:rsid w:val="007974F9"/>
    <w:rsid w:val="007977EE"/>
    <w:rsid w:val="007A0C55"/>
    <w:rsid w:val="007A0F25"/>
    <w:rsid w:val="007A1487"/>
    <w:rsid w:val="007A198F"/>
    <w:rsid w:val="007A1B8A"/>
    <w:rsid w:val="007A29D5"/>
    <w:rsid w:val="007A3DA7"/>
    <w:rsid w:val="007A502D"/>
    <w:rsid w:val="007A588A"/>
    <w:rsid w:val="007A7396"/>
    <w:rsid w:val="007A743C"/>
    <w:rsid w:val="007A7F11"/>
    <w:rsid w:val="007B165C"/>
    <w:rsid w:val="007B1E33"/>
    <w:rsid w:val="007B2124"/>
    <w:rsid w:val="007B2F72"/>
    <w:rsid w:val="007B3CDC"/>
    <w:rsid w:val="007B40CC"/>
    <w:rsid w:val="007B5593"/>
    <w:rsid w:val="007B68C6"/>
    <w:rsid w:val="007B7BA9"/>
    <w:rsid w:val="007B7E06"/>
    <w:rsid w:val="007C0FE1"/>
    <w:rsid w:val="007C1C68"/>
    <w:rsid w:val="007C20DA"/>
    <w:rsid w:val="007C2C09"/>
    <w:rsid w:val="007C2FE9"/>
    <w:rsid w:val="007C34D9"/>
    <w:rsid w:val="007C5B43"/>
    <w:rsid w:val="007C6D41"/>
    <w:rsid w:val="007C6DE0"/>
    <w:rsid w:val="007C7138"/>
    <w:rsid w:val="007C717B"/>
    <w:rsid w:val="007D1F07"/>
    <w:rsid w:val="007D3979"/>
    <w:rsid w:val="007D3C2E"/>
    <w:rsid w:val="007D46A9"/>
    <w:rsid w:val="007D4BCF"/>
    <w:rsid w:val="007D4D9C"/>
    <w:rsid w:val="007D4EDD"/>
    <w:rsid w:val="007D538E"/>
    <w:rsid w:val="007D5A6F"/>
    <w:rsid w:val="007D5E56"/>
    <w:rsid w:val="007D6111"/>
    <w:rsid w:val="007D65DE"/>
    <w:rsid w:val="007E0474"/>
    <w:rsid w:val="007E0B3C"/>
    <w:rsid w:val="007E1072"/>
    <w:rsid w:val="007E1BBC"/>
    <w:rsid w:val="007E592B"/>
    <w:rsid w:val="007E60E0"/>
    <w:rsid w:val="007E6521"/>
    <w:rsid w:val="007E6A8B"/>
    <w:rsid w:val="007E72CC"/>
    <w:rsid w:val="007E755C"/>
    <w:rsid w:val="007E79F6"/>
    <w:rsid w:val="007F0564"/>
    <w:rsid w:val="007F1434"/>
    <w:rsid w:val="007F15A3"/>
    <w:rsid w:val="007F1CAD"/>
    <w:rsid w:val="007F1E53"/>
    <w:rsid w:val="007F2D45"/>
    <w:rsid w:val="007F3AE6"/>
    <w:rsid w:val="007F6031"/>
    <w:rsid w:val="007F6376"/>
    <w:rsid w:val="008002E4"/>
    <w:rsid w:val="00800E06"/>
    <w:rsid w:val="00800E08"/>
    <w:rsid w:val="00801933"/>
    <w:rsid w:val="008020A0"/>
    <w:rsid w:val="0080238B"/>
    <w:rsid w:val="008029DD"/>
    <w:rsid w:val="00803B8E"/>
    <w:rsid w:val="00804767"/>
    <w:rsid w:val="00806C8B"/>
    <w:rsid w:val="00807654"/>
    <w:rsid w:val="00812C38"/>
    <w:rsid w:val="00813561"/>
    <w:rsid w:val="00813601"/>
    <w:rsid w:val="008139BD"/>
    <w:rsid w:val="00813BEC"/>
    <w:rsid w:val="00814ABC"/>
    <w:rsid w:val="00814D99"/>
    <w:rsid w:val="00815E52"/>
    <w:rsid w:val="00817981"/>
    <w:rsid w:val="008203EB"/>
    <w:rsid w:val="00820864"/>
    <w:rsid w:val="00820ED5"/>
    <w:rsid w:val="00821209"/>
    <w:rsid w:val="00821355"/>
    <w:rsid w:val="008215E0"/>
    <w:rsid w:val="008217CB"/>
    <w:rsid w:val="0082229B"/>
    <w:rsid w:val="008228D8"/>
    <w:rsid w:val="0082351E"/>
    <w:rsid w:val="00824513"/>
    <w:rsid w:val="00824C7C"/>
    <w:rsid w:val="0082529C"/>
    <w:rsid w:val="00825A61"/>
    <w:rsid w:val="008262FD"/>
    <w:rsid w:val="008268D4"/>
    <w:rsid w:val="00830044"/>
    <w:rsid w:val="008303AE"/>
    <w:rsid w:val="008305D9"/>
    <w:rsid w:val="00831EE4"/>
    <w:rsid w:val="00832068"/>
    <w:rsid w:val="00832CB9"/>
    <w:rsid w:val="00833054"/>
    <w:rsid w:val="0083321A"/>
    <w:rsid w:val="008337FD"/>
    <w:rsid w:val="00834698"/>
    <w:rsid w:val="00834A1E"/>
    <w:rsid w:val="00835961"/>
    <w:rsid w:val="00836303"/>
    <w:rsid w:val="00837950"/>
    <w:rsid w:val="00837B69"/>
    <w:rsid w:val="00837C53"/>
    <w:rsid w:val="00840269"/>
    <w:rsid w:val="008412E4"/>
    <w:rsid w:val="00841682"/>
    <w:rsid w:val="00842464"/>
    <w:rsid w:val="00842E70"/>
    <w:rsid w:val="00843E30"/>
    <w:rsid w:val="00844FB9"/>
    <w:rsid w:val="00846281"/>
    <w:rsid w:val="008473B4"/>
    <w:rsid w:val="0084744B"/>
    <w:rsid w:val="00847AA9"/>
    <w:rsid w:val="00850350"/>
    <w:rsid w:val="00851751"/>
    <w:rsid w:val="00851B59"/>
    <w:rsid w:val="00853499"/>
    <w:rsid w:val="00853DA1"/>
    <w:rsid w:val="00853E49"/>
    <w:rsid w:val="00854C6C"/>
    <w:rsid w:val="00855618"/>
    <w:rsid w:val="008565B8"/>
    <w:rsid w:val="00856BCD"/>
    <w:rsid w:val="00860AB3"/>
    <w:rsid w:val="00861112"/>
    <w:rsid w:val="00861996"/>
    <w:rsid w:val="00861C79"/>
    <w:rsid w:val="00861EBD"/>
    <w:rsid w:val="008626D7"/>
    <w:rsid w:val="00863747"/>
    <w:rsid w:val="00865217"/>
    <w:rsid w:val="008654B8"/>
    <w:rsid w:val="008656C3"/>
    <w:rsid w:val="00865B46"/>
    <w:rsid w:val="008665B3"/>
    <w:rsid w:val="008666E8"/>
    <w:rsid w:val="00866718"/>
    <w:rsid w:val="00866878"/>
    <w:rsid w:val="00866B0A"/>
    <w:rsid w:val="00866B2D"/>
    <w:rsid w:val="008674C5"/>
    <w:rsid w:val="00867785"/>
    <w:rsid w:val="008703C7"/>
    <w:rsid w:val="00870A3E"/>
    <w:rsid w:val="00870C85"/>
    <w:rsid w:val="00871971"/>
    <w:rsid w:val="0087214C"/>
    <w:rsid w:val="0087275C"/>
    <w:rsid w:val="008741EB"/>
    <w:rsid w:val="00874BB0"/>
    <w:rsid w:val="0087534B"/>
    <w:rsid w:val="00875506"/>
    <w:rsid w:val="008761F3"/>
    <w:rsid w:val="00876219"/>
    <w:rsid w:val="00876EE1"/>
    <w:rsid w:val="00877751"/>
    <w:rsid w:val="00877BCD"/>
    <w:rsid w:val="00877D64"/>
    <w:rsid w:val="00880D3C"/>
    <w:rsid w:val="00880DBB"/>
    <w:rsid w:val="00882622"/>
    <w:rsid w:val="008829B5"/>
    <w:rsid w:val="00882A66"/>
    <w:rsid w:val="00883977"/>
    <w:rsid w:val="00884851"/>
    <w:rsid w:val="00885025"/>
    <w:rsid w:val="00885147"/>
    <w:rsid w:val="008878F9"/>
    <w:rsid w:val="00890312"/>
    <w:rsid w:val="00890619"/>
    <w:rsid w:val="00892547"/>
    <w:rsid w:val="00892E86"/>
    <w:rsid w:val="008932A5"/>
    <w:rsid w:val="00894344"/>
    <w:rsid w:val="00894906"/>
    <w:rsid w:val="008949C3"/>
    <w:rsid w:val="00895F79"/>
    <w:rsid w:val="00896C6B"/>
    <w:rsid w:val="00896E08"/>
    <w:rsid w:val="00896F94"/>
    <w:rsid w:val="00897DE0"/>
    <w:rsid w:val="008A0793"/>
    <w:rsid w:val="008A0CB2"/>
    <w:rsid w:val="008A18B4"/>
    <w:rsid w:val="008A4D3B"/>
    <w:rsid w:val="008A51A4"/>
    <w:rsid w:val="008A65D0"/>
    <w:rsid w:val="008A68A0"/>
    <w:rsid w:val="008A6CEC"/>
    <w:rsid w:val="008A7F87"/>
    <w:rsid w:val="008B0088"/>
    <w:rsid w:val="008B0AFB"/>
    <w:rsid w:val="008B1E01"/>
    <w:rsid w:val="008B1FD2"/>
    <w:rsid w:val="008B263F"/>
    <w:rsid w:val="008B3469"/>
    <w:rsid w:val="008B4409"/>
    <w:rsid w:val="008B4477"/>
    <w:rsid w:val="008B5AEC"/>
    <w:rsid w:val="008B5BA6"/>
    <w:rsid w:val="008B60E0"/>
    <w:rsid w:val="008B639D"/>
    <w:rsid w:val="008B661C"/>
    <w:rsid w:val="008B6D7C"/>
    <w:rsid w:val="008B716C"/>
    <w:rsid w:val="008C075B"/>
    <w:rsid w:val="008C1258"/>
    <w:rsid w:val="008C128F"/>
    <w:rsid w:val="008C238F"/>
    <w:rsid w:val="008C3E2D"/>
    <w:rsid w:val="008C43E3"/>
    <w:rsid w:val="008C4B51"/>
    <w:rsid w:val="008C4E18"/>
    <w:rsid w:val="008C5D12"/>
    <w:rsid w:val="008C65C4"/>
    <w:rsid w:val="008C6AD0"/>
    <w:rsid w:val="008C6BAE"/>
    <w:rsid w:val="008D0E43"/>
    <w:rsid w:val="008D23AF"/>
    <w:rsid w:val="008D3156"/>
    <w:rsid w:val="008D3C8B"/>
    <w:rsid w:val="008D4938"/>
    <w:rsid w:val="008D4A5B"/>
    <w:rsid w:val="008D519B"/>
    <w:rsid w:val="008D5E36"/>
    <w:rsid w:val="008D646F"/>
    <w:rsid w:val="008D6647"/>
    <w:rsid w:val="008D7A6A"/>
    <w:rsid w:val="008D7CA4"/>
    <w:rsid w:val="008E02E3"/>
    <w:rsid w:val="008E14E6"/>
    <w:rsid w:val="008E3CAD"/>
    <w:rsid w:val="008E3EE3"/>
    <w:rsid w:val="008E5D96"/>
    <w:rsid w:val="008E67CA"/>
    <w:rsid w:val="008E7224"/>
    <w:rsid w:val="008E7A2D"/>
    <w:rsid w:val="008F0AC8"/>
    <w:rsid w:val="008F1CF1"/>
    <w:rsid w:val="008F27DC"/>
    <w:rsid w:val="008F2AB0"/>
    <w:rsid w:val="008F3436"/>
    <w:rsid w:val="008F4170"/>
    <w:rsid w:val="008F4858"/>
    <w:rsid w:val="008F4CE3"/>
    <w:rsid w:val="008F50B0"/>
    <w:rsid w:val="008F55E0"/>
    <w:rsid w:val="008F59F6"/>
    <w:rsid w:val="008F5AB1"/>
    <w:rsid w:val="008F6C5E"/>
    <w:rsid w:val="009003AA"/>
    <w:rsid w:val="0090063A"/>
    <w:rsid w:val="00901CA2"/>
    <w:rsid w:val="009037F4"/>
    <w:rsid w:val="009039E1"/>
    <w:rsid w:val="00904469"/>
    <w:rsid w:val="0090446C"/>
    <w:rsid w:val="00904A9F"/>
    <w:rsid w:val="00904DD0"/>
    <w:rsid w:val="009050B1"/>
    <w:rsid w:val="00906AFF"/>
    <w:rsid w:val="0090739B"/>
    <w:rsid w:val="009108E6"/>
    <w:rsid w:val="0091335F"/>
    <w:rsid w:val="00913AB3"/>
    <w:rsid w:val="00914211"/>
    <w:rsid w:val="009161AC"/>
    <w:rsid w:val="0091736A"/>
    <w:rsid w:val="009174ED"/>
    <w:rsid w:val="00920BDF"/>
    <w:rsid w:val="0092121A"/>
    <w:rsid w:val="0092222F"/>
    <w:rsid w:val="0092345D"/>
    <w:rsid w:val="009256B8"/>
    <w:rsid w:val="00925C11"/>
    <w:rsid w:val="009274AF"/>
    <w:rsid w:val="0093041E"/>
    <w:rsid w:val="0093169E"/>
    <w:rsid w:val="00932062"/>
    <w:rsid w:val="0093455E"/>
    <w:rsid w:val="00934991"/>
    <w:rsid w:val="00934E35"/>
    <w:rsid w:val="00936574"/>
    <w:rsid w:val="00937501"/>
    <w:rsid w:val="00937534"/>
    <w:rsid w:val="00940259"/>
    <w:rsid w:val="00941166"/>
    <w:rsid w:val="009416EE"/>
    <w:rsid w:val="00941F34"/>
    <w:rsid w:val="00942A46"/>
    <w:rsid w:val="00943F40"/>
    <w:rsid w:val="00944124"/>
    <w:rsid w:val="009454F7"/>
    <w:rsid w:val="00945C9C"/>
    <w:rsid w:val="00946328"/>
    <w:rsid w:val="0094640E"/>
    <w:rsid w:val="00946574"/>
    <w:rsid w:val="00950038"/>
    <w:rsid w:val="0095054E"/>
    <w:rsid w:val="009508D9"/>
    <w:rsid w:val="009529A5"/>
    <w:rsid w:val="00952A19"/>
    <w:rsid w:val="00952A46"/>
    <w:rsid w:val="009537C9"/>
    <w:rsid w:val="009544FD"/>
    <w:rsid w:val="00954C95"/>
    <w:rsid w:val="0095715F"/>
    <w:rsid w:val="009573EF"/>
    <w:rsid w:val="009579D3"/>
    <w:rsid w:val="00957FAB"/>
    <w:rsid w:val="009607D7"/>
    <w:rsid w:val="00961A2A"/>
    <w:rsid w:val="00962626"/>
    <w:rsid w:val="0096283A"/>
    <w:rsid w:val="00965C64"/>
    <w:rsid w:val="00966F39"/>
    <w:rsid w:val="00967552"/>
    <w:rsid w:val="00971847"/>
    <w:rsid w:val="00972D40"/>
    <w:rsid w:val="009730A5"/>
    <w:rsid w:val="00973760"/>
    <w:rsid w:val="00973CB4"/>
    <w:rsid w:val="00975486"/>
    <w:rsid w:val="00976A31"/>
    <w:rsid w:val="00977969"/>
    <w:rsid w:val="00977D7D"/>
    <w:rsid w:val="00981D02"/>
    <w:rsid w:val="00982777"/>
    <w:rsid w:val="00982E2E"/>
    <w:rsid w:val="00983F69"/>
    <w:rsid w:val="0098481C"/>
    <w:rsid w:val="00984CCE"/>
    <w:rsid w:val="0098567E"/>
    <w:rsid w:val="00986884"/>
    <w:rsid w:val="00986A64"/>
    <w:rsid w:val="009905EF"/>
    <w:rsid w:val="00990F03"/>
    <w:rsid w:val="00991819"/>
    <w:rsid w:val="009924BE"/>
    <w:rsid w:val="00992E07"/>
    <w:rsid w:val="00993645"/>
    <w:rsid w:val="009951F3"/>
    <w:rsid w:val="0099584E"/>
    <w:rsid w:val="00995A87"/>
    <w:rsid w:val="00995E15"/>
    <w:rsid w:val="0099646D"/>
    <w:rsid w:val="009965DA"/>
    <w:rsid w:val="0099681A"/>
    <w:rsid w:val="009A0D42"/>
    <w:rsid w:val="009A11B4"/>
    <w:rsid w:val="009A1375"/>
    <w:rsid w:val="009A2689"/>
    <w:rsid w:val="009A287B"/>
    <w:rsid w:val="009A2FFE"/>
    <w:rsid w:val="009A4C3C"/>
    <w:rsid w:val="009A57D4"/>
    <w:rsid w:val="009A6F03"/>
    <w:rsid w:val="009A77F6"/>
    <w:rsid w:val="009B05B0"/>
    <w:rsid w:val="009B0860"/>
    <w:rsid w:val="009B1E2F"/>
    <w:rsid w:val="009B384B"/>
    <w:rsid w:val="009B4B27"/>
    <w:rsid w:val="009B4B69"/>
    <w:rsid w:val="009B56B5"/>
    <w:rsid w:val="009B68F2"/>
    <w:rsid w:val="009C1201"/>
    <w:rsid w:val="009C2136"/>
    <w:rsid w:val="009C2478"/>
    <w:rsid w:val="009C2A7F"/>
    <w:rsid w:val="009C4114"/>
    <w:rsid w:val="009C4411"/>
    <w:rsid w:val="009C44D6"/>
    <w:rsid w:val="009C4829"/>
    <w:rsid w:val="009C4D82"/>
    <w:rsid w:val="009C50DA"/>
    <w:rsid w:val="009C5933"/>
    <w:rsid w:val="009C61E1"/>
    <w:rsid w:val="009C696C"/>
    <w:rsid w:val="009C7D5E"/>
    <w:rsid w:val="009D0179"/>
    <w:rsid w:val="009D051F"/>
    <w:rsid w:val="009D15EC"/>
    <w:rsid w:val="009D18E5"/>
    <w:rsid w:val="009D2473"/>
    <w:rsid w:val="009D273E"/>
    <w:rsid w:val="009D316A"/>
    <w:rsid w:val="009D32F3"/>
    <w:rsid w:val="009D363A"/>
    <w:rsid w:val="009D47D1"/>
    <w:rsid w:val="009D5CAE"/>
    <w:rsid w:val="009E12B9"/>
    <w:rsid w:val="009E1BCC"/>
    <w:rsid w:val="009E2544"/>
    <w:rsid w:val="009E2733"/>
    <w:rsid w:val="009E52A1"/>
    <w:rsid w:val="009E5BD7"/>
    <w:rsid w:val="009E5E32"/>
    <w:rsid w:val="009E6729"/>
    <w:rsid w:val="009E6A27"/>
    <w:rsid w:val="009E750D"/>
    <w:rsid w:val="009E7D53"/>
    <w:rsid w:val="009E7E4A"/>
    <w:rsid w:val="009F1F8A"/>
    <w:rsid w:val="009F218A"/>
    <w:rsid w:val="009F228D"/>
    <w:rsid w:val="009F2527"/>
    <w:rsid w:val="009F3552"/>
    <w:rsid w:val="009F483F"/>
    <w:rsid w:val="009F5891"/>
    <w:rsid w:val="009F63C2"/>
    <w:rsid w:val="009F6456"/>
    <w:rsid w:val="00A027D7"/>
    <w:rsid w:val="00A028ED"/>
    <w:rsid w:val="00A0356B"/>
    <w:rsid w:val="00A04CF2"/>
    <w:rsid w:val="00A05588"/>
    <w:rsid w:val="00A068A8"/>
    <w:rsid w:val="00A10053"/>
    <w:rsid w:val="00A1049F"/>
    <w:rsid w:val="00A105B6"/>
    <w:rsid w:val="00A1314B"/>
    <w:rsid w:val="00A13D39"/>
    <w:rsid w:val="00A146A4"/>
    <w:rsid w:val="00A15F79"/>
    <w:rsid w:val="00A179E4"/>
    <w:rsid w:val="00A17EAF"/>
    <w:rsid w:val="00A20AAF"/>
    <w:rsid w:val="00A20F0F"/>
    <w:rsid w:val="00A217F2"/>
    <w:rsid w:val="00A21F39"/>
    <w:rsid w:val="00A245EF"/>
    <w:rsid w:val="00A24F32"/>
    <w:rsid w:val="00A256B0"/>
    <w:rsid w:val="00A25A3E"/>
    <w:rsid w:val="00A2610C"/>
    <w:rsid w:val="00A26985"/>
    <w:rsid w:val="00A27C23"/>
    <w:rsid w:val="00A31A62"/>
    <w:rsid w:val="00A32BDE"/>
    <w:rsid w:val="00A32D86"/>
    <w:rsid w:val="00A32F6B"/>
    <w:rsid w:val="00A330DE"/>
    <w:rsid w:val="00A34F67"/>
    <w:rsid w:val="00A35E1F"/>
    <w:rsid w:val="00A3618E"/>
    <w:rsid w:val="00A36F83"/>
    <w:rsid w:val="00A37150"/>
    <w:rsid w:val="00A37481"/>
    <w:rsid w:val="00A40065"/>
    <w:rsid w:val="00A413ED"/>
    <w:rsid w:val="00A43533"/>
    <w:rsid w:val="00A44FBE"/>
    <w:rsid w:val="00A45F5F"/>
    <w:rsid w:val="00A46D99"/>
    <w:rsid w:val="00A473FA"/>
    <w:rsid w:val="00A47A62"/>
    <w:rsid w:val="00A511DC"/>
    <w:rsid w:val="00A51866"/>
    <w:rsid w:val="00A52C1E"/>
    <w:rsid w:val="00A53159"/>
    <w:rsid w:val="00A53868"/>
    <w:rsid w:val="00A53D49"/>
    <w:rsid w:val="00A54239"/>
    <w:rsid w:val="00A557AF"/>
    <w:rsid w:val="00A56AE8"/>
    <w:rsid w:val="00A56BF5"/>
    <w:rsid w:val="00A56F1C"/>
    <w:rsid w:val="00A57051"/>
    <w:rsid w:val="00A57201"/>
    <w:rsid w:val="00A60518"/>
    <w:rsid w:val="00A607AD"/>
    <w:rsid w:val="00A60B2D"/>
    <w:rsid w:val="00A611CF"/>
    <w:rsid w:val="00A62DB1"/>
    <w:rsid w:val="00A63611"/>
    <w:rsid w:val="00A649EC"/>
    <w:rsid w:val="00A651A1"/>
    <w:rsid w:val="00A657B4"/>
    <w:rsid w:val="00A67A90"/>
    <w:rsid w:val="00A70758"/>
    <w:rsid w:val="00A71574"/>
    <w:rsid w:val="00A71912"/>
    <w:rsid w:val="00A71CDA"/>
    <w:rsid w:val="00A72FD5"/>
    <w:rsid w:val="00A73377"/>
    <w:rsid w:val="00A7523E"/>
    <w:rsid w:val="00A75ABB"/>
    <w:rsid w:val="00A77E65"/>
    <w:rsid w:val="00A8058E"/>
    <w:rsid w:val="00A82141"/>
    <w:rsid w:val="00A823CA"/>
    <w:rsid w:val="00A825CA"/>
    <w:rsid w:val="00A82C84"/>
    <w:rsid w:val="00A82C8C"/>
    <w:rsid w:val="00A83181"/>
    <w:rsid w:val="00A83FB9"/>
    <w:rsid w:val="00A843EF"/>
    <w:rsid w:val="00A84975"/>
    <w:rsid w:val="00A84ABD"/>
    <w:rsid w:val="00A86145"/>
    <w:rsid w:val="00A905E6"/>
    <w:rsid w:val="00A90A01"/>
    <w:rsid w:val="00A910C0"/>
    <w:rsid w:val="00A9140C"/>
    <w:rsid w:val="00A92129"/>
    <w:rsid w:val="00A92177"/>
    <w:rsid w:val="00A94C7B"/>
    <w:rsid w:val="00A951F7"/>
    <w:rsid w:val="00A95448"/>
    <w:rsid w:val="00A96E99"/>
    <w:rsid w:val="00A970D8"/>
    <w:rsid w:val="00A9716F"/>
    <w:rsid w:val="00A97200"/>
    <w:rsid w:val="00A976B2"/>
    <w:rsid w:val="00AA01DB"/>
    <w:rsid w:val="00AA0658"/>
    <w:rsid w:val="00AA4267"/>
    <w:rsid w:val="00AA43E1"/>
    <w:rsid w:val="00AA6BA2"/>
    <w:rsid w:val="00AA6C27"/>
    <w:rsid w:val="00AB0FE8"/>
    <w:rsid w:val="00AB1166"/>
    <w:rsid w:val="00AB1803"/>
    <w:rsid w:val="00AB25CA"/>
    <w:rsid w:val="00AB2951"/>
    <w:rsid w:val="00AB30EB"/>
    <w:rsid w:val="00AB3FA0"/>
    <w:rsid w:val="00AB49CC"/>
    <w:rsid w:val="00AB5CF2"/>
    <w:rsid w:val="00AB63D5"/>
    <w:rsid w:val="00AB70CB"/>
    <w:rsid w:val="00AB7CF4"/>
    <w:rsid w:val="00AC0557"/>
    <w:rsid w:val="00AC1C42"/>
    <w:rsid w:val="00AC1C7D"/>
    <w:rsid w:val="00AC2EA3"/>
    <w:rsid w:val="00AC36E7"/>
    <w:rsid w:val="00AC56F0"/>
    <w:rsid w:val="00AC593B"/>
    <w:rsid w:val="00AC62DF"/>
    <w:rsid w:val="00AD02A2"/>
    <w:rsid w:val="00AD0797"/>
    <w:rsid w:val="00AD0C97"/>
    <w:rsid w:val="00AD217A"/>
    <w:rsid w:val="00AD27D4"/>
    <w:rsid w:val="00AD5AED"/>
    <w:rsid w:val="00AD5B56"/>
    <w:rsid w:val="00AD5E7B"/>
    <w:rsid w:val="00AD755C"/>
    <w:rsid w:val="00AE08CD"/>
    <w:rsid w:val="00AE0E0D"/>
    <w:rsid w:val="00AE3107"/>
    <w:rsid w:val="00AE6177"/>
    <w:rsid w:val="00AE6877"/>
    <w:rsid w:val="00AE68A0"/>
    <w:rsid w:val="00AE6BC5"/>
    <w:rsid w:val="00AE72BE"/>
    <w:rsid w:val="00AE75E7"/>
    <w:rsid w:val="00AE7B95"/>
    <w:rsid w:val="00AF0B8B"/>
    <w:rsid w:val="00AF285F"/>
    <w:rsid w:val="00AF294D"/>
    <w:rsid w:val="00AF29A5"/>
    <w:rsid w:val="00AF2C64"/>
    <w:rsid w:val="00AF3931"/>
    <w:rsid w:val="00AF3C02"/>
    <w:rsid w:val="00AF3FAE"/>
    <w:rsid w:val="00AF4B0A"/>
    <w:rsid w:val="00AF6917"/>
    <w:rsid w:val="00AF757D"/>
    <w:rsid w:val="00AF76EC"/>
    <w:rsid w:val="00AF7964"/>
    <w:rsid w:val="00B0039B"/>
    <w:rsid w:val="00B00644"/>
    <w:rsid w:val="00B00BA8"/>
    <w:rsid w:val="00B011A1"/>
    <w:rsid w:val="00B021EE"/>
    <w:rsid w:val="00B030BC"/>
    <w:rsid w:val="00B03F21"/>
    <w:rsid w:val="00B05286"/>
    <w:rsid w:val="00B06B3C"/>
    <w:rsid w:val="00B07690"/>
    <w:rsid w:val="00B07833"/>
    <w:rsid w:val="00B07B7A"/>
    <w:rsid w:val="00B07C65"/>
    <w:rsid w:val="00B10AFE"/>
    <w:rsid w:val="00B10D39"/>
    <w:rsid w:val="00B10E70"/>
    <w:rsid w:val="00B122DE"/>
    <w:rsid w:val="00B131F3"/>
    <w:rsid w:val="00B133BC"/>
    <w:rsid w:val="00B13C07"/>
    <w:rsid w:val="00B16717"/>
    <w:rsid w:val="00B2007C"/>
    <w:rsid w:val="00B207AC"/>
    <w:rsid w:val="00B22299"/>
    <w:rsid w:val="00B22C9C"/>
    <w:rsid w:val="00B23165"/>
    <w:rsid w:val="00B236DD"/>
    <w:rsid w:val="00B237EF"/>
    <w:rsid w:val="00B23EF8"/>
    <w:rsid w:val="00B24F78"/>
    <w:rsid w:val="00B26833"/>
    <w:rsid w:val="00B27083"/>
    <w:rsid w:val="00B278DE"/>
    <w:rsid w:val="00B27D17"/>
    <w:rsid w:val="00B30143"/>
    <w:rsid w:val="00B30460"/>
    <w:rsid w:val="00B30F4F"/>
    <w:rsid w:val="00B31F6B"/>
    <w:rsid w:val="00B32748"/>
    <w:rsid w:val="00B32922"/>
    <w:rsid w:val="00B337D5"/>
    <w:rsid w:val="00B33AF9"/>
    <w:rsid w:val="00B33B59"/>
    <w:rsid w:val="00B34E1C"/>
    <w:rsid w:val="00B34F48"/>
    <w:rsid w:val="00B3506D"/>
    <w:rsid w:val="00B36975"/>
    <w:rsid w:val="00B36F4E"/>
    <w:rsid w:val="00B36FC5"/>
    <w:rsid w:val="00B376E4"/>
    <w:rsid w:val="00B41036"/>
    <w:rsid w:val="00B41700"/>
    <w:rsid w:val="00B42D36"/>
    <w:rsid w:val="00B42E70"/>
    <w:rsid w:val="00B44D13"/>
    <w:rsid w:val="00B4790A"/>
    <w:rsid w:val="00B47982"/>
    <w:rsid w:val="00B50017"/>
    <w:rsid w:val="00B50A69"/>
    <w:rsid w:val="00B50AA8"/>
    <w:rsid w:val="00B50B5E"/>
    <w:rsid w:val="00B525F6"/>
    <w:rsid w:val="00B5662F"/>
    <w:rsid w:val="00B56DEA"/>
    <w:rsid w:val="00B6030E"/>
    <w:rsid w:val="00B609CA"/>
    <w:rsid w:val="00B63194"/>
    <w:rsid w:val="00B648F2"/>
    <w:rsid w:val="00B65200"/>
    <w:rsid w:val="00B65793"/>
    <w:rsid w:val="00B659C9"/>
    <w:rsid w:val="00B6723F"/>
    <w:rsid w:val="00B704C2"/>
    <w:rsid w:val="00B71C75"/>
    <w:rsid w:val="00B74D3B"/>
    <w:rsid w:val="00B74E9E"/>
    <w:rsid w:val="00B755A7"/>
    <w:rsid w:val="00B7712B"/>
    <w:rsid w:val="00B77471"/>
    <w:rsid w:val="00B775DD"/>
    <w:rsid w:val="00B7763B"/>
    <w:rsid w:val="00B817F1"/>
    <w:rsid w:val="00B8227A"/>
    <w:rsid w:val="00B82F82"/>
    <w:rsid w:val="00B83097"/>
    <w:rsid w:val="00B84FB5"/>
    <w:rsid w:val="00B85166"/>
    <w:rsid w:val="00B85A84"/>
    <w:rsid w:val="00B871B8"/>
    <w:rsid w:val="00B905A8"/>
    <w:rsid w:val="00B910AF"/>
    <w:rsid w:val="00B917F6"/>
    <w:rsid w:val="00B92E39"/>
    <w:rsid w:val="00B94604"/>
    <w:rsid w:val="00B94D71"/>
    <w:rsid w:val="00B95257"/>
    <w:rsid w:val="00B95EE5"/>
    <w:rsid w:val="00B96F4D"/>
    <w:rsid w:val="00B979D1"/>
    <w:rsid w:val="00BA098D"/>
    <w:rsid w:val="00BA2222"/>
    <w:rsid w:val="00BA2B5E"/>
    <w:rsid w:val="00BA3BA9"/>
    <w:rsid w:val="00BA41CD"/>
    <w:rsid w:val="00BA470A"/>
    <w:rsid w:val="00BA5645"/>
    <w:rsid w:val="00BA632C"/>
    <w:rsid w:val="00BA646D"/>
    <w:rsid w:val="00BB001F"/>
    <w:rsid w:val="00BB038D"/>
    <w:rsid w:val="00BB0FA8"/>
    <w:rsid w:val="00BB12BE"/>
    <w:rsid w:val="00BB271C"/>
    <w:rsid w:val="00BB443D"/>
    <w:rsid w:val="00BB4901"/>
    <w:rsid w:val="00BB5438"/>
    <w:rsid w:val="00BB6857"/>
    <w:rsid w:val="00BB7321"/>
    <w:rsid w:val="00BB7DDC"/>
    <w:rsid w:val="00BC179D"/>
    <w:rsid w:val="00BC2B38"/>
    <w:rsid w:val="00BC2DB5"/>
    <w:rsid w:val="00BC2E51"/>
    <w:rsid w:val="00BC2F2D"/>
    <w:rsid w:val="00BC32B3"/>
    <w:rsid w:val="00BC3CCA"/>
    <w:rsid w:val="00BC4437"/>
    <w:rsid w:val="00BC4512"/>
    <w:rsid w:val="00BC4814"/>
    <w:rsid w:val="00BC4D96"/>
    <w:rsid w:val="00BC5204"/>
    <w:rsid w:val="00BC5579"/>
    <w:rsid w:val="00BC5BB8"/>
    <w:rsid w:val="00BC72E0"/>
    <w:rsid w:val="00BC759F"/>
    <w:rsid w:val="00BD0766"/>
    <w:rsid w:val="00BD07D3"/>
    <w:rsid w:val="00BD10A4"/>
    <w:rsid w:val="00BD16BF"/>
    <w:rsid w:val="00BD2FAF"/>
    <w:rsid w:val="00BD32D1"/>
    <w:rsid w:val="00BD33D9"/>
    <w:rsid w:val="00BD3BE3"/>
    <w:rsid w:val="00BD586A"/>
    <w:rsid w:val="00BD77ED"/>
    <w:rsid w:val="00BD7889"/>
    <w:rsid w:val="00BD7CC7"/>
    <w:rsid w:val="00BD7F1A"/>
    <w:rsid w:val="00BE1CAC"/>
    <w:rsid w:val="00BE243C"/>
    <w:rsid w:val="00BE47BF"/>
    <w:rsid w:val="00BE4C32"/>
    <w:rsid w:val="00BE549D"/>
    <w:rsid w:val="00BE673D"/>
    <w:rsid w:val="00BF034D"/>
    <w:rsid w:val="00BF0737"/>
    <w:rsid w:val="00BF0943"/>
    <w:rsid w:val="00BF0C14"/>
    <w:rsid w:val="00BF2A94"/>
    <w:rsid w:val="00BF3090"/>
    <w:rsid w:val="00BF3CDA"/>
    <w:rsid w:val="00BF46BF"/>
    <w:rsid w:val="00BF69D2"/>
    <w:rsid w:val="00BF7911"/>
    <w:rsid w:val="00C003AC"/>
    <w:rsid w:val="00C033A5"/>
    <w:rsid w:val="00C0345D"/>
    <w:rsid w:val="00C03492"/>
    <w:rsid w:val="00C0783B"/>
    <w:rsid w:val="00C10925"/>
    <w:rsid w:val="00C10A64"/>
    <w:rsid w:val="00C10F2E"/>
    <w:rsid w:val="00C11CE0"/>
    <w:rsid w:val="00C121B0"/>
    <w:rsid w:val="00C1311A"/>
    <w:rsid w:val="00C1319A"/>
    <w:rsid w:val="00C14766"/>
    <w:rsid w:val="00C14809"/>
    <w:rsid w:val="00C15C5E"/>
    <w:rsid w:val="00C16C9C"/>
    <w:rsid w:val="00C20DB9"/>
    <w:rsid w:val="00C20FA9"/>
    <w:rsid w:val="00C2165E"/>
    <w:rsid w:val="00C2222F"/>
    <w:rsid w:val="00C22458"/>
    <w:rsid w:val="00C234DD"/>
    <w:rsid w:val="00C24339"/>
    <w:rsid w:val="00C253F8"/>
    <w:rsid w:val="00C25C41"/>
    <w:rsid w:val="00C25F38"/>
    <w:rsid w:val="00C26515"/>
    <w:rsid w:val="00C269D5"/>
    <w:rsid w:val="00C26C73"/>
    <w:rsid w:val="00C27BBB"/>
    <w:rsid w:val="00C27D50"/>
    <w:rsid w:val="00C303B1"/>
    <w:rsid w:val="00C30AE5"/>
    <w:rsid w:val="00C322F0"/>
    <w:rsid w:val="00C32336"/>
    <w:rsid w:val="00C3348F"/>
    <w:rsid w:val="00C341B4"/>
    <w:rsid w:val="00C34C1E"/>
    <w:rsid w:val="00C350B1"/>
    <w:rsid w:val="00C354D4"/>
    <w:rsid w:val="00C35EE3"/>
    <w:rsid w:val="00C364A6"/>
    <w:rsid w:val="00C36AA6"/>
    <w:rsid w:val="00C36B79"/>
    <w:rsid w:val="00C36BB1"/>
    <w:rsid w:val="00C37178"/>
    <w:rsid w:val="00C40FE3"/>
    <w:rsid w:val="00C43383"/>
    <w:rsid w:val="00C43B57"/>
    <w:rsid w:val="00C448C1"/>
    <w:rsid w:val="00C44ACC"/>
    <w:rsid w:val="00C45176"/>
    <w:rsid w:val="00C46B2B"/>
    <w:rsid w:val="00C46D3E"/>
    <w:rsid w:val="00C477B4"/>
    <w:rsid w:val="00C5050B"/>
    <w:rsid w:val="00C507C8"/>
    <w:rsid w:val="00C50E17"/>
    <w:rsid w:val="00C52BDF"/>
    <w:rsid w:val="00C52DB9"/>
    <w:rsid w:val="00C52DBE"/>
    <w:rsid w:val="00C53B9F"/>
    <w:rsid w:val="00C53F34"/>
    <w:rsid w:val="00C565DB"/>
    <w:rsid w:val="00C56B8D"/>
    <w:rsid w:val="00C578B7"/>
    <w:rsid w:val="00C610D2"/>
    <w:rsid w:val="00C6197C"/>
    <w:rsid w:val="00C63C12"/>
    <w:rsid w:val="00C63D41"/>
    <w:rsid w:val="00C6530D"/>
    <w:rsid w:val="00C66246"/>
    <w:rsid w:val="00C66A58"/>
    <w:rsid w:val="00C66EFC"/>
    <w:rsid w:val="00C67C1D"/>
    <w:rsid w:val="00C706B3"/>
    <w:rsid w:val="00C70EE5"/>
    <w:rsid w:val="00C724B2"/>
    <w:rsid w:val="00C756B4"/>
    <w:rsid w:val="00C76020"/>
    <w:rsid w:val="00C808A6"/>
    <w:rsid w:val="00C8092C"/>
    <w:rsid w:val="00C81407"/>
    <w:rsid w:val="00C81854"/>
    <w:rsid w:val="00C82CAA"/>
    <w:rsid w:val="00C83C74"/>
    <w:rsid w:val="00C83E93"/>
    <w:rsid w:val="00C9058D"/>
    <w:rsid w:val="00C9081D"/>
    <w:rsid w:val="00C90CC4"/>
    <w:rsid w:val="00C91815"/>
    <w:rsid w:val="00C91D4A"/>
    <w:rsid w:val="00C942E1"/>
    <w:rsid w:val="00C95D4C"/>
    <w:rsid w:val="00C97502"/>
    <w:rsid w:val="00CA0B3B"/>
    <w:rsid w:val="00CA0EA2"/>
    <w:rsid w:val="00CA0F50"/>
    <w:rsid w:val="00CA1609"/>
    <w:rsid w:val="00CA1E9B"/>
    <w:rsid w:val="00CA1F80"/>
    <w:rsid w:val="00CA27E1"/>
    <w:rsid w:val="00CA2A3C"/>
    <w:rsid w:val="00CA4766"/>
    <w:rsid w:val="00CA4C87"/>
    <w:rsid w:val="00CA5DBF"/>
    <w:rsid w:val="00CA6A8A"/>
    <w:rsid w:val="00CA6B8B"/>
    <w:rsid w:val="00CA6C72"/>
    <w:rsid w:val="00CA7DD4"/>
    <w:rsid w:val="00CB04DB"/>
    <w:rsid w:val="00CB1F45"/>
    <w:rsid w:val="00CB415E"/>
    <w:rsid w:val="00CB4F39"/>
    <w:rsid w:val="00CB5B87"/>
    <w:rsid w:val="00CB72C6"/>
    <w:rsid w:val="00CB744B"/>
    <w:rsid w:val="00CC065B"/>
    <w:rsid w:val="00CC1699"/>
    <w:rsid w:val="00CC2679"/>
    <w:rsid w:val="00CC3D4E"/>
    <w:rsid w:val="00CC4E75"/>
    <w:rsid w:val="00CC6112"/>
    <w:rsid w:val="00CC64AD"/>
    <w:rsid w:val="00CC7A6B"/>
    <w:rsid w:val="00CD491D"/>
    <w:rsid w:val="00CD5975"/>
    <w:rsid w:val="00CD60F4"/>
    <w:rsid w:val="00CD67E3"/>
    <w:rsid w:val="00CD7387"/>
    <w:rsid w:val="00CD7542"/>
    <w:rsid w:val="00CD7F98"/>
    <w:rsid w:val="00CE0D7F"/>
    <w:rsid w:val="00CE152A"/>
    <w:rsid w:val="00CE24C7"/>
    <w:rsid w:val="00CE4052"/>
    <w:rsid w:val="00CE51B6"/>
    <w:rsid w:val="00CE5690"/>
    <w:rsid w:val="00CE7392"/>
    <w:rsid w:val="00CE772E"/>
    <w:rsid w:val="00CF009A"/>
    <w:rsid w:val="00CF03DE"/>
    <w:rsid w:val="00CF0999"/>
    <w:rsid w:val="00CF1795"/>
    <w:rsid w:val="00CF20F0"/>
    <w:rsid w:val="00CF267A"/>
    <w:rsid w:val="00CF2802"/>
    <w:rsid w:val="00CF32B9"/>
    <w:rsid w:val="00CF3E51"/>
    <w:rsid w:val="00CF4DD7"/>
    <w:rsid w:val="00CF5513"/>
    <w:rsid w:val="00CF5DA7"/>
    <w:rsid w:val="00CF6476"/>
    <w:rsid w:val="00CF6B15"/>
    <w:rsid w:val="00CF6F78"/>
    <w:rsid w:val="00D00008"/>
    <w:rsid w:val="00D01039"/>
    <w:rsid w:val="00D01886"/>
    <w:rsid w:val="00D02090"/>
    <w:rsid w:val="00D06B7B"/>
    <w:rsid w:val="00D07C87"/>
    <w:rsid w:val="00D10554"/>
    <w:rsid w:val="00D10778"/>
    <w:rsid w:val="00D10CE7"/>
    <w:rsid w:val="00D110C3"/>
    <w:rsid w:val="00D115C5"/>
    <w:rsid w:val="00D119AD"/>
    <w:rsid w:val="00D13883"/>
    <w:rsid w:val="00D1515C"/>
    <w:rsid w:val="00D152B9"/>
    <w:rsid w:val="00D15DD0"/>
    <w:rsid w:val="00D174EE"/>
    <w:rsid w:val="00D22319"/>
    <w:rsid w:val="00D224B1"/>
    <w:rsid w:val="00D23647"/>
    <w:rsid w:val="00D238A3"/>
    <w:rsid w:val="00D24798"/>
    <w:rsid w:val="00D24E63"/>
    <w:rsid w:val="00D25DDD"/>
    <w:rsid w:val="00D26420"/>
    <w:rsid w:val="00D32788"/>
    <w:rsid w:val="00D33E2D"/>
    <w:rsid w:val="00D3502B"/>
    <w:rsid w:val="00D35BA5"/>
    <w:rsid w:val="00D35D39"/>
    <w:rsid w:val="00D36351"/>
    <w:rsid w:val="00D3681F"/>
    <w:rsid w:val="00D36DB6"/>
    <w:rsid w:val="00D37592"/>
    <w:rsid w:val="00D40C0A"/>
    <w:rsid w:val="00D41180"/>
    <w:rsid w:val="00D41543"/>
    <w:rsid w:val="00D41912"/>
    <w:rsid w:val="00D4248D"/>
    <w:rsid w:val="00D43DB5"/>
    <w:rsid w:val="00D43DF4"/>
    <w:rsid w:val="00D4474A"/>
    <w:rsid w:val="00D44B97"/>
    <w:rsid w:val="00D45719"/>
    <w:rsid w:val="00D46D0D"/>
    <w:rsid w:val="00D47FCE"/>
    <w:rsid w:val="00D501FF"/>
    <w:rsid w:val="00D510CE"/>
    <w:rsid w:val="00D51C21"/>
    <w:rsid w:val="00D540C7"/>
    <w:rsid w:val="00D54C95"/>
    <w:rsid w:val="00D54CA7"/>
    <w:rsid w:val="00D55A3B"/>
    <w:rsid w:val="00D55FB1"/>
    <w:rsid w:val="00D56294"/>
    <w:rsid w:val="00D56E8A"/>
    <w:rsid w:val="00D56FCF"/>
    <w:rsid w:val="00D572D9"/>
    <w:rsid w:val="00D578C8"/>
    <w:rsid w:val="00D57F8C"/>
    <w:rsid w:val="00D618DD"/>
    <w:rsid w:val="00D62FB2"/>
    <w:rsid w:val="00D633AB"/>
    <w:rsid w:val="00D64933"/>
    <w:rsid w:val="00D64C40"/>
    <w:rsid w:val="00D65702"/>
    <w:rsid w:val="00D65840"/>
    <w:rsid w:val="00D6648C"/>
    <w:rsid w:val="00D678FF"/>
    <w:rsid w:val="00D70371"/>
    <w:rsid w:val="00D70E30"/>
    <w:rsid w:val="00D7227A"/>
    <w:rsid w:val="00D7279D"/>
    <w:rsid w:val="00D72AAB"/>
    <w:rsid w:val="00D72AC2"/>
    <w:rsid w:val="00D731D4"/>
    <w:rsid w:val="00D75313"/>
    <w:rsid w:val="00D771BB"/>
    <w:rsid w:val="00D77DB0"/>
    <w:rsid w:val="00D802BD"/>
    <w:rsid w:val="00D8046B"/>
    <w:rsid w:val="00D814D5"/>
    <w:rsid w:val="00D8232C"/>
    <w:rsid w:val="00D83C85"/>
    <w:rsid w:val="00D84889"/>
    <w:rsid w:val="00D84CE6"/>
    <w:rsid w:val="00D85588"/>
    <w:rsid w:val="00D85F5A"/>
    <w:rsid w:val="00D86AAC"/>
    <w:rsid w:val="00D86E70"/>
    <w:rsid w:val="00D87189"/>
    <w:rsid w:val="00D87981"/>
    <w:rsid w:val="00D87A3D"/>
    <w:rsid w:val="00D87AE4"/>
    <w:rsid w:val="00D9045B"/>
    <w:rsid w:val="00D90D0F"/>
    <w:rsid w:val="00D914D7"/>
    <w:rsid w:val="00D91EEE"/>
    <w:rsid w:val="00D9215B"/>
    <w:rsid w:val="00D92423"/>
    <w:rsid w:val="00D9274C"/>
    <w:rsid w:val="00D92EFA"/>
    <w:rsid w:val="00D93160"/>
    <w:rsid w:val="00D9516A"/>
    <w:rsid w:val="00D955A3"/>
    <w:rsid w:val="00D9609D"/>
    <w:rsid w:val="00D97DBC"/>
    <w:rsid w:val="00DA0317"/>
    <w:rsid w:val="00DA070A"/>
    <w:rsid w:val="00DA07B4"/>
    <w:rsid w:val="00DA0AAC"/>
    <w:rsid w:val="00DA1574"/>
    <w:rsid w:val="00DA199A"/>
    <w:rsid w:val="00DA2E22"/>
    <w:rsid w:val="00DA3617"/>
    <w:rsid w:val="00DA411C"/>
    <w:rsid w:val="00DA4C42"/>
    <w:rsid w:val="00DA5893"/>
    <w:rsid w:val="00DA5FA4"/>
    <w:rsid w:val="00DA61FA"/>
    <w:rsid w:val="00DA61FB"/>
    <w:rsid w:val="00DA6A66"/>
    <w:rsid w:val="00DA7D01"/>
    <w:rsid w:val="00DB1358"/>
    <w:rsid w:val="00DB1C7F"/>
    <w:rsid w:val="00DB1E95"/>
    <w:rsid w:val="00DB4A5D"/>
    <w:rsid w:val="00DB5BAF"/>
    <w:rsid w:val="00DB69F3"/>
    <w:rsid w:val="00DB6B08"/>
    <w:rsid w:val="00DB6B94"/>
    <w:rsid w:val="00DC0DD6"/>
    <w:rsid w:val="00DC21DA"/>
    <w:rsid w:val="00DC3294"/>
    <w:rsid w:val="00DC330E"/>
    <w:rsid w:val="00DC3549"/>
    <w:rsid w:val="00DC6C95"/>
    <w:rsid w:val="00DC722C"/>
    <w:rsid w:val="00DC7C9A"/>
    <w:rsid w:val="00DD14C1"/>
    <w:rsid w:val="00DD2080"/>
    <w:rsid w:val="00DD2FC6"/>
    <w:rsid w:val="00DD51BC"/>
    <w:rsid w:val="00DD54A2"/>
    <w:rsid w:val="00DD5A2E"/>
    <w:rsid w:val="00DD5B4C"/>
    <w:rsid w:val="00DD5B6D"/>
    <w:rsid w:val="00DD6206"/>
    <w:rsid w:val="00DD6B3D"/>
    <w:rsid w:val="00DE0CB5"/>
    <w:rsid w:val="00DE400B"/>
    <w:rsid w:val="00DE5C2B"/>
    <w:rsid w:val="00DE5C6A"/>
    <w:rsid w:val="00DE6190"/>
    <w:rsid w:val="00DE62FE"/>
    <w:rsid w:val="00DE669A"/>
    <w:rsid w:val="00DE7299"/>
    <w:rsid w:val="00DE7DF6"/>
    <w:rsid w:val="00DF1A7B"/>
    <w:rsid w:val="00DF202B"/>
    <w:rsid w:val="00DF36DE"/>
    <w:rsid w:val="00DF3878"/>
    <w:rsid w:val="00DF3EF7"/>
    <w:rsid w:val="00DF4426"/>
    <w:rsid w:val="00DF5D41"/>
    <w:rsid w:val="00DF78CB"/>
    <w:rsid w:val="00DF7F98"/>
    <w:rsid w:val="00E0008D"/>
    <w:rsid w:val="00E00255"/>
    <w:rsid w:val="00E0136D"/>
    <w:rsid w:val="00E017F7"/>
    <w:rsid w:val="00E01A41"/>
    <w:rsid w:val="00E029EC"/>
    <w:rsid w:val="00E037F4"/>
    <w:rsid w:val="00E063A7"/>
    <w:rsid w:val="00E10715"/>
    <w:rsid w:val="00E11A01"/>
    <w:rsid w:val="00E12C3C"/>
    <w:rsid w:val="00E13A54"/>
    <w:rsid w:val="00E13E5B"/>
    <w:rsid w:val="00E15B7B"/>
    <w:rsid w:val="00E17D2B"/>
    <w:rsid w:val="00E220A4"/>
    <w:rsid w:val="00E22673"/>
    <w:rsid w:val="00E22820"/>
    <w:rsid w:val="00E22CD1"/>
    <w:rsid w:val="00E23703"/>
    <w:rsid w:val="00E23861"/>
    <w:rsid w:val="00E23BD7"/>
    <w:rsid w:val="00E27326"/>
    <w:rsid w:val="00E2755C"/>
    <w:rsid w:val="00E30325"/>
    <w:rsid w:val="00E30407"/>
    <w:rsid w:val="00E30855"/>
    <w:rsid w:val="00E32DB7"/>
    <w:rsid w:val="00E32ECB"/>
    <w:rsid w:val="00E345A8"/>
    <w:rsid w:val="00E35367"/>
    <w:rsid w:val="00E3589F"/>
    <w:rsid w:val="00E35F72"/>
    <w:rsid w:val="00E36008"/>
    <w:rsid w:val="00E361BF"/>
    <w:rsid w:val="00E36452"/>
    <w:rsid w:val="00E36853"/>
    <w:rsid w:val="00E36EE5"/>
    <w:rsid w:val="00E40EDC"/>
    <w:rsid w:val="00E4129A"/>
    <w:rsid w:val="00E41E54"/>
    <w:rsid w:val="00E42356"/>
    <w:rsid w:val="00E425CA"/>
    <w:rsid w:val="00E4368B"/>
    <w:rsid w:val="00E44249"/>
    <w:rsid w:val="00E450FA"/>
    <w:rsid w:val="00E4579D"/>
    <w:rsid w:val="00E45A71"/>
    <w:rsid w:val="00E45B1C"/>
    <w:rsid w:val="00E45BDE"/>
    <w:rsid w:val="00E468FC"/>
    <w:rsid w:val="00E47888"/>
    <w:rsid w:val="00E47CAD"/>
    <w:rsid w:val="00E47F37"/>
    <w:rsid w:val="00E50106"/>
    <w:rsid w:val="00E501D3"/>
    <w:rsid w:val="00E5209B"/>
    <w:rsid w:val="00E52FD3"/>
    <w:rsid w:val="00E5350B"/>
    <w:rsid w:val="00E552EF"/>
    <w:rsid w:val="00E56D05"/>
    <w:rsid w:val="00E57BAF"/>
    <w:rsid w:val="00E60A01"/>
    <w:rsid w:val="00E61CCE"/>
    <w:rsid w:val="00E639CA"/>
    <w:rsid w:val="00E63BA7"/>
    <w:rsid w:val="00E63F78"/>
    <w:rsid w:val="00E64E3E"/>
    <w:rsid w:val="00E64EAC"/>
    <w:rsid w:val="00E64F4B"/>
    <w:rsid w:val="00E65BAE"/>
    <w:rsid w:val="00E65FF0"/>
    <w:rsid w:val="00E662B7"/>
    <w:rsid w:val="00E66BCB"/>
    <w:rsid w:val="00E67452"/>
    <w:rsid w:val="00E6762C"/>
    <w:rsid w:val="00E67EB2"/>
    <w:rsid w:val="00E703A7"/>
    <w:rsid w:val="00E71148"/>
    <w:rsid w:val="00E73472"/>
    <w:rsid w:val="00E73FBC"/>
    <w:rsid w:val="00E76711"/>
    <w:rsid w:val="00E76949"/>
    <w:rsid w:val="00E76AAB"/>
    <w:rsid w:val="00E774F5"/>
    <w:rsid w:val="00E80475"/>
    <w:rsid w:val="00E809E7"/>
    <w:rsid w:val="00E80DCF"/>
    <w:rsid w:val="00E812E1"/>
    <w:rsid w:val="00E8231D"/>
    <w:rsid w:val="00E82998"/>
    <w:rsid w:val="00E83FD5"/>
    <w:rsid w:val="00E84AF7"/>
    <w:rsid w:val="00E84B49"/>
    <w:rsid w:val="00E84FE1"/>
    <w:rsid w:val="00E85F0D"/>
    <w:rsid w:val="00E867F1"/>
    <w:rsid w:val="00E873C6"/>
    <w:rsid w:val="00E87CC5"/>
    <w:rsid w:val="00E87DED"/>
    <w:rsid w:val="00E91154"/>
    <w:rsid w:val="00E917D2"/>
    <w:rsid w:val="00E9208D"/>
    <w:rsid w:val="00E933D2"/>
    <w:rsid w:val="00E936D2"/>
    <w:rsid w:val="00E939EA"/>
    <w:rsid w:val="00E94279"/>
    <w:rsid w:val="00E94EAD"/>
    <w:rsid w:val="00E957B2"/>
    <w:rsid w:val="00E95DFA"/>
    <w:rsid w:val="00E962B9"/>
    <w:rsid w:val="00E96E21"/>
    <w:rsid w:val="00E97360"/>
    <w:rsid w:val="00E977C7"/>
    <w:rsid w:val="00EA0D17"/>
    <w:rsid w:val="00EA196A"/>
    <w:rsid w:val="00EA225A"/>
    <w:rsid w:val="00EA2F38"/>
    <w:rsid w:val="00EA56E9"/>
    <w:rsid w:val="00EA6078"/>
    <w:rsid w:val="00EA6516"/>
    <w:rsid w:val="00EB01F3"/>
    <w:rsid w:val="00EB0955"/>
    <w:rsid w:val="00EB0FC9"/>
    <w:rsid w:val="00EB13C4"/>
    <w:rsid w:val="00EB2425"/>
    <w:rsid w:val="00EB25BD"/>
    <w:rsid w:val="00EB3A0E"/>
    <w:rsid w:val="00EB4402"/>
    <w:rsid w:val="00EB45EE"/>
    <w:rsid w:val="00EB510D"/>
    <w:rsid w:val="00EB542C"/>
    <w:rsid w:val="00EB5922"/>
    <w:rsid w:val="00EB5D1D"/>
    <w:rsid w:val="00EC396F"/>
    <w:rsid w:val="00EC4D78"/>
    <w:rsid w:val="00EC4F09"/>
    <w:rsid w:val="00EC5FFD"/>
    <w:rsid w:val="00EC79BD"/>
    <w:rsid w:val="00EC7C9B"/>
    <w:rsid w:val="00EC7E15"/>
    <w:rsid w:val="00ED0861"/>
    <w:rsid w:val="00ED2A6F"/>
    <w:rsid w:val="00ED2D30"/>
    <w:rsid w:val="00ED3D91"/>
    <w:rsid w:val="00ED47E3"/>
    <w:rsid w:val="00ED4CBD"/>
    <w:rsid w:val="00ED5C63"/>
    <w:rsid w:val="00ED692B"/>
    <w:rsid w:val="00ED71BF"/>
    <w:rsid w:val="00ED72F3"/>
    <w:rsid w:val="00ED7D42"/>
    <w:rsid w:val="00EE0CDF"/>
    <w:rsid w:val="00EE183B"/>
    <w:rsid w:val="00EE2634"/>
    <w:rsid w:val="00EE59E8"/>
    <w:rsid w:val="00EE60F5"/>
    <w:rsid w:val="00EE617E"/>
    <w:rsid w:val="00EF02C2"/>
    <w:rsid w:val="00EF2B8C"/>
    <w:rsid w:val="00EF446E"/>
    <w:rsid w:val="00EF4497"/>
    <w:rsid w:val="00EF45EA"/>
    <w:rsid w:val="00EF5CAD"/>
    <w:rsid w:val="00EF7C06"/>
    <w:rsid w:val="00F0001B"/>
    <w:rsid w:val="00F00E0E"/>
    <w:rsid w:val="00F01A6D"/>
    <w:rsid w:val="00F023B4"/>
    <w:rsid w:val="00F023F8"/>
    <w:rsid w:val="00F02889"/>
    <w:rsid w:val="00F063FE"/>
    <w:rsid w:val="00F06D4F"/>
    <w:rsid w:val="00F10637"/>
    <w:rsid w:val="00F1104E"/>
    <w:rsid w:val="00F12DD1"/>
    <w:rsid w:val="00F1516B"/>
    <w:rsid w:val="00F15744"/>
    <w:rsid w:val="00F16652"/>
    <w:rsid w:val="00F16A33"/>
    <w:rsid w:val="00F16AA3"/>
    <w:rsid w:val="00F17591"/>
    <w:rsid w:val="00F17947"/>
    <w:rsid w:val="00F207CA"/>
    <w:rsid w:val="00F210A5"/>
    <w:rsid w:val="00F21AC3"/>
    <w:rsid w:val="00F227B7"/>
    <w:rsid w:val="00F22E60"/>
    <w:rsid w:val="00F23697"/>
    <w:rsid w:val="00F258DD"/>
    <w:rsid w:val="00F25E48"/>
    <w:rsid w:val="00F25FFB"/>
    <w:rsid w:val="00F267E9"/>
    <w:rsid w:val="00F3076A"/>
    <w:rsid w:val="00F311B0"/>
    <w:rsid w:val="00F31412"/>
    <w:rsid w:val="00F32385"/>
    <w:rsid w:val="00F3250F"/>
    <w:rsid w:val="00F32D83"/>
    <w:rsid w:val="00F32E82"/>
    <w:rsid w:val="00F33BE4"/>
    <w:rsid w:val="00F33DC8"/>
    <w:rsid w:val="00F34342"/>
    <w:rsid w:val="00F34E2C"/>
    <w:rsid w:val="00F35412"/>
    <w:rsid w:val="00F357E2"/>
    <w:rsid w:val="00F35847"/>
    <w:rsid w:val="00F35BA4"/>
    <w:rsid w:val="00F36CAE"/>
    <w:rsid w:val="00F40078"/>
    <w:rsid w:val="00F40209"/>
    <w:rsid w:val="00F42B4E"/>
    <w:rsid w:val="00F438AE"/>
    <w:rsid w:val="00F44DBD"/>
    <w:rsid w:val="00F45A22"/>
    <w:rsid w:val="00F50AF1"/>
    <w:rsid w:val="00F50BE1"/>
    <w:rsid w:val="00F50C09"/>
    <w:rsid w:val="00F51AF8"/>
    <w:rsid w:val="00F52378"/>
    <w:rsid w:val="00F52404"/>
    <w:rsid w:val="00F52451"/>
    <w:rsid w:val="00F52A47"/>
    <w:rsid w:val="00F52C38"/>
    <w:rsid w:val="00F5465F"/>
    <w:rsid w:val="00F55DB7"/>
    <w:rsid w:val="00F60062"/>
    <w:rsid w:val="00F609D8"/>
    <w:rsid w:val="00F616CA"/>
    <w:rsid w:val="00F62499"/>
    <w:rsid w:val="00F62BCB"/>
    <w:rsid w:val="00F630DB"/>
    <w:rsid w:val="00F634C1"/>
    <w:rsid w:val="00F63ADB"/>
    <w:rsid w:val="00F65858"/>
    <w:rsid w:val="00F673F6"/>
    <w:rsid w:val="00F67861"/>
    <w:rsid w:val="00F70A20"/>
    <w:rsid w:val="00F70F0F"/>
    <w:rsid w:val="00F724E6"/>
    <w:rsid w:val="00F72AE9"/>
    <w:rsid w:val="00F72C96"/>
    <w:rsid w:val="00F7335D"/>
    <w:rsid w:val="00F737C5"/>
    <w:rsid w:val="00F73E22"/>
    <w:rsid w:val="00F740E5"/>
    <w:rsid w:val="00F748DF"/>
    <w:rsid w:val="00F77BD5"/>
    <w:rsid w:val="00F80CCA"/>
    <w:rsid w:val="00F814B2"/>
    <w:rsid w:val="00F829AA"/>
    <w:rsid w:val="00F84AA6"/>
    <w:rsid w:val="00F85029"/>
    <w:rsid w:val="00F85433"/>
    <w:rsid w:val="00F85817"/>
    <w:rsid w:val="00F85D1E"/>
    <w:rsid w:val="00F86BC7"/>
    <w:rsid w:val="00F87245"/>
    <w:rsid w:val="00F90607"/>
    <w:rsid w:val="00F9183F"/>
    <w:rsid w:val="00F91E49"/>
    <w:rsid w:val="00F93772"/>
    <w:rsid w:val="00F93CD0"/>
    <w:rsid w:val="00F94113"/>
    <w:rsid w:val="00F94752"/>
    <w:rsid w:val="00F94905"/>
    <w:rsid w:val="00F94FC3"/>
    <w:rsid w:val="00F95DA8"/>
    <w:rsid w:val="00F95F4F"/>
    <w:rsid w:val="00FA1C83"/>
    <w:rsid w:val="00FA233F"/>
    <w:rsid w:val="00FA2C62"/>
    <w:rsid w:val="00FA4F3F"/>
    <w:rsid w:val="00FA52DE"/>
    <w:rsid w:val="00FA53BC"/>
    <w:rsid w:val="00FA7668"/>
    <w:rsid w:val="00FB01E6"/>
    <w:rsid w:val="00FB0D70"/>
    <w:rsid w:val="00FB1308"/>
    <w:rsid w:val="00FB2228"/>
    <w:rsid w:val="00FB3B08"/>
    <w:rsid w:val="00FB5302"/>
    <w:rsid w:val="00FB617E"/>
    <w:rsid w:val="00FB6936"/>
    <w:rsid w:val="00FB70DE"/>
    <w:rsid w:val="00FB7EA0"/>
    <w:rsid w:val="00FC0611"/>
    <w:rsid w:val="00FC1F98"/>
    <w:rsid w:val="00FC2876"/>
    <w:rsid w:val="00FC3899"/>
    <w:rsid w:val="00FC420C"/>
    <w:rsid w:val="00FC612B"/>
    <w:rsid w:val="00FC646F"/>
    <w:rsid w:val="00FC764C"/>
    <w:rsid w:val="00FC7841"/>
    <w:rsid w:val="00FC7CC5"/>
    <w:rsid w:val="00FD131C"/>
    <w:rsid w:val="00FD2554"/>
    <w:rsid w:val="00FD31A7"/>
    <w:rsid w:val="00FD31B5"/>
    <w:rsid w:val="00FD439D"/>
    <w:rsid w:val="00FD499C"/>
    <w:rsid w:val="00FD6344"/>
    <w:rsid w:val="00FE0A4A"/>
    <w:rsid w:val="00FE182E"/>
    <w:rsid w:val="00FE3104"/>
    <w:rsid w:val="00FE340F"/>
    <w:rsid w:val="00FE4568"/>
    <w:rsid w:val="00FE5E14"/>
    <w:rsid w:val="00FE6935"/>
    <w:rsid w:val="00FE6A05"/>
    <w:rsid w:val="00FE72C0"/>
    <w:rsid w:val="00FF002F"/>
    <w:rsid w:val="00FF0261"/>
    <w:rsid w:val="00FF064D"/>
    <w:rsid w:val="00FF1074"/>
    <w:rsid w:val="00FF1256"/>
    <w:rsid w:val="00FF149C"/>
    <w:rsid w:val="00FF27A1"/>
    <w:rsid w:val="00FF2E22"/>
    <w:rsid w:val="00FF3B9B"/>
    <w:rsid w:val="00FF3C6F"/>
    <w:rsid w:val="00FF59C6"/>
    <w:rsid w:val="00FF602A"/>
    <w:rsid w:val="00FF7C4A"/>
    <w:rsid w:val="0112CB73"/>
    <w:rsid w:val="011E1063"/>
    <w:rsid w:val="015F19FC"/>
    <w:rsid w:val="01CC9762"/>
    <w:rsid w:val="022695A7"/>
    <w:rsid w:val="0281DDA3"/>
    <w:rsid w:val="0295BF44"/>
    <w:rsid w:val="02D00195"/>
    <w:rsid w:val="02D07C67"/>
    <w:rsid w:val="0325D0FD"/>
    <w:rsid w:val="033EB8AD"/>
    <w:rsid w:val="0366C7FF"/>
    <w:rsid w:val="0392B4CC"/>
    <w:rsid w:val="03C274D5"/>
    <w:rsid w:val="03FBFE79"/>
    <w:rsid w:val="0409C22E"/>
    <w:rsid w:val="0416442D"/>
    <w:rsid w:val="0434F948"/>
    <w:rsid w:val="043EFF1E"/>
    <w:rsid w:val="0479F037"/>
    <w:rsid w:val="047C7FED"/>
    <w:rsid w:val="049CB71B"/>
    <w:rsid w:val="04B31B32"/>
    <w:rsid w:val="04D11369"/>
    <w:rsid w:val="0508FB66"/>
    <w:rsid w:val="050A81E0"/>
    <w:rsid w:val="052B11F5"/>
    <w:rsid w:val="0534FCC9"/>
    <w:rsid w:val="05582235"/>
    <w:rsid w:val="05A41523"/>
    <w:rsid w:val="05AE34F7"/>
    <w:rsid w:val="05B37367"/>
    <w:rsid w:val="05C213F0"/>
    <w:rsid w:val="05D7556E"/>
    <w:rsid w:val="05E47F06"/>
    <w:rsid w:val="0602111C"/>
    <w:rsid w:val="060ED02C"/>
    <w:rsid w:val="0632FA34"/>
    <w:rsid w:val="0685FA34"/>
    <w:rsid w:val="068DD479"/>
    <w:rsid w:val="069091FB"/>
    <w:rsid w:val="06A1C35A"/>
    <w:rsid w:val="06BD5CAC"/>
    <w:rsid w:val="06C48CDF"/>
    <w:rsid w:val="06EC1222"/>
    <w:rsid w:val="0760350D"/>
    <w:rsid w:val="077E8101"/>
    <w:rsid w:val="079BEAD4"/>
    <w:rsid w:val="07DE5CA5"/>
    <w:rsid w:val="08358E6D"/>
    <w:rsid w:val="083824D8"/>
    <w:rsid w:val="08545C1D"/>
    <w:rsid w:val="08BE390E"/>
    <w:rsid w:val="08D28CD5"/>
    <w:rsid w:val="090E8ED1"/>
    <w:rsid w:val="091DF945"/>
    <w:rsid w:val="096D1367"/>
    <w:rsid w:val="098AD065"/>
    <w:rsid w:val="0996D1DC"/>
    <w:rsid w:val="09CDD591"/>
    <w:rsid w:val="0A490640"/>
    <w:rsid w:val="0A6D95EA"/>
    <w:rsid w:val="0A6DE24B"/>
    <w:rsid w:val="0A7D138E"/>
    <w:rsid w:val="0AB7BD58"/>
    <w:rsid w:val="0ADB8E4C"/>
    <w:rsid w:val="0ADFBDC7"/>
    <w:rsid w:val="0B7BDB24"/>
    <w:rsid w:val="0BA537B7"/>
    <w:rsid w:val="0BC8A3BC"/>
    <w:rsid w:val="0BDE239E"/>
    <w:rsid w:val="0C22DD24"/>
    <w:rsid w:val="0C4A612B"/>
    <w:rsid w:val="0D54CAC2"/>
    <w:rsid w:val="0D5D1D75"/>
    <w:rsid w:val="0DA4039F"/>
    <w:rsid w:val="0DC00173"/>
    <w:rsid w:val="0E15FC57"/>
    <w:rsid w:val="0E25E920"/>
    <w:rsid w:val="0E453F49"/>
    <w:rsid w:val="0E7DCD71"/>
    <w:rsid w:val="0E7F0342"/>
    <w:rsid w:val="0E8031CC"/>
    <w:rsid w:val="0F1D71ED"/>
    <w:rsid w:val="0F67E6A6"/>
    <w:rsid w:val="0F688B14"/>
    <w:rsid w:val="0F798882"/>
    <w:rsid w:val="0FAB2883"/>
    <w:rsid w:val="0FD99F11"/>
    <w:rsid w:val="1010F291"/>
    <w:rsid w:val="10228DF2"/>
    <w:rsid w:val="1024EA3D"/>
    <w:rsid w:val="105B9C47"/>
    <w:rsid w:val="106232A4"/>
    <w:rsid w:val="109FC272"/>
    <w:rsid w:val="1117E2E7"/>
    <w:rsid w:val="11286125"/>
    <w:rsid w:val="113D000B"/>
    <w:rsid w:val="11405AC2"/>
    <w:rsid w:val="1183F7B1"/>
    <w:rsid w:val="11D66417"/>
    <w:rsid w:val="120C14C2"/>
    <w:rsid w:val="120C539F"/>
    <w:rsid w:val="12283E00"/>
    <w:rsid w:val="123F2940"/>
    <w:rsid w:val="126A1954"/>
    <w:rsid w:val="129716D6"/>
    <w:rsid w:val="12994349"/>
    <w:rsid w:val="12CB42F7"/>
    <w:rsid w:val="12EA32C4"/>
    <w:rsid w:val="13348FBD"/>
    <w:rsid w:val="133F757A"/>
    <w:rsid w:val="1364D74B"/>
    <w:rsid w:val="138EAD9F"/>
    <w:rsid w:val="13B593F6"/>
    <w:rsid w:val="141D0EFF"/>
    <w:rsid w:val="14402296"/>
    <w:rsid w:val="145A927C"/>
    <w:rsid w:val="14993B0F"/>
    <w:rsid w:val="14BEA02C"/>
    <w:rsid w:val="14C9B99A"/>
    <w:rsid w:val="14CAA9C0"/>
    <w:rsid w:val="150A107C"/>
    <w:rsid w:val="150E031A"/>
    <w:rsid w:val="15508B16"/>
    <w:rsid w:val="155854C3"/>
    <w:rsid w:val="1580FDA8"/>
    <w:rsid w:val="15E061AE"/>
    <w:rsid w:val="15EF8D86"/>
    <w:rsid w:val="15F48FC2"/>
    <w:rsid w:val="16D12806"/>
    <w:rsid w:val="170F33AC"/>
    <w:rsid w:val="17162DAE"/>
    <w:rsid w:val="1732F095"/>
    <w:rsid w:val="17425A6C"/>
    <w:rsid w:val="175B249D"/>
    <w:rsid w:val="177CBC58"/>
    <w:rsid w:val="17F9FAB5"/>
    <w:rsid w:val="182E6925"/>
    <w:rsid w:val="1872EA03"/>
    <w:rsid w:val="196711F4"/>
    <w:rsid w:val="19760976"/>
    <w:rsid w:val="197B5683"/>
    <w:rsid w:val="197BE338"/>
    <w:rsid w:val="19B586EA"/>
    <w:rsid w:val="1A05B73C"/>
    <w:rsid w:val="1A05CB4B"/>
    <w:rsid w:val="1A1F68B2"/>
    <w:rsid w:val="1A3EB732"/>
    <w:rsid w:val="1A430DCD"/>
    <w:rsid w:val="1A6A9157"/>
    <w:rsid w:val="1A74444A"/>
    <w:rsid w:val="1A897F8F"/>
    <w:rsid w:val="1ABDCAA3"/>
    <w:rsid w:val="1B411ED8"/>
    <w:rsid w:val="1B4671D1"/>
    <w:rsid w:val="1B4D0DE0"/>
    <w:rsid w:val="1BA776C0"/>
    <w:rsid w:val="1BB4EA7B"/>
    <w:rsid w:val="1C2B37B5"/>
    <w:rsid w:val="1C2F916E"/>
    <w:rsid w:val="1C3202D4"/>
    <w:rsid w:val="1C49378D"/>
    <w:rsid w:val="1C8DC382"/>
    <w:rsid w:val="1CD47BC0"/>
    <w:rsid w:val="1CDA65F1"/>
    <w:rsid w:val="1CFA24AB"/>
    <w:rsid w:val="1D5BE774"/>
    <w:rsid w:val="1D63A037"/>
    <w:rsid w:val="1D6D946D"/>
    <w:rsid w:val="1DA5A8BE"/>
    <w:rsid w:val="1DC50D69"/>
    <w:rsid w:val="1E2B45A7"/>
    <w:rsid w:val="1E86E9A4"/>
    <w:rsid w:val="1EA3987B"/>
    <w:rsid w:val="1ED1B48A"/>
    <w:rsid w:val="1EE6BE6A"/>
    <w:rsid w:val="1EEAE1B7"/>
    <w:rsid w:val="1F2674B2"/>
    <w:rsid w:val="1F39F51E"/>
    <w:rsid w:val="1F44273A"/>
    <w:rsid w:val="1F73288D"/>
    <w:rsid w:val="1FEC9790"/>
    <w:rsid w:val="200ACCB1"/>
    <w:rsid w:val="201D1CE1"/>
    <w:rsid w:val="203BB5C9"/>
    <w:rsid w:val="204AF862"/>
    <w:rsid w:val="207C8453"/>
    <w:rsid w:val="207CE7DA"/>
    <w:rsid w:val="2084019F"/>
    <w:rsid w:val="208BE58B"/>
    <w:rsid w:val="20A19F48"/>
    <w:rsid w:val="20C8EAEF"/>
    <w:rsid w:val="20DAFDAE"/>
    <w:rsid w:val="20E385CE"/>
    <w:rsid w:val="20FE1B58"/>
    <w:rsid w:val="20FEDFB5"/>
    <w:rsid w:val="2104DF36"/>
    <w:rsid w:val="216569EE"/>
    <w:rsid w:val="218969D5"/>
    <w:rsid w:val="2198A02E"/>
    <w:rsid w:val="21AEF5A1"/>
    <w:rsid w:val="21BC1D8E"/>
    <w:rsid w:val="21C1D3CC"/>
    <w:rsid w:val="21FFEBE4"/>
    <w:rsid w:val="2208BDD4"/>
    <w:rsid w:val="2231065C"/>
    <w:rsid w:val="2238E37F"/>
    <w:rsid w:val="22698A82"/>
    <w:rsid w:val="226AD9A6"/>
    <w:rsid w:val="23001CFF"/>
    <w:rsid w:val="23A3DFE2"/>
    <w:rsid w:val="23BE34D1"/>
    <w:rsid w:val="23C64D4A"/>
    <w:rsid w:val="242639AF"/>
    <w:rsid w:val="243B9F9D"/>
    <w:rsid w:val="243D0A80"/>
    <w:rsid w:val="2472A8D2"/>
    <w:rsid w:val="24E84E2A"/>
    <w:rsid w:val="24EFA54B"/>
    <w:rsid w:val="25A089E8"/>
    <w:rsid w:val="25D6E8A4"/>
    <w:rsid w:val="25F99125"/>
    <w:rsid w:val="263F8BF8"/>
    <w:rsid w:val="2668D44E"/>
    <w:rsid w:val="2678EFEE"/>
    <w:rsid w:val="267C82DA"/>
    <w:rsid w:val="268979A1"/>
    <w:rsid w:val="26A59800"/>
    <w:rsid w:val="26AE4EEE"/>
    <w:rsid w:val="26B3CAC7"/>
    <w:rsid w:val="27651215"/>
    <w:rsid w:val="27870F4F"/>
    <w:rsid w:val="27AF2ACE"/>
    <w:rsid w:val="27C7A588"/>
    <w:rsid w:val="27CC063E"/>
    <w:rsid w:val="2806B2C2"/>
    <w:rsid w:val="2891FCEB"/>
    <w:rsid w:val="28DDF037"/>
    <w:rsid w:val="291A1786"/>
    <w:rsid w:val="2960E633"/>
    <w:rsid w:val="29783B6B"/>
    <w:rsid w:val="297DFCF1"/>
    <w:rsid w:val="29A008D5"/>
    <w:rsid w:val="29D6DD2E"/>
    <w:rsid w:val="2A0BA32B"/>
    <w:rsid w:val="2A1B66C3"/>
    <w:rsid w:val="2A320E39"/>
    <w:rsid w:val="2A852C02"/>
    <w:rsid w:val="2AEFFAF3"/>
    <w:rsid w:val="2B0FDDC3"/>
    <w:rsid w:val="2B1F3E50"/>
    <w:rsid w:val="2B5B4FB7"/>
    <w:rsid w:val="2B896F67"/>
    <w:rsid w:val="2BA4EC3B"/>
    <w:rsid w:val="2BEA1F98"/>
    <w:rsid w:val="2C071F27"/>
    <w:rsid w:val="2C30B5B1"/>
    <w:rsid w:val="2C3E274A"/>
    <w:rsid w:val="2C3E4992"/>
    <w:rsid w:val="2C4D3CA0"/>
    <w:rsid w:val="2C683B07"/>
    <w:rsid w:val="2C8A697E"/>
    <w:rsid w:val="2CA593E7"/>
    <w:rsid w:val="2CA59E7F"/>
    <w:rsid w:val="2CB41E45"/>
    <w:rsid w:val="2CBBDD17"/>
    <w:rsid w:val="2CD2ABF4"/>
    <w:rsid w:val="2CEF28F5"/>
    <w:rsid w:val="2D0AF638"/>
    <w:rsid w:val="2D76D2BE"/>
    <w:rsid w:val="2D9B1C47"/>
    <w:rsid w:val="2DA72575"/>
    <w:rsid w:val="2DB03495"/>
    <w:rsid w:val="2DCF3A3B"/>
    <w:rsid w:val="2DE01336"/>
    <w:rsid w:val="2DFAFA85"/>
    <w:rsid w:val="2E1D1B7F"/>
    <w:rsid w:val="2E38270F"/>
    <w:rsid w:val="2E4E027C"/>
    <w:rsid w:val="2EE5056D"/>
    <w:rsid w:val="2F22C80C"/>
    <w:rsid w:val="2F2A5A88"/>
    <w:rsid w:val="2F38B504"/>
    <w:rsid w:val="2F56A0CA"/>
    <w:rsid w:val="2F638857"/>
    <w:rsid w:val="2FAC2F85"/>
    <w:rsid w:val="2FE3AA43"/>
    <w:rsid w:val="30201D2F"/>
    <w:rsid w:val="302A847E"/>
    <w:rsid w:val="307FED95"/>
    <w:rsid w:val="30EBE6D6"/>
    <w:rsid w:val="30FC9EF0"/>
    <w:rsid w:val="31370E0B"/>
    <w:rsid w:val="313B1095"/>
    <w:rsid w:val="31598E51"/>
    <w:rsid w:val="31D3DB6A"/>
    <w:rsid w:val="31E96019"/>
    <w:rsid w:val="323A4CE4"/>
    <w:rsid w:val="329F2CEC"/>
    <w:rsid w:val="331E9E58"/>
    <w:rsid w:val="334F3C77"/>
    <w:rsid w:val="336A6FB9"/>
    <w:rsid w:val="3373A999"/>
    <w:rsid w:val="33770044"/>
    <w:rsid w:val="337ED029"/>
    <w:rsid w:val="33D71524"/>
    <w:rsid w:val="3410B6BF"/>
    <w:rsid w:val="342D22F0"/>
    <w:rsid w:val="3433EA03"/>
    <w:rsid w:val="344A38BD"/>
    <w:rsid w:val="344FB91E"/>
    <w:rsid w:val="34824426"/>
    <w:rsid w:val="34BDB954"/>
    <w:rsid w:val="354E7EFA"/>
    <w:rsid w:val="35553352"/>
    <w:rsid w:val="3572CA08"/>
    <w:rsid w:val="357817E5"/>
    <w:rsid w:val="358B3435"/>
    <w:rsid w:val="35BC1D4D"/>
    <w:rsid w:val="35C013AA"/>
    <w:rsid w:val="35F1AC32"/>
    <w:rsid w:val="361B2D25"/>
    <w:rsid w:val="366A6E7F"/>
    <w:rsid w:val="368186DE"/>
    <w:rsid w:val="36B6F7EA"/>
    <w:rsid w:val="36C5715F"/>
    <w:rsid w:val="36E0C3A6"/>
    <w:rsid w:val="370758A2"/>
    <w:rsid w:val="37752DC5"/>
    <w:rsid w:val="37DCD252"/>
    <w:rsid w:val="38035294"/>
    <w:rsid w:val="382B2D7F"/>
    <w:rsid w:val="384B4BFA"/>
    <w:rsid w:val="386001AE"/>
    <w:rsid w:val="38CAB86F"/>
    <w:rsid w:val="38D454C8"/>
    <w:rsid w:val="39232AB9"/>
    <w:rsid w:val="393484BB"/>
    <w:rsid w:val="395C2AFB"/>
    <w:rsid w:val="396408BE"/>
    <w:rsid w:val="3977D5C7"/>
    <w:rsid w:val="399E5D5D"/>
    <w:rsid w:val="39BDAF0E"/>
    <w:rsid w:val="39C12BEB"/>
    <w:rsid w:val="3A2056D3"/>
    <w:rsid w:val="3A476C36"/>
    <w:rsid w:val="3A7C7801"/>
    <w:rsid w:val="3A833C17"/>
    <w:rsid w:val="3ABD5BD3"/>
    <w:rsid w:val="3AD3784C"/>
    <w:rsid w:val="3AE45CF6"/>
    <w:rsid w:val="3B01089E"/>
    <w:rsid w:val="3B093B38"/>
    <w:rsid w:val="3B3C3BA8"/>
    <w:rsid w:val="3B783677"/>
    <w:rsid w:val="3BAFD413"/>
    <w:rsid w:val="3BF112D7"/>
    <w:rsid w:val="3C1DB4B5"/>
    <w:rsid w:val="3C2A212C"/>
    <w:rsid w:val="3C33F6FB"/>
    <w:rsid w:val="3C411704"/>
    <w:rsid w:val="3C4449C5"/>
    <w:rsid w:val="3CDA302C"/>
    <w:rsid w:val="3D0D166C"/>
    <w:rsid w:val="3D189C79"/>
    <w:rsid w:val="3D2B1C6C"/>
    <w:rsid w:val="3D57E152"/>
    <w:rsid w:val="3D8329CA"/>
    <w:rsid w:val="3DA32352"/>
    <w:rsid w:val="3DBAB380"/>
    <w:rsid w:val="3DDF664E"/>
    <w:rsid w:val="3DE2C25E"/>
    <w:rsid w:val="3DFC22EA"/>
    <w:rsid w:val="3E06C434"/>
    <w:rsid w:val="3E52A514"/>
    <w:rsid w:val="3F1DE7E1"/>
    <w:rsid w:val="3F31B836"/>
    <w:rsid w:val="3F5D3284"/>
    <w:rsid w:val="3F682E6B"/>
    <w:rsid w:val="3F7C948E"/>
    <w:rsid w:val="3F866D43"/>
    <w:rsid w:val="3FB578C3"/>
    <w:rsid w:val="3FF312AE"/>
    <w:rsid w:val="40379727"/>
    <w:rsid w:val="40412F33"/>
    <w:rsid w:val="40D51E80"/>
    <w:rsid w:val="40EB8D2F"/>
    <w:rsid w:val="410ADBAF"/>
    <w:rsid w:val="417CF845"/>
    <w:rsid w:val="41AF4AED"/>
    <w:rsid w:val="420FFA3C"/>
    <w:rsid w:val="42106A76"/>
    <w:rsid w:val="425855C2"/>
    <w:rsid w:val="427703DF"/>
    <w:rsid w:val="42800C9A"/>
    <w:rsid w:val="429833C0"/>
    <w:rsid w:val="42AD37D5"/>
    <w:rsid w:val="42C2F520"/>
    <w:rsid w:val="436DCFAD"/>
    <w:rsid w:val="43BA3735"/>
    <w:rsid w:val="43CAFF9E"/>
    <w:rsid w:val="43F74D51"/>
    <w:rsid w:val="43FF456F"/>
    <w:rsid w:val="44077898"/>
    <w:rsid w:val="44221EB2"/>
    <w:rsid w:val="44443C5E"/>
    <w:rsid w:val="4477F22C"/>
    <w:rsid w:val="4486F60F"/>
    <w:rsid w:val="4566F511"/>
    <w:rsid w:val="456AF79B"/>
    <w:rsid w:val="458F5F0C"/>
    <w:rsid w:val="45A11B83"/>
    <w:rsid w:val="45B58733"/>
    <w:rsid w:val="45D203AE"/>
    <w:rsid w:val="45E4411F"/>
    <w:rsid w:val="461BD71D"/>
    <w:rsid w:val="46211A4D"/>
    <w:rsid w:val="46475899"/>
    <w:rsid w:val="46792E8F"/>
    <w:rsid w:val="46D2DA0E"/>
    <w:rsid w:val="46F49523"/>
    <w:rsid w:val="46FCD2AB"/>
    <w:rsid w:val="47297B1F"/>
    <w:rsid w:val="472F9799"/>
    <w:rsid w:val="478A81C8"/>
    <w:rsid w:val="47C73F11"/>
    <w:rsid w:val="47ED1D73"/>
    <w:rsid w:val="48734948"/>
    <w:rsid w:val="489A8399"/>
    <w:rsid w:val="489B7E98"/>
    <w:rsid w:val="48DD0B95"/>
    <w:rsid w:val="493463B5"/>
    <w:rsid w:val="493AB31B"/>
    <w:rsid w:val="49A9CFEB"/>
    <w:rsid w:val="49BC8C16"/>
    <w:rsid w:val="49C3BC74"/>
    <w:rsid w:val="4A06C294"/>
    <w:rsid w:val="4A0A1A70"/>
    <w:rsid w:val="4A483A59"/>
    <w:rsid w:val="4B1AC45B"/>
    <w:rsid w:val="4B3D0E8B"/>
    <w:rsid w:val="4B5BD493"/>
    <w:rsid w:val="4B67BA88"/>
    <w:rsid w:val="4BBA4CAC"/>
    <w:rsid w:val="4BC110C2"/>
    <w:rsid w:val="4BC9D194"/>
    <w:rsid w:val="4BCF1DF0"/>
    <w:rsid w:val="4BD9836C"/>
    <w:rsid w:val="4BE0BE6D"/>
    <w:rsid w:val="4BEA3E8B"/>
    <w:rsid w:val="4C1683D2"/>
    <w:rsid w:val="4C2DC534"/>
    <w:rsid w:val="4C2FE31D"/>
    <w:rsid w:val="4C88AB14"/>
    <w:rsid w:val="4C954037"/>
    <w:rsid w:val="4CC5A9E5"/>
    <w:rsid w:val="4CE170AD"/>
    <w:rsid w:val="4D1313C4"/>
    <w:rsid w:val="4D3CEA18"/>
    <w:rsid w:val="4D5BBBAC"/>
    <w:rsid w:val="4DBA06AC"/>
    <w:rsid w:val="4DDD82A3"/>
    <w:rsid w:val="4E0BA086"/>
    <w:rsid w:val="4E8DBAD1"/>
    <w:rsid w:val="4E8E2AFC"/>
    <w:rsid w:val="4ED603AF"/>
    <w:rsid w:val="4F3035BA"/>
    <w:rsid w:val="4F79DDF6"/>
    <w:rsid w:val="4F8F054B"/>
    <w:rsid w:val="5006344C"/>
    <w:rsid w:val="500A1CB2"/>
    <w:rsid w:val="5024C1FB"/>
    <w:rsid w:val="50623C24"/>
    <w:rsid w:val="5082C708"/>
    <w:rsid w:val="50D2F687"/>
    <w:rsid w:val="50E51605"/>
    <w:rsid w:val="51192784"/>
    <w:rsid w:val="511A6D0D"/>
    <w:rsid w:val="51234F4D"/>
    <w:rsid w:val="51547132"/>
    <w:rsid w:val="5155EA81"/>
    <w:rsid w:val="51B7DDDD"/>
    <w:rsid w:val="51DA791E"/>
    <w:rsid w:val="51EB31FE"/>
    <w:rsid w:val="51EF5674"/>
    <w:rsid w:val="51F3F4EB"/>
    <w:rsid w:val="51FC3187"/>
    <w:rsid w:val="52359370"/>
    <w:rsid w:val="5264DCC4"/>
    <w:rsid w:val="528FFEAE"/>
    <w:rsid w:val="529E18D2"/>
    <w:rsid w:val="52ABC7D4"/>
    <w:rsid w:val="52B2418B"/>
    <w:rsid w:val="52E3232B"/>
    <w:rsid w:val="52EE8C55"/>
    <w:rsid w:val="534F843C"/>
    <w:rsid w:val="539A8B23"/>
    <w:rsid w:val="53C4034B"/>
    <w:rsid w:val="541C62D5"/>
    <w:rsid w:val="5434465F"/>
    <w:rsid w:val="54695E6A"/>
    <w:rsid w:val="54728E14"/>
    <w:rsid w:val="5478FA93"/>
    <w:rsid w:val="5478FD08"/>
    <w:rsid w:val="547EE66E"/>
    <w:rsid w:val="54AC751C"/>
    <w:rsid w:val="54B24E58"/>
    <w:rsid w:val="54CEA551"/>
    <w:rsid w:val="550519F2"/>
    <w:rsid w:val="55573506"/>
    <w:rsid w:val="5578CE50"/>
    <w:rsid w:val="557D4436"/>
    <w:rsid w:val="5613816D"/>
    <w:rsid w:val="5621689C"/>
    <w:rsid w:val="564DDDA0"/>
    <w:rsid w:val="567C05DC"/>
    <w:rsid w:val="5711418A"/>
    <w:rsid w:val="577C8108"/>
    <w:rsid w:val="5785BE41"/>
    <w:rsid w:val="579CBDE3"/>
    <w:rsid w:val="57C9C88F"/>
    <w:rsid w:val="57E12C19"/>
    <w:rsid w:val="583BCF65"/>
    <w:rsid w:val="58B7C008"/>
    <w:rsid w:val="58B9C1EA"/>
    <w:rsid w:val="591229B1"/>
    <w:rsid w:val="5919E500"/>
    <w:rsid w:val="591D48FD"/>
    <w:rsid w:val="5940356A"/>
    <w:rsid w:val="59479BB8"/>
    <w:rsid w:val="5A0869A2"/>
    <w:rsid w:val="5A090359"/>
    <w:rsid w:val="5A11EC03"/>
    <w:rsid w:val="5A2A6528"/>
    <w:rsid w:val="5A32D9AD"/>
    <w:rsid w:val="5A3BEA90"/>
    <w:rsid w:val="5A52F380"/>
    <w:rsid w:val="5A54C4EB"/>
    <w:rsid w:val="5A5C146C"/>
    <w:rsid w:val="5AF3F074"/>
    <w:rsid w:val="5B2E3597"/>
    <w:rsid w:val="5B43ACD5"/>
    <w:rsid w:val="5B5B717D"/>
    <w:rsid w:val="5B7D4386"/>
    <w:rsid w:val="5BADE49D"/>
    <w:rsid w:val="5C08DAE7"/>
    <w:rsid w:val="5C163863"/>
    <w:rsid w:val="5C9357B7"/>
    <w:rsid w:val="5C97A109"/>
    <w:rsid w:val="5CB47ACB"/>
    <w:rsid w:val="5CE42CE1"/>
    <w:rsid w:val="5CE5A165"/>
    <w:rsid w:val="5D129EE7"/>
    <w:rsid w:val="5D1E66BE"/>
    <w:rsid w:val="5D8F1CAD"/>
    <w:rsid w:val="5DC7A834"/>
    <w:rsid w:val="5E604593"/>
    <w:rsid w:val="5EB73EBB"/>
    <w:rsid w:val="5F82388F"/>
    <w:rsid w:val="5F881FCD"/>
    <w:rsid w:val="5FBD3630"/>
    <w:rsid w:val="5FEB0D76"/>
    <w:rsid w:val="5FFBA7D5"/>
    <w:rsid w:val="60022D1F"/>
    <w:rsid w:val="6006BE48"/>
    <w:rsid w:val="603C2C00"/>
    <w:rsid w:val="604A4B3C"/>
    <w:rsid w:val="605FED44"/>
    <w:rsid w:val="6068CFE3"/>
    <w:rsid w:val="60739B2B"/>
    <w:rsid w:val="60B2DB46"/>
    <w:rsid w:val="60BA8B53"/>
    <w:rsid w:val="60E7384C"/>
    <w:rsid w:val="613DC7A2"/>
    <w:rsid w:val="614AA371"/>
    <w:rsid w:val="614D4D7C"/>
    <w:rsid w:val="616C93B5"/>
    <w:rsid w:val="61C1956B"/>
    <w:rsid w:val="61CB3CCB"/>
    <w:rsid w:val="62200E51"/>
    <w:rsid w:val="62386F03"/>
    <w:rsid w:val="6275BBF9"/>
    <w:rsid w:val="628008AF"/>
    <w:rsid w:val="6283CE3D"/>
    <w:rsid w:val="62853F66"/>
    <w:rsid w:val="62A56298"/>
    <w:rsid w:val="62D8ED33"/>
    <w:rsid w:val="62DD4B61"/>
    <w:rsid w:val="6316644E"/>
    <w:rsid w:val="6358E990"/>
    <w:rsid w:val="6395AE12"/>
    <w:rsid w:val="63B28B80"/>
    <w:rsid w:val="63F2C54C"/>
    <w:rsid w:val="63F9FF79"/>
    <w:rsid w:val="64303E4B"/>
    <w:rsid w:val="646C3FE2"/>
    <w:rsid w:val="646EB0D7"/>
    <w:rsid w:val="649AAAE2"/>
    <w:rsid w:val="64A4400A"/>
    <w:rsid w:val="64CE5827"/>
    <w:rsid w:val="64FDAE43"/>
    <w:rsid w:val="651A11E4"/>
    <w:rsid w:val="657AD733"/>
    <w:rsid w:val="657E7C74"/>
    <w:rsid w:val="65C81C1D"/>
    <w:rsid w:val="664D6BD9"/>
    <w:rsid w:val="664E2414"/>
    <w:rsid w:val="66522F1B"/>
    <w:rsid w:val="66913E6F"/>
    <w:rsid w:val="66B486E4"/>
    <w:rsid w:val="66B92E94"/>
    <w:rsid w:val="66F36B00"/>
    <w:rsid w:val="6704DCA3"/>
    <w:rsid w:val="6766925C"/>
    <w:rsid w:val="677FD5B3"/>
    <w:rsid w:val="67EABF95"/>
    <w:rsid w:val="683E01A7"/>
    <w:rsid w:val="687465CF"/>
    <w:rsid w:val="689C7E24"/>
    <w:rsid w:val="68B6B8CB"/>
    <w:rsid w:val="69079D3A"/>
    <w:rsid w:val="69323DE2"/>
    <w:rsid w:val="6936FBF0"/>
    <w:rsid w:val="693D0F41"/>
    <w:rsid w:val="6941DFD2"/>
    <w:rsid w:val="694C51DA"/>
    <w:rsid w:val="6974226A"/>
    <w:rsid w:val="6A065036"/>
    <w:rsid w:val="6A33295B"/>
    <w:rsid w:val="6A6E5B55"/>
    <w:rsid w:val="6A7BEF46"/>
    <w:rsid w:val="6AF4EFA9"/>
    <w:rsid w:val="6B0ED7DC"/>
    <w:rsid w:val="6BA0D2D9"/>
    <w:rsid w:val="6C09C3E9"/>
    <w:rsid w:val="6C2F219C"/>
    <w:rsid w:val="6C4A4237"/>
    <w:rsid w:val="6C5BB451"/>
    <w:rsid w:val="6CC2205D"/>
    <w:rsid w:val="6CE0D930"/>
    <w:rsid w:val="6D20AEE8"/>
    <w:rsid w:val="6D244DFA"/>
    <w:rsid w:val="6DB1BF08"/>
    <w:rsid w:val="6DC1C68F"/>
    <w:rsid w:val="6DEE89E8"/>
    <w:rsid w:val="6E237610"/>
    <w:rsid w:val="6E5B7D54"/>
    <w:rsid w:val="6E6BD196"/>
    <w:rsid w:val="6E9451BC"/>
    <w:rsid w:val="6ED627F8"/>
    <w:rsid w:val="6EEE5436"/>
    <w:rsid w:val="6EFAD93A"/>
    <w:rsid w:val="6F662AE6"/>
    <w:rsid w:val="6F925A33"/>
    <w:rsid w:val="703C9797"/>
    <w:rsid w:val="70486B01"/>
    <w:rsid w:val="70B81FF7"/>
    <w:rsid w:val="70BEA325"/>
    <w:rsid w:val="710302F1"/>
    <w:rsid w:val="7113D411"/>
    <w:rsid w:val="712C004F"/>
    <w:rsid w:val="71922CE9"/>
    <w:rsid w:val="71A1084B"/>
    <w:rsid w:val="7259ADEE"/>
    <w:rsid w:val="725FFA1D"/>
    <w:rsid w:val="729F6FB8"/>
    <w:rsid w:val="72A4043D"/>
    <w:rsid w:val="72A9826C"/>
    <w:rsid w:val="72AFF7D9"/>
    <w:rsid w:val="73DABAE5"/>
    <w:rsid w:val="73DF7E27"/>
    <w:rsid w:val="73E697EC"/>
    <w:rsid w:val="74278C51"/>
    <w:rsid w:val="744552CD"/>
    <w:rsid w:val="747C509E"/>
    <w:rsid w:val="74980F99"/>
    <w:rsid w:val="74A44457"/>
    <w:rsid w:val="7587A977"/>
    <w:rsid w:val="75C4D00D"/>
    <w:rsid w:val="75C6F41A"/>
    <w:rsid w:val="75CA1B48"/>
    <w:rsid w:val="75DCCA70"/>
    <w:rsid w:val="75FDDDDB"/>
    <w:rsid w:val="7603DCC0"/>
    <w:rsid w:val="7624B43F"/>
    <w:rsid w:val="765C8291"/>
    <w:rsid w:val="769E3094"/>
    <w:rsid w:val="76AFCD70"/>
    <w:rsid w:val="76B8B780"/>
    <w:rsid w:val="77195030"/>
    <w:rsid w:val="773026F0"/>
    <w:rsid w:val="773EC370"/>
    <w:rsid w:val="775A34E5"/>
    <w:rsid w:val="77A06485"/>
    <w:rsid w:val="77B876C7"/>
    <w:rsid w:val="77B8C370"/>
    <w:rsid w:val="78631218"/>
    <w:rsid w:val="787746A7"/>
    <w:rsid w:val="78AA2720"/>
    <w:rsid w:val="78BEBC31"/>
    <w:rsid w:val="78C21758"/>
    <w:rsid w:val="78C6123F"/>
    <w:rsid w:val="78FAADBD"/>
    <w:rsid w:val="79070E47"/>
    <w:rsid w:val="79476B34"/>
    <w:rsid w:val="7A4E2833"/>
    <w:rsid w:val="7A5CD56F"/>
    <w:rsid w:val="7A67630B"/>
    <w:rsid w:val="7A7148B2"/>
    <w:rsid w:val="7AABA68F"/>
    <w:rsid w:val="7B1E48AB"/>
    <w:rsid w:val="7B4264EF"/>
    <w:rsid w:val="7B43478C"/>
    <w:rsid w:val="7B4D6B45"/>
    <w:rsid w:val="7B81427C"/>
    <w:rsid w:val="7B828539"/>
    <w:rsid w:val="7BC6396B"/>
    <w:rsid w:val="7BCA684B"/>
    <w:rsid w:val="7BD1FF27"/>
    <w:rsid w:val="7C531BA6"/>
    <w:rsid w:val="7C57AF2D"/>
    <w:rsid w:val="7C99B1BF"/>
    <w:rsid w:val="7C9D5BC4"/>
    <w:rsid w:val="7CEA31FA"/>
    <w:rsid w:val="7D167A65"/>
    <w:rsid w:val="7D7C7B2F"/>
    <w:rsid w:val="7D88E7A6"/>
    <w:rsid w:val="7E1D6B0C"/>
    <w:rsid w:val="7E8859E7"/>
    <w:rsid w:val="7EB194A6"/>
    <w:rsid w:val="7EDA62C1"/>
    <w:rsid w:val="7F115B24"/>
    <w:rsid w:val="7F2BA1FB"/>
    <w:rsid w:val="7F46CD2B"/>
    <w:rsid w:val="7F98DBA4"/>
    <w:rsid w:val="7FD45D09"/>
    <w:rsid w:val="7FDDEF39"/>
    <w:rsid w:val="7FFE798E"/>
  </w:rsids>
  <m:mathPr>
    <m:mathFont m:val="Cambria Math"/>
    <m:brkBin m:val="before"/>
    <m:brkBinSub m:val="--"/>
    <m:smallFrac m:val="0"/>
    <m:dispDef/>
    <m:lMargin m:val="0"/>
    <m:rMargin m:val="0"/>
    <m:defJc m:val="centerGroup"/>
    <m:wrapIndent m:val="1440"/>
    <m:intLim m:val="subSup"/>
    <m:naryLim m:val="undOvr"/>
  </m:mathPr>
  <w:themeFontLang w:val="es-CO"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FD8C5"/>
  <w15:docId w15:val="{99B00A98-C1BE-44E4-A8A3-940A3A82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5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8C128F"/>
    <w:pPr>
      <w:keepNext/>
      <w:numPr>
        <w:numId w:val="1"/>
      </w:numPr>
      <w:jc w:val="center"/>
      <w:outlineLvl w:val="0"/>
    </w:pPr>
    <w:rPr>
      <w:b/>
      <w:sz w:val="28"/>
    </w:rPr>
  </w:style>
  <w:style w:type="paragraph" w:styleId="Ttulo2">
    <w:name w:val="heading 2"/>
    <w:basedOn w:val="Normal"/>
    <w:next w:val="Normal"/>
    <w:link w:val="Ttulo2Car"/>
    <w:qFormat/>
    <w:rsid w:val="008C128F"/>
    <w:pPr>
      <w:keepNext/>
      <w:widowControl w:val="0"/>
      <w:numPr>
        <w:ilvl w:val="1"/>
        <w:numId w:val="1"/>
      </w:numPr>
      <w:tabs>
        <w:tab w:val="center" w:pos="4420"/>
      </w:tabs>
      <w:jc w:val="center"/>
      <w:outlineLvl w:val="1"/>
    </w:pPr>
    <w:rPr>
      <w:b/>
      <w:color w:val="000000"/>
    </w:rPr>
  </w:style>
  <w:style w:type="paragraph" w:styleId="Ttulo3">
    <w:name w:val="heading 3"/>
    <w:basedOn w:val="Normal"/>
    <w:next w:val="Normal"/>
    <w:link w:val="Ttulo3Car"/>
    <w:uiPriority w:val="9"/>
    <w:unhideWhenUsed/>
    <w:qFormat/>
    <w:rsid w:val="008C128F"/>
    <w:pPr>
      <w:keepNext/>
      <w:numPr>
        <w:ilvl w:val="2"/>
        <w:numId w:val="1"/>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8C128F"/>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8C128F"/>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8C128F"/>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8C128F"/>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8C128F"/>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8C128F"/>
    <w:pPr>
      <w:numPr>
        <w:ilvl w:val="8"/>
        <w:numId w:val="1"/>
      </w:numPr>
      <w:spacing w:before="240" w:after="60"/>
      <w:outlineLvl w:val="8"/>
    </w:pPr>
    <w:rPr>
      <w:rFonts w:ascii="Calibri Light" w:hAnsi="Calibri Light"/>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4">
    <w:name w:val="Nivel 4"/>
    <w:basedOn w:val="Normal"/>
    <w:next w:val="Normal"/>
    <w:link w:val="Nivel4Car"/>
    <w:qFormat/>
    <w:rsid w:val="00730C15"/>
    <w:pPr>
      <w:ind w:firstLine="720"/>
    </w:pPr>
    <w:rPr>
      <w:b/>
      <w:i/>
    </w:rPr>
  </w:style>
  <w:style w:type="character" w:customStyle="1" w:styleId="Nivel4Car">
    <w:name w:val="Nivel 4 Car"/>
    <w:basedOn w:val="Fuentedeprrafopredeter"/>
    <w:link w:val="Nivel4"/>
    <w:rsid w:val="00730C15"/>
    <w:rPr>
      <w:rFonts w:ascii="Times New Roman" w:hAnsi="Times New Roman"/>
      <w:b/>
      <w:i/>
      <w:sz w:val="24"/>
      <w:lang w:val="es-ES_tradnl"/>
    </w:rPr>
  </w:style>
  <w:style w:type="paragraph" w:customStyle="1" w:styleId="Nivel5">
    <w:name w:val="Nivel 5"/>
    <w:basedOn w:val="Normal"/>
    <w:next w:val="Normal"/>
    <w:link w:val="Nivel5Car"/>
    <w:autoRedefine/>
    <w:qFormat/>
    <w:rsid w:val="00730C15"/>
    <w:pPr>
      <w:ind w:firstLine="720"/>
    </w:pPr>
    <w:rPr>
      <w:i/>
    </w:rPr>
  </w:style>
  <w:style w:type="character" w:customStyle="1" w:styleId="Nivel5Car">
    <w:name w:val="Nivel 5 Car"/>
    <w:basedOn w:val="Fuentedeprrafopredeter"/>
    <w:link w:val="Nivel5"/>
    <w:rsid w:val="00730C15"/>
    <w:rPr>
      <w:rFonts w:ascii="Times New Roman" w:hAnsi="Times New Roman"/>
      <w:i/>
      <w:sz w:val="24"/>
      <w:lang w:val="es-ES_tradnl"/>
    </w:rPr>
  </w:style>
  <w:style w:type="paragraph" w:customStyle="1" w:styleId="Nivel3">
    <w:name w:val="Nivel 3"/>
    <w:basedOn w:val="Normal"/>
    <w:next w:val="Normal"/>
    <w:link w:val="Nivel3Car"/>
    <w:autoRedefine/>
    <w:qFormat/>
    <w:rsid w:val="00730C15"/>
    <w:pPr>
      <w:ind w:firstLine="720"/>
    </w:pPr>
    <w:rPr>
      <w:b/>
    </w:rPr>
  </w:style>
  <w:style w:type="character" w:customStyle="1" w:styleId="Nivel3Car">
    <w:name w:val="Nivel 3 Car"/>
    <w:basedOn w:val="Fuentedeprrafopredeter"/>
    <w:link w:val="Nivel3"/>
    <w:rsid w:val="00730C15"/>
    <w:rPr>
      <w:rFonts w:ascii="Times New Roman" w:hAnsi="Times New Roman"/>
      <w:b/>
      <w:sz w:val="24"/>
      <w:lang w:val="es-ES_tradnl"/>
    </w:rPr>
  </w:style>
  <w:style w:type="paragraph" w:customStyle="1" w:styleId="Nivel2">
    <w:name w:val="Nivel 2"/>
    <w:basedOn w:val="Normal"/>
    <w:next w:val="Normal"/>
    <w:autoRedefine/>
    <w:qFormat/>
    <w:rsid w:val="00730C15"/>
    <w:rPr>
      <w:b/>
    </w:rPr>
  </w:style>
  <w:style w:type="paragraph" w:customStyle="1" w:styleId="Nivel1">
    <w:name w:val="Nivel 1"/>
    <w:basedOn w:val="Normal"/>
    <w:next w:val="Normal"/>
    <w:link w:val="Nivel1Car"/>
    <w:autoRedefine/>
    <w:qFormat/>
    <w:rsid w:val="00973CB4"/>
    <w:pPr>
      <w:jc w:val="center"/>
    </w:pPr>
    <w:rPr>
      <w:b/>
    </w:rPr>
  </w:style>
  <w:style w:type="character" w:customStyle="1" w:styleId="Nivel1Car">
    <w:name w:val="Nivel 1 Car"/>
    <w:basedOn w:val="Fuentedeprrafopredeter"/>
    <w:link w:val="Nivel1"/>
    <w:rsid w:val="00973CB4"/>
    <w:rPr>
      <w:rFonts w:ascii="Times New Roman" w:hAnsi="Times New Roman"/>
      <w:b/>
      <w:sz w:val="24"/>
      <w:lang w:val="es-ES_tradnl"/>
    </w:rPr>
  </w:style>
  <w:style w:type="paragraph" w:styleId="TDC1">
    <w:name w:val="toc 1"/>
    <w:aliases w:val="TDC 1 - Trabajo de Grado"/>
    <w:basedOn w:val="Normal"/>
    <w:next w:val="Normal"/>
    <w:autoRedefine/>
    <w:uiPriority w:val="39"/>
    <w:unhideWhenUsed/>
    <w:rsid w:val="00663406"/>
    <w:pPr>
      <w:tabs>
        <w:tab w:val="right" w:leader="dot" w:pos="9316"/>
      </w:tabs>
      <w:jc w:val="center"/>
    </w:pPr>
  </w:style>
  <w:style w:type="paragraph" w:customStyle="1" w:styleId="TtuloNivel1">
    <w:name w:val="Título Nivel 1"/>
    <w:basedOn w:val="Normal"/>
    <w:next w:val="Normal"/>
    <w:link w:val="TtuloNivel1Car"/>
    <w:autoRedefine/>
    <w:qFormat/>
    <w:rsid w:val="00973CB4"/>
    <w:pPr>
      <w:jc w:val="center"/>
    </w:pPr>
    <w:rPr>
      <w:b/>
    </w:rPr>
  </w:style>
  <w:style w:type="character" w:customStyle="1" w:styleId="TtuloNivel1Car">
    <w:name w:val="Título Nivel 1 Car"/>
    <w:basedOn w:val="Fuentedeprrafopredeter"/>
    <w:link w:val="TtuloNivel1"/>
    <w:rsid w:val="00973CB4"/>
    <w:rPr>
      <w:rFonts w:ascii="Times New Roman" w:hAnsi="Times New Roman"/>
      <w:b/>
      <w:sz w:val="24"/>
      <w:lang w:val="es-ES_tradnl"/>
    </w:rPr>
  </w:style>
  <w:style w:type="paragraph" w:customStyle="1" w:styleId="TtuloNivel2">
    <w:name w:val="Título Nivel 2"/>
    <w:basedOn w:val="Normal"/>
    <w:next w:val="Normal"/>
    <w:autoRedefine/>
    <w:qFormat/>
    <w:rsid w:val="00973CB4"/>
    <w:rPr>
      <w:b/>
    </w:rPr>
  </w:style>
  <w:style w:type="character" w:customStyle="1" w:styleId="Ttulo1Car">
    <w:name w:val="Título 1 Car"/>
    <w:basedOn w:val="Fuentedeprrafopredeter"/>
    <w:link w:val="Ttulo1"/>
    <w:rsid w:val="008C128F"/>
    <w:rPr>
      <w:rFonts w:ascii="Times New Roman" w:eastAsia="Times New Roman" w:hAnsi="Times New Roman" w:cs="Times New Roman"/>
      <w:b/>
      <w:sz w:val="28"/>
      <w:szCs w:val="24"/>
      <w:lang w:eastAsia="es-ES_tradnl"/>
    </w:rPr>
  </w:style>
  <w:style w:type="character" w:customStyle="1" w:styleId="Ttulo2Car">
    <w:name w:val="Título 2 Car"/>
    <w:basedOn w:val="Fuentedeprrafopredeter"/>
    <w:link w:val="Ttulo2"/>
    <w:rsid w:val="008C128F"/>
    <w:rPr>
      <w:rFonts w:ascii="Times New Roman" w:eastAsia="Times New Roman" w:hAnsi="Times New Roman" w:cs="Times New Roman"/>
      <w:b/>
      <w:color w:val="000000"/>
      <w:sz w:val="24"/>
      <w:szCs w:val="24"/>
      <w:lang w:eastAsia="es-ES_tradnl"/>
    </w:rPr>
  </w:style>
  <w:style w:type="character" w:customStyle="1" w:styleId="Ttulo3Car">
    <w:name w:val="Título 3 Car"/>
    <w:basedOn w:val="Fuentedeprrafopredeter"/>
    <w:link w:val="Ttulo3"/>
    <w:uiPriority w:val="9"/>
    <w:rsid w:val="008C128F"/>
    <w:rPr>
      <w:rFonts w:ascii="Calibri Light" w:eastAsia="Times New Roman" w:hAnsi="Calibri Light" w:cs="Times New Roman"/>
      <w:b/>
      <w:bCs/>
      <w:sz w:val="26"/>
      <w:szCs w:val="26"/>
      <w:lang w:eastAsia="es-ES_tradnl"/>
    </w:rPr>
  </w:style>
  <w:style w:type="character" w:customStyle="1" w:styleId="Ttulo4Car">
    <w:name w:val="Título 4 Car"/>
    <w:basedOn w:val="Fuentedeprrafopredeter"/>
    <w:link w:val="Ttulo4"/>
    <w:uiPriority w:val="9"/>
    <w:rsid w:val="008C128F"/>
    <w:rPr>
      <w:rFonts w:ascii="Calibri" w:eastAsia="Times New Roman" w:hAnsi="Calibri" w:cs="Times New Roman"/>
      <w:b/>
      <w:bCs/>
      <w:sz w:val="28"/>
      <w:szCs w:val="28"/>
      <w:lang w:eastAsia="es-ES_tradnl"/>
    </w:rPr>
  </w:style>
  <w:style w:type="character" w:customStyle="1" w:styleId="Ttulo5Car">
    <w:name w:val="Título 5 Car"/>
    <w:basedOn w:val="Fuentedeprrafopredeter"/>
    <w:link w:val="Ttulo5"/>
    <w:uiPriority w:val="9"/>
    <w:rsid w:val="008C128F"/>
    <w:rPr>
      <w:rFonts w:ascii="Calibri" w:eastAsia="Times New Roman" w:hAnsi="Calibri" w:cs="Times New Roman"/>
      <w:b/>
      <w:bCs/>
      <w:i/>
      <w:iCs/>
      <w:sz w:val="26"/>
      <w:szCs w:val="26"/>
      <w:lang w:eastAsia="es-ES_tradnl"/>
    </w:rPr>
  </w:style>
  <w:style w:type="character" w:customStyle="1" w:styleId="Ttulo6Car">
    <w:name w:val="Título 6 Car"/>
    <w:basedOn w:val="Fuentedeprrafopredeter"/>
    <w:link w:val="Ttulo6"/>
    <w:uiPriority w:val="9"/>
    <w:rsid w:val="008C128F"/>
    <w:rPr>
      <w:rFonts w:ascii="Calibri" w:eastAsia="Times New Roman" w:hAnsi="Calibri" w:cs="Times New Roman"/>
      <w:b/>
      <w:bCs/>
      <w:lang w:eastAsia="es-ES_tradnl"/>
    </w:rPr>
  </w:style>
  <w:style w:type="character" w:customStyle="1" w:styleId="Ttulo7Car">
    <w:name w:val="Título 7 Car"/>
    <w:basedOn w:val="Fuentedeprrafopredeter"/>
    <w:link w:val="Ttulo7"/>
    <w:uiPriority w:val="9"/>
    <w:semiHidden/>
    <w:rsid w:val="008C128F"/>
    <w:rPr>
      <w:rFonts w:ascii="Calibri" w:eastAsia="Times New Roman" w:hAnsi="Calibri" w:cs="Times New Roman"/>
      <w:sz w:val="24"/>
      <w:szCs w:val="24"/>
      <w:lang w:eastAsia="es-ES_tradnl"/>
    </w:rPr>
  </w:style>
  <w:style w:type="character" w:customStyle="1" w:styleId="Ttulo8Car">
    <w:name w:val="Título 8 Car"/>
    <w:basedOn w:val="Fuentedeprrafopredeter"/>
    <w:link w:val="Ttulo8"/>
    <w:uiPriority w:val="9"/>
    <w:semiHidden/>
    <w:rsid w:val="008C128F"/>
    <w:rPr>
      <w:rFonts w:ascii="Calibri" w:eastAsia="Times New Roman" w:hAnsi="Calibri" w:cs="Times New Roman"/>
      <w:i/>
      <w:iCs/>
      <w:sz w:val="24"/>
      <w:szCs w:val="24"/>
      <w:lang w:eastAsia="es-ES_tradnl"/>
    </w:rPr>
  </w:style>
  <w:style w:type="character" w:customStyle="1" w:styleId="Ttulo9Car">
    <w:name w:val="Título 9 Car"/>
    <w:basedOn w:val="Fuentedeprrafopredeter"/>
    <w:link w:val="Ttulo9"/>
    <w:uiPriority w:val="9"/>
    <w:semiHidden/>
    <w:rsid w:val="008C128F"/>
    <w:rPr>
      <w:rFonts w:ascii="Calibri Light" w:eastAsia="Times New Roman" w:hAnsi="Calibri Light" w:cs="Times New Roman"/>
      <w:lang w:eastAsia="es-ES_tradnl"/>
    </w:rPr>
  </w:style>
  <w:style w:type="paragraph" w:styleId="Encabezado">
    <w:name w:val="header"/>
    <w:basedOn w:val="Normal"/>
    <w:link w:val="EncabezadoCar"/>
    <w:rsid w:val="008C128F"/>
    <w:pPr>
      <w:tabs>
        <w:tab w:val="center" w:pos="4252"/>
        <w:tab w:val="right" w:pos="8504"/>
      </w:tabs>
    </w:pPr>
    <w:rPr>
      <w:sz w:val="20"/>
      <w:lang w:val="es-ES_tradnl"/>
    </w:rPr>
  </w:style>
  <w:style w:type="character" w:customStyle="1" w:styleId="EncabezadoCar">
    <w:name w:val="Encabezado Car"/>
    <w:basedOn w:val="Fuentedeprrafopredeter"/>
    <w:link w:val="Encabezado"/>
    <w:rsid w:val="008C128F"/>
    <w:rPr>
      <w:rFonts w:ascii="Times New Roman" w:eastAsia="Times New Roman" w:hAnsi="Times New Roman" w:cs="Times New Roman"/>
      <w:sz w:val="20"/>
      <w:szCs w:val="24"/>
      <w:lang w:val="es-ES_tradnl" w:eastAsia="es-ES_tradnl"/>
    </w:rPr>
  </w:style>
  <w:style w:type="character" w:styleId="Nmerodepgina">
    <w:name w:val="page number"/>
    <w:basedOn w:val="Fuentedeprrafopredeter"/>
    <w:semiHidden/>
    <w:rsid w:val="008C128F"/>
  </w:style>
  <w:style w:type="paragraph" w:styleId="Piedepgina">
    <w:name w:val="footer"/>
    <w:basedOn w:val="Normal"/>
    <w:link w:val="PiedepginaCar"/>
    <w:uiPriority w:val="99"/>
    <w:rsid w:val="008C128F"/>
    <w:pPr>
      <w:tabs>
        <w:tab w:val="center" w:pos="4252"/>
        <w:tab w:val="right" w:pos="8504"/>
      </w:tabs>
    </w:pPr>
    <w:rPr>
      <w:sz w:val="20"/>
      <w:lang w:val="es-ES_tradnl"/>
    </w:rPr>
  </w:style>
  <w:style w:type="character" w:customStyle="1" w:styleId="PiedepginaCar">
    <w:name w:val="Pie de página Car"/>
    <w:basedOn w:val="Fuentedeprrafopredeter"/>
    <w:link w:val="Piedepgina"/>
    <w:uiPriority w:val="99"/>
    <w:rsid w:val="008C128F"/>
    <w:rPr>
      <w:rFonts w:ascii="Times New Roman" w:eastAsia="Times New Roman" w:hAnsi="Times New Roman" w:cs="Times New Roman"/>
      <w:sz w:val="20"/>
      <w:szCs w:val="24"/>
      <w:lang w:val="es-ES_tradnl" w:eastAsia="es-ES_tradnl"/>
    </w:rPr>
  </w:style>
  <w:style w:type="paragraph" w:styleId="Prrafodelista">
    <w:name w:val="List Paragraph"/>
    <w:aliases w:val="Párrafo de lista1,titulo 3,Bullet,Lista vistosa - Énfasis 11,HOJA,Bolita,Párrafo de lista4,BOLADEF,Párrafo de lista2,Párrafo de lista3,Párrafo de lista21,BOLA,Nivel 1 OS,Colorful List Accent 1,Colorful List - Accent 11,List1,Bullet List"/>
    <w:basedOn w:val="Normal"/>
    <w:link w:val="PrrafodelistaCar"/>
    <w:uiPriority w:val="34"/>
    <w:qFormat/>
    <w:rsid w:val="008C128F"/>
    <w:pPr>
      <w:ind w:left="708"/>
    </w:pPr>
  </w:style>
  <w:style w:type="paragraph" w:customStyle="1" w:styleId="Default">
    <w:name w:val="Default"/>
    <w:rsid w:val="008C128F"/>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M4">
    <w:name w:val="CM4"/>
    <w:basedOn w:val="Default"/>
    <w:next w:val="Default"/>
    <w:uiPriority w:val="99"/>
    <w:rsid w:val="008C128F"/>
    <w:rPr>
      <w:color w:val="auto"/>
    </w:rPr>
  </w:style>
  <w:style w:type="character" w:customStyle="1" w:styleId="PrrafodelistaCar">
    <w:name w:val="Párrafo de lista Car"/>
    <w:aliases w:val="Párrafo de lista1 Car,titulo 3 Car,Bullet Car,Lista vistosa - Énfasis 11 Car,HOJA Car,Bolita Car,Párrafo de lista4 Car,BOLADEF Car,Párrafo de lista2 Car,Párrafo de lista3 Car,Párrafo de lista21 Car,BOLA Car,Nivel 1 OS Car,List1 Car"/>
    <w:link w:val="Prrafodelista"/>
    <w:uiPriority w:val="34"/>
    <w:qFormat/>
    <w:locked/>
    <w:rsid w:val="008C128F"/>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F73E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E22"/>
    <w:rPr>
      <w:rFonts w:ascii="Segoe UI" w:eastAsia="Times New Roman" w:hAnsi="Segoe UI" w:cs="Segoe UI"/>
      <w:sz w:val="18"/>
      <w:szCs w:val="18"/>
      <w:lang w:eastAsia="es-ES_tradnl"/>
    </w:rPr>
  </w:style>
  <w:style w:type="paragraph" w:styleId="Textoindependiente">
    <w:name w:val="Body Text"/>
    <w:basedOn w:val="Normal"/>
    <w:link w:val="TextoindependienteCar"/>
    <w:uiPriority w:val="99"/>
    <w:semiHidden/>
    <w:unhideWhenUsed/>
    <w:rsid w:val="009050B1"/>
    <w:pPr>
      <w:spacing w:after="120"/>
    </w:pPr>
  </w:style>
  <w:style w:type="character" w:customStyle="1" w:styleId="TextoindependienteCar">
    <w:name w:val="Texto independiente Car"/>
    <w:basedOn w:val="Fuentedeprrafopredeter"/>
    <w:link w:val="Textoindependiente"/>
    <w:uiPriority w:val="99"/>
    <w:semiHidden/>
    <w:rsid w:val="009050B1"/>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9050B1"/>
    <w:rPr>
      <w:sz w:val="16"/>
      <w:szCs w:val="16"/>
    </w:rPr>
  </w:style>
  <w:style w:type="paragraph" w:styleId="Textocomentario">
    <w:name w:val="annotation text"/>
    <w:basedOn w:val="Normal"/>
    <w:link w:val="TextocomentarioCar"/>
    <w:uiPriority w:val="99"/>
    <w:unhideWhenUsed/>
    <w:rsid w:val="009050B1"/>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050B1"/>
    <w:rPr>
      <w:sz w:val="20"/>
      <w:szCs w:val="20"/>
    </w:rPr>
  </w:style>
  <w:style w:type="character" w:styleId="Hipervnculo">
    <w:name w:val="Hyperlink"/>
    <w:basedOn w:val="Fuentedeprrafopredeter"/>
    <w:uiPriority w:val="99"/>
    <w:unhideWhenUsed/>
    <w:rsid w:val="0073246F"/>
    <w:rPr>
      <w:color w:val="0563C1" w:themeColor="hyperlink"/>
      <w:u w:val="single"/>
    </w:rPr>
  </w:style>
  <w:style w:type="character" w:customStyle="1" w:styleId="Mencinsinresolver1">
    <w:name w:val="Mención sin resolver1"/>
    <w:basedOn w:val="Fuentedeprrafopredeter"/>
    <w:uiPriority w:val="99"/>
    <w:semiHidden/>
    <w:unhideWhenUsed/>
    <w:rsid w:val="0073246F"/>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73307"/>
    <w:pPr>
      <w:spacing w:after="0"/>
    </w:pPr>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073307"/>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750A73"/>
    <w:pPr>
      <w:spacing w:after="0" w:line="240" w:lineRule="auto"/>
    </w:pPr>
    <w:rPr>
      <w:rFonts w:ascii="Times New Roman" w:eastAsia="Times New Roman" w:hAnsi="Times New Roman" w:cs="Times New Roman"/>
      <w:sz w:val="24"/>
      <w:szCs w:val="24"/>
      <w:lang w:eastAsia="es-ES_tradnl"/>
    </w:rPr>
  </w:style>
  <w:style w:type="character" w:styleId="Mencinsinresolver">
    <w:name w:val="Unresolved Mention"/>
    <w:basedOn w:val="Fuentedeprrafopredeter"/>
    <w:uiPriority w:val="99"/>
    <w:unhideWhenUsed/>
    <w:rsid w:val="000758D3"/>
    <w:rPr>
      <w:color w:val="605E5C"/>
      <w:shd w:val="clear" w:color="auto" w:fill="E1DFDD"/>
    </w:rPr>
  </w:style>
  <w:style w:type="character" w:styleId="Mencionar">
    <w:name w:val="Mention"/>
    <w:basedOn w:val="Fuentedeprrafopredeter"/>
    <w:uiPriority w:val="99"/>
    <w:unhideWhenUsed/>
    <w:rsid w:val="000758D3"/>
    <w:rPr>
      <w:color w:val="2B579A"/>
      <w:shd w:val="clear" w:color="auto" w:fill="E1DFDD"/>
    </w:rPr>
  </w:style>
  <w:style w:type="character" w:customStyle="1" w:styleId="normaltextrun">
    <w:name w:val="normaltextrun"/>
    <w:basedOn w:val="Fuentedeprrafopredeter"/>
    <w:rsid w:val="00064F95"/>
  </w:style>
  <w:style w:type="character" w:customStyle="1" w:styleId="eop">
    <w:name w:val="eop"/>
    <w:basedOn w:val="Fuentedeprrafopredeter"/>
    <w:rsid w:val="0006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297779">
      <w:bodyDiv w:val="1"/>
      <w:marLeft w:val="0"/>
      <w:marRight w:val="0"/>
      <w:marTop w:val="0"/>
      <w:marBottom w:val="0"/>
      <w:divBdr>
        <w:top w:val="none" w:sz="0" w:space="0" w:color="auto"/>
        <w:left w:val="none" w:sz="0" w:space="0" w:color="auto"/>
        <w:bottom w:val="none" w:sz="0" w:space="0" w:color="auto"/>
        <w:right w:val="none" w:sz="0" w:space="0" w:color="auto"/>
      </w:divBdr>
      <w:divsChild>
        <w:div w:id="1366759604">
          <w:marLeft w:val="-225"/>
          <w:marRight w:val="-225"/>
          <w:marTop w:val="0"/>
          <w:marBottom w:val="0"/>
          <w:divBdr>
            <w:top w:val="none" w:sz="0" w:space="0" w:color="auto"/>
            <w:left w:val="none" w:sz="0" w:space="0" w:color="auto"/>
            <w:bottom w:val="none" w:sz="0" w:space="0" w:color="auto"/>
            <w:right w:val="none" w:sz="0" w:space="0" w:color="auto"/>
          </w:divBdr>
          <w:divsChild>
            <w:div w:id="9625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2836">
      <w:bodyDiv w:val="1"/>
      <w:marLeft w:val="0"/>
      <w:marRight w:val="0"/>
      <w:marTop w:val="0"/>
      <w:marBottom w:val="0"/>
      <w:divBdr>
        <w:top w:val="none" w:sz="0" w:space="0" w:color="auto"/>
        <w:left w:val="none" w:sz="0" w:space="0" w:color="auto"/>
        <w:bottom w:val="none" w:sz="0" w:space="0" w:color="auto"/>
        <w:right w:val="none" w:sz="0" w:space="0" w:color="auto"/>
      </w:divBdr>
      <w:divsChild>
        <w:div w:id="1612978681">
          <w:marLeft w:val="-225"/>
          <w:marRight w:val="-225"/>
          <w:marTop w:val="0"/>
          <w:marBottom w:val="0"/>
          <w:divBdr>
            <w:top w:val="none" w:sz="0" w:space="0" w:color="auto"/>
            <w:left w:val="none" w:sz="0" w:space="0" w:color="auto"/>
            <w:bottom w:val="none" w:sz="0" w:space="0" w:color="auto"/>
            <w:right w:val="none" w:sz="0" w:space="0" w:color="auto"/>
          </w:divBdr>
          <w:divsChild>
            <w:div w:id="7549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2" ma:contentTypeDescription="Crear nuevo documento." ma:contentTypeScope="" ma:versionID="ff5682d260e0b86c4c5732d31f0557bd">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3ab324f5ac853d91c1a9f50df451b486"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215d373-4ab1-4c9a-82d3-9624ee888acd">
      <UserInfo>
        <DisplayName>Angela Janeth Cortes Hernandez</DisplayName>
        <AccountId>746</AccountId>
        <AccountType/>
      </UserInfo>
      <UserInfo>
        <DisplayName>Gilber Corrales Rubiano</DisplayName>
        <AccountId>27906</AccountId>
        <AccountType/>
      </UserInfo>
      <UserInfo>
        <DisplayName>Luis Fernando Bastidas Reyes</DisplayName>
        <AccountId>21512</AccountId>
        <AccountType/>
      </UserInfo>
      <UserInfo>
        <DisplayName>Gersson Jair Castillo Daza</DisplayName>
        <AccountId>1926</AccountId>
        <AccountType/>
      </UserInfo>
      <UserInfo>
        <DisplayName>Danny Alejandro Garzon Aristizabal</DisplayName>
        <AccountId>15464</AccountId>
        <AccountType/>
      </UserInfo>
      <UserInfo>
        <DisplayName>Juliana Maria Bernal Guzman</DisplayName>
        <AccountId>37421</AccountId>
        <AccountType/>
      </UserInfo>
    </SharedWithUsers>
  </documentManagement>
</p:properties>
</file>

<file path=customXml/itemProps1.xml><?xml version="1.0" encoding="utf-8"?>
<ds:datastoreItem xmlns:ds="http://schemas.openxmlformats.org/officeDocument/2006/customXml" ds:itemID="{63948816-705E-4A15-A563-3C6BF4E75D4C}">
  <ds:schemaRefs>
    <ds:schemaRef ds:uri="http://schemas.microsoft.com/sharepoint/v3/contenttype/forms"/>
  </ds:schemaRefs>
</ds:datastoreItem>
</file>

<file path=customXml/itemProps2.xml><?xml version="1.0" encoding="utf-8"?>
<ds:datastoreItem xmlns:ds="http://schemas.openxmlformats.org/officeDocument/2006/customXml" ds:itemID="{9153B09B-A107-4895-AA4D-FBA2E1C38963}">
  <ds:schemaRefs>
    <ds:schemaRef ds:uri="http://schemas.openxmlformats.org/officeDocument/2006/bibliography"/>
  </ds:schemaRefs>
</ds:datastoreItem>
</file>

<file path=customXml/itemProps3.xml><?xml version="1.0" encoding="utf-8"?>
<ds:datastoreItem xmlns:ds="http://schemas.openxmlformats.org/officeDocument/2006/customXml" ds:itemID="{2510A392-65EE-4998-B9D4-FB7D1BA37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EA083-3812-4B05-9E52-53B65134C751}">
  <ds:schemaRefs>
    <ds:schemaRef ds:uri="http://schemas.microsoft.com/office/2006/metadata/properties"/>
    <ds:schemaRef ds:uri="http://schemas.microsoft.com/office/infopath/2007/PartnerControls"/>
    <ds:schemaRef ds:uri="b215d373-4ab1-4c9a-82d3-9624ee888ac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3932</Words>
  <Characters>21629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Felipe Pinzón Fonseca</dc:creator>
  <cp:keywords/>
  <dc:description/>
  <cp:lastModifiedBy>Ivan Dario Marrugo Jimenez</cp:lastModifiedBy>
  <cp:revision>2</cp:revision>
  <cp:lastPrinted>2021-06-29T02:41:00Z</cp:lastPrinted>
  <dcterms:created xsi:type="dcterms:W3CDTF">2022-04-28T18:27:00Z</dcterms:created>
  <dcterms:modified xsi:type="dcterms:W3CDTF">2022-04-28T18:27:00Z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ies>
</file>