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2D08E" w14:textId="77777777" w:rsidR="00B869FF" w:rsidRPr="0023635A" w:rsidRDefault="00B869FF">
      <w:pPr>
        <w:spacing w:after="0"/>
        <w:jc w:val="center"/>
        <w:rPr>
          <w:i/>
        </w:rPr>
      </w:pPr>
      <w:bookmarkStart w:id="0" w:name="45693458-E056-482F-9702-FE29E7BDE44A"/>
      <w:bookmarkStart w:id="1" w:name="69489ED9-9201-4982-A855-A567D3D8811A"/>
      <w:bookmarkStart w:id="2" w:name="F59A24D9-A765-46D8-9C81-C9E11C09CB8C"/>
      <w:bookmarkStart w:id="3" w:name="BDAAF430-54AC-40E1-852E-727625A0AF64"/>
      <w:bookmarkStart w:id="4" w:name="BE70601F-2CB3-468D-B688-132621745E3D"/>
      <w:bookmarkEnd w:id="0"/>
      <w:bookmarkEnd w:id="1"/>
      <w:bookmarkEnd w:id="2"/>
      <w:bookmarkEnd w:id="3"/>
      <w:bookmarkEnd w:id="4"/>
      <w:r w:rsidRPr="0023635A">
        <w:rPr>
          <w:i/>
        </w:rPr>
        <w:t xml:space="preserve">“Por la cual se </w:t>
      </w:r>
      <w:r w:rsidR="000C3165">
        <w:rPr>
          <w:i/>
        </w:rPr>
        <w:t>expiden</w:t>
      </w:r>
      <w:r w:rsidRPr="0023635A">
        <w:rPr>
          <w:i/>
        </w:rPr>
        <w:t xml:space="preserve"> normas relativas a la gestión del espectro radioeléctrico”</w:t>
      </w:r>
    </w:p>
    <w:p w14:paraId="61B7AAE8" w14:textId="77777777" w:rsidR="004C6105" w:rsidRPr="0023635A" w:rsidRDefault="004C6105">
      <w:pPr>
        <w:spacing w:after="0"/>
        <w:jc w:val="center"/>
      </w:pPr>
    </w:p>
    <w:p w14:paraId="5E245F85" w14:textId="77777777" w:rsidR="00E1352A" w:rsidRPr="00E1352A" w:rsidRDefault="008D25B4" w:rsidP="00E1352A">
      <w:pPr>
        <w:spacing w:after="0"/>
        <w:jc w:val="center"/>
        <w:rPr>
          <w:rFonts w:cs="Arial"/>
          <w:b/>
          <w:color w:val="000000"/>
          <w:lang w:val="es-CO" w:eastAsia="es-CO"/>
        </w:rPr>
      </w:pPr>
      <w:r>
        <w:rPr>
          <w:rFonts w:cs="Arial"/>
          <w:b/>
          <w:color w:val="000000"/>
          <w:lang w:val="es-CO" w:eastAsia="es-CO"/>
        </w:rPr>
        <w:t>LA MINISTRA</w:t>
      </w:r>
      <w:r w:rsidR="00E1352A" w:rsidRPr="00E1352A">
        <w:rPr>
          <w:rFonts w:cs="Arial"/>
          <w:b/>
          <w:color w:val="000000"/>
          <w:lang w:val="es-CO" w:eastAsia="es-CO"/>
        </w:rPr>
        <w:t xml:space="preserve"> DE TECNOLOGÍAS DE LA INFORMACIÓN Y LAS COMUNICACIONES</w:t>
      </w:r>
    </w:p>
    <w:p w14:paraId="347157F8" w14:textId="77777777" w:rsidR="00B869FF" w:rsidRPr="0023635A" w:rsidRDefault="00B869FF">
      <w:pPr>
        <w:spacing w:after="0"/>
        <w:jc w:val="center"/>
        <w:rPr>
          <w:b/>
          <w:lang w:val="es-CO"/>
        </w:rPr>
      </w:pPr>
    </w:p>
    <w:p w14:paraId="7B489916" w14:textId="77777777" w:rsidR="00B869FF" w:rsidRPr="0023635A" w:rsidRDefault="00B869FF">
      <w:pPr>
        <w:spacing w:after="0"/>
        <w:jc w:val="center"/>
      </w:pPr>
      <w:r w:rsidRPr="0023635A">
        <w:t>En ejercicio de sus facultades legales y en especial las previstas en la Ley 1341 de 2009, los Decretos 4169 de 2011, 1078 de 2015 y 1414 de 2017, y</w:t>
      </w:r>
    </w:p>
    <w:p w14:paraId="2B25D296" w14:textId="77777777" w:rsidR="00B869FF" w:rsidRDefault="00B869FF">
      <w:pPr>
        <w:spacing w:after="0"/>
        <w:jc w:val="center"/>
      </w:pPr>
      <w:bookmarkStart w:id="5" w:name="_GoBack"/>
      <w:bookmarkEnd w:id="5"/>
    </w:p>
    <w:p w14:paraId="650C860D" w14:textId="77777777" w:rsidR="004C6105" w:rsidRPr="0023635A" w:rsidRDefault="004C6105">
      <w:pPr>
        <w:spacing w:after="0"/>
        <w:jc w:val="center"/>
      </w:pPr>
    </w:p>
    <w:p w14:paraId="2C7F9E74" w14:textId="77777777" w:rsidR="00B869FF" w:rsidRPr="0023635A" w:rsidRDefault="00B869FF">
      <w:pPr>
        <w:spacing w:after="0"/>
        <w:jc w:val="center"/>
        <w:rPr>
          <w:b/>
          <w:lang w:val="es-CO"/>
        </w:rPr>
      </w:pPr>
      <w:r w:rsidRPr="0023635A">
        <w:rPr>
          <w:b/>
          <w:lang w:val="es-CO"/>
        </w:rPr>
        <w:t>CONSIDERANDO:</w:t>
      </w:r>
    </w:p>
    <w:p w14:paraId="36EE9A0A" w14:textId="77777777" w:rsidR="00B869FF" w:rsidRPr="0023635A" w:rsidRDefault="00B869FF">
      <w:pPr>
        <w:spacing w:after="0"/>
        <w:jc w:val="center"/>
        <w:rPr>
          <w:b/>
          <w:lang w:val="es-CO"/>
        </w:rPr>
      </w:pPr>
    </w:p>
    <w:p w14:paraId="7A983990" w14:textId="77777777" w:rsidR="00B869FF" w:rsidRDefault="00B869FF">
      <w:pPr>
        <w:spacing w:after="0"/>
      </w:pPr>
      <w:r w:rsidRPr="0023635A">
        <w:t>Que la Constitución Política de Colombia</w:t>
      </w:r>
      <w:r w:rsidR="00A3175C" w:rsidRPr="0023635A">
        <w:t>,</w:t>
      </w:r>
      <w:r w:rsidRPr="0023635A">
        <w:t xml:space="preserve"> en sus artículos 75, 101</w:t>
      </w:r>
      <w:r w:rsidR="008636CA">
        <w:t xml:space="preserve"> y</w:t>
      </w:r>
      <w:r w:rsidRPr="0023635A">
        <w:t xml:space="preserve"> 102</w:t>
      </w:r>
      <w:r w:rsidR="00A3175C" w:rsidRPr="0023635A">
        <w:t>,</w:t>
      </w:r>
      <w:r w:rsidRPr="0023635A">
        <w:t xml:space="preserve"> dispone que el espectro electromagnético es un bien público inenajenable e imprescriptible sujeto a la gestión y control del Estado</w:t>
      </w:r>
      <w:r w:rsidR="00A3175C" w:rsidRPr="0023635A">
        <w:t>,</w:t>
      </w:r>
      <w:r w:rsidRPr="0023635A">
        <w:t xml:space="preserve"> que forma parte de Colombia y pertenece a la Nación</w:t>
      </w:r>
      <w:r w:rsidR="008F2EF5">
        <w:t>.</w:t>
      </w:r>
    </w:p>
    <w:p w14:paraId="3CE5318A" w14:textId="77777777" w:rsidR="00394635" w:rsidRPr="0023635A" w:rsidRDefault="00394635">
      <w:pPr>
        <w:spacing w:after="0"/>
      </w:pPr>
    </w:p>
    <w:p w14:paraId="3FAA4816" w14:textId="77777777" w:rsidR="00B869FF" w:rsidRPr="0023635A" w:rsidRDefault="00B869FF">
      <w:pPr>
        <w:spacing w:after="0"/>
        <w:rPr>
          <w:lang w:eastAsia="es-CO"/>
        </w:rPr>
      </w:pPr>
      <w:r w:rsidRPr="0023635A">
        <w:t>Que</w:t>
      </w:r>
      <w:r w:rsidR="00206C00">
        <w:t>,</w:t>
      </w:r>
      <w:r w:rsidRPr="0023635A">
        <w:t xml:space="preserve"> </w:t>
      </w:r>
      <w:r w:rsidR="00AC4C05">
        <w:t xml:space="preserve">conforme a </w:t>
      </w:r>
      <w:r w:rsidRPr="0023635A">
        <w:t>la Ley 1341 de 2009</w:t>
      </w:r>
      <w:r w:rsidR="00206C00">
        <w:t>,</w:t>
      </w:r>
      <w:r w:rsidRPr="0023635A">
        <w:t xml:space="preserve"> </w:t>
      </w:r>
      <w:r w:rsidRPr="0023635A">
        <w:rPr>
          <w:lang w:val="es-CO" w:eastAsia="es-CO"/>
        </w:rPr>
        <w:t xml:space="preserve">el acceso al uso del espectro </w:t>
      </w:r>
      <w:r w:rsidR="006505E0" w:rsidRPr="0023635A">
        <w:rPr>
          <w:lang w:val="es-CO" w:eastAsia="es-CO"/>
        </w:rPr>
        <w:t>radioeléctrico</w:t>
      </w:r>
      <w:r w:rsidRPr="0023635A">
        <w:rPr>
          <w:lang w:val="es-CO" w:eastAsia="es-CO"/>
        </w:rPr>
        <w:t xml:space="preserve"> requiere permiso previo, expreso y otorgado por el Ministerio de Tecnologías de la Información y las Comunicaciones.  Así mismo, en sus </w:t>
      </w:r>
      <w:r w:rsidRPr="0023635A">
        <w:t>artículos 17 numeral 4 y 18 numeral 19 literal c, disp</w:t>
      </w:r>
      <w:r w:rsidR="0028460C" w:rsidRPr="0023635A">
        <w:t>one</w:t>
      </w:r>
      <w:r w:rsidRPr="0023635A">
        <w:rPr>
          <w:lang w:val="es-CO" w:eastAsia="es-CO"/>
        </w:rPr>
        <w:t xml:space="preserve"> que es objetivo y función de esta Entidad, entre otros, </w:t>
      </w:r>
      <w:r w:rsidRPr="0023635A">
        <w:rPr>
          <w:lang w:eastAsia="es-CO"/>
        </w:rPr>
        <w:t>definir la política y ejercer la gestión y administración del espectro radioeléctrico, así como expedir los reglamentos, condiciones y requisitos tendientes al otorgamiento de licencias, permisos y registros para el uso o explotación de los derechos del Estado sobre el espectro radioeléctrico y los servicios del sector de las TIC.</w:t>
      </w:r>
    </w:p>
    <w:p w14:paraId="029C3C61" w14:textId="77777777" w:rsidR="00B869FF" w:rsidRPr="0023635A" w:rsidRDefault="00B869FF">
      <w:pPr>
        <w:spacing w:after="0"/>
        <w:rPr>
          <w:lang w:val="es-CO" w:eastAsia="es-CO"/>
        </w:rPr>
      </w:pPr>
    </w:p>
    <w:p w14:paraId="3EC4F42F" w14:textId="77777777" w:rsidR="00B869FF" w:rsidRPr="0023635A" w:rsidRDefault="00B869FF">
      <w:pPr>
        <w:spacing w:after="0"/>
      </w:pPr>
      <w:r w:rsidRPr="0023635A">
        <w:t xml:space="preserve">Que el inciso 1° del artículo 2° del Decreto 260 de 2004 </w:t>
      </w:r>
      <w:r w:rsidR="006E6556">
        <w:t>establece</w:t>
      </w:r>
      <w:r w:rsidRPr="0023635A">
        <w:t xml:space="preserve"> que la Unidad Administrativa Especial de Aeronáutica Civil - Aerocivil es la autoridad en materia aeronáutica en todo el territorio nacional y le compete regular, administrar, vigilar y controlar el uso del espacio aéreo colombiano por parte de la aviación civil, así como coordinar las relaciones de ésta con la aviación del Estado, desarrollando las políticas, estrategias, planes, programas y proyectos sobre la materia, contribuyendo de esta manera al mantenimiento de la seguridad y soberanía nacionales.</w:t>
      </w:r>
    </w:p>
    <w:p w14:paraId="24D88998" w14:textId="77777777" w:rsidR="00B869FF" w:rsidRPr="0023635A" w:rsidRDefault="00B869FF">
      <w:pPr>
        <w:spacing w:after="0"/>
      </w:pPr>
    </w:p>
    <w:p w14:paraId="22234085" w14:textId="77777777" w:rsidR="00B54351" w:rsidRDefault="00B869FF">
      <w:pPr>
        <w:spacing w:after="0"/>
      </w:pPr>
      <w:r w:rsidRPr="0023635A">
        <w:t xml:space="preserve">Que </w:t>
      </w:r>
      <w:r w:rsidR="008636CA">
        <w:t>el Decreto 1078 de 2015,</w:t>
      </w:r>
      <w:r w:rsidR="00623AC7">
        <w:t xml:space="preserve"> “Decreto Único Reglamentario del sector TIC”, reglamenta en </w:t>
      </w:r>
      <w:r w:rsidR="00B54351">
        <w:t>el</w:t>
      </w:r>
      <w:r w:rsidR="00623AC7">
        <w:t xml:space="preserve"> capítulo 1 del título 2 de la parte 2 del libro 2</w:t>
      </w:r>
      <w:r w:rsidR="008636CA">
        <w:t xml:space="preserve"> </w:t>
      </w:r>
      <w:r w:rsidRPr="0023635A">
        <w:t xml:space="preserve">la selección objetiva y la asignación directa </w:t>
      </w:r>
      <w:r w:rsidR="006E6556">
        <w:t xml:space="preserve">de permisos para uso del espectro radioeléctrico </w:t>
      </w:r>
      <w:r w:rsidRPr="0023635A">
        <w:t xml:space="preserve">por continuidad del servicio de que tratan los artículos 11 y 72 de la </w:t>
      </w:r>
      <w:r w:rsidR="008636CA">
        <w:t>L</w:t>
      </w:r>
      <w:r w:rsidRPr="0023635A">
        <w:t xml:space="preserve">ey 1341 de 2009, </w:t>
      </w:r>
      <w:r w:rsidR="00B54351">
        <w:t xml:space="preserve">y en especial </w:t>
      </w:r>
      <w:r w:rsidRPr="0023635A">
        <w:t xml:space="preserve"> en su artículo </w:t>
      </w:r>
      <w:r w:rsidR="008636CA" w:rsidRPr="008636CA">
        <w:t xml:space="preserve">2.2.2.1.2.4 </w:t>
      </w:r>
      <w:r w:rsidRPr="0023635A">
        <w:t xml:space="preserve">exceptúa del procedimiento de selección objetiva el otorgamiento de permisos para el uso de frecuencias o canales radioeléctricos que el Ministerio de Tecnologías y de las Comunicaciones estime necesario reservar para la provisión de redes y servicios de telecomunicaciones con fines estratégicos para la defensa nacional, atención y prevención de situaciones de emergencia y seguridad pública, así como el otorgamiento de permisos temporales para la realización de pruebas técnicas y homologación de equipos. </w:t>
      </w:r>
    </w:p>
    <w:p w14:paraId="3D6EFFEA" w14:textId="77777777" w:rsidR="00B54351" w:rsidRDefault="00B54351">
      <w:pPr>
        <w:spacing w:after="0"/>
      </w:pPr>
    </w:p>
    <w:p w14:paraId="665C866D" w14:textId="77777777" w:rsidR="00B869FF" w:rsidRPr="0023635A" w:rsidRDefault="00B869FF">
      <w:pPr>
        <w:spacing w:after="0"/>
      </w:pPr>
      <w:r w:rsidRPr="0023635A">
        <w:t>Y</w:t>
      </w:r>
      <w:r w:rsidR="00B54351">
        <w:t>, a su vez,</w:t>
      </w:r>
      <w:r w:rsidRPr="0023635A">
        <w:t xml:space="preserve"> </w:t>
      </w:r>
      <w:r w:rsidR="00B54351">
        <w:t>el</w:t>
      </w:r>
      <w:r w:rsidRPr="0023635A">
        <w:t xml:space="preserve"> artículo </w:t>
      </w:r>
      <w:r w:rsidR="008636CA" w:rsidRPr="008636CA">
        <w:t>2.2.2.1.2.5</w:t>
      </w:r>
      <w:r w:rsidR="000C3C6E">
        <w:t xml:space="preserve"> ibidem</w:t>
      </w:r>
      <w:r w:rsidR="00385CAF">
        <w:t xml:space="preserve"> </w:t>
      </w:r>
      <w:r w:rsidRPr="0023635A">
        <w:t>dispone que el Ministerio de Tecnologías de la Información y las Comunicaciones</w:t>
      </w:r>
      <w:r w:rsidR="00385CAF">
        <w:t>,</w:t>
      </w:r>
      <w:r w:rsidRPr="0023635A">
        <w:t xml:space="preserve"> a solicitud de parte, asignará directamente distintivos de llamada para estaciones que hagan uso común y compartido de espectro en bandas atribuidas nacional e internacionalmente, entre </w:t>
      </w:r>
      <w:r w:rsidRPr="0023635A">
        <w:lastRenderedPageBreak/>
        <w:t>otros, a las radiocomunicaciones marítimas, aeronáuticas, segmento satelital y de radioaficionados, de conformidad con las normas y trámites establecidos para el efecto, uso que conlleva el pago de las contraprestaciones señaladas en el acto administrativo que otorgue el permiso.</w:t>
      </w:r>
    </w:p>
    <w:p w14:paraId="069DFC50" w14:textId="77777777" w:rsidR="00B869FF" w:rsidRPr="0023635A" w:rsidRDefault="00B869FF">
      <w:pPr>
        <w:spacing w:after="0"/>
      </w:pPr>
    </w:p>
    <w:p w14:paraId="75E52E13" w14:textId="77777777" w:rsidR="00B869FF" w:rsidRPr="0023635A" w:rsidRDefault="00B869FF">
      <w:pPr>
        <w:spacing w:after="0"/>
      </w:pPr>
      <w:r w:rsidRPr="0023635A">
        <w:t xml:space="preserve">Que mediante el Decreto 2434 de 2015 se adicionó el </w:t>
      </w:r>
      <w:r w:rsidR="00B54351">
        <w:t>t</w:t>
      </w:r>
      <w:r w:rsidRPr="0023635A">
        <w:t xml:space="preserve">ítulo 14 en la </w:t>
      </w:r>
      <w:r w:rsidR="00B54351">
        <w:t>p</w:t>
      </w:r>
      <w:r w:rsidRPr="0023635A">
        <w:t xml:space="preserve">arte 2 del </w:t>
      </w:r>
      <w:r w:rsidR="00B54351">
        <w:t>l</w:t>
      </w:r>
      <w:r w:rsidRPr="0023635A">
        <w:t xml:space="preserve">ibro 2 del </w:t>
      </w:r>
      <w:r w:rsidR="00B54351">
        <w:t xml:space="preserve">DURTIC </w:t>
      </w:r>
      <w:r w:rsidRPr="0023635A">
        <w:t xml:space="preserve">para crear el Sistema Nacional de Telecomunicaciones de Emergencias </w:t>
      </w:r>
      <w:r w:rsidR="008754A8">
        <w:t>–</w:t>
      </w:r>
      <w:r w:rsidRPr="0023635A">
        <w:t xml:space="preserve"> SNTE</w:t>
      </w:r>
      <w:r w:rsidR="008754A8">
        <w:t>,</w:t>
      </w:r>
      <w:r w:rsidRPr="0023635A">
        <w:t xml:space="preserve"> con el fin de contribuir al logro de los objetivos del Sistema Nacional de Gestión del Riesgo de Desastres y de fortalecer el desempeño eficiente de sus componentes.</w:t>
      </w:r>
    </w:p>
    <w:p w14:paraId="742584C3" w14:textId="77777777" w:rsidR="00B869FF" w:rsidRPr="0023635A" w:rsidRDefault="00B869FF">
      <w:pPr>
        <w:spacing w:after="0"/>
      </w:pPr>
    </w:p>
    <w:p w14:paraId="5E632267" w14:textId="77777777" w:rsidR="00B869FF" w:rsidRPr="0023635A" w:rsidRDefault="00B869FF">
      <w:pPr>
        <w:spacing w:after="0"/>
      </w:pPr>
      <w:r w:rsidRPr="0023635A">
        <w:t>Que la Resolución</w:t>
      </w:r>
      <w:r w:rsidR="008636CA">
        <w:t xml:space="preserve"> MINTIC</w:t>
      </w:r>
      <w:r w:rsidRPr="0023635A">
        <w:t xml:space="preserve"> 2118 del 15 de septiembre de 2011, modificada por la Resolución</w:t>
      </w:r>
      <w:r w:rsidR="008636CA">
        <w:t xml:space="preserve"> MINTIC</w:t>
      </w:r>
      <w:r w:rsidRPr="0023635A">
        <w:t xml:space="preserve"> 1588 de 2012, </w:t>
      </w:r>
      <w:r w:rsidR="00F45439" w:rsidRPr="0023635A">
        <w:t>dispuso</w:t>
      </w:r>
      <w:r w:rsidRPr="0023635A">
        <w:t xml:space="preserve"> las condiciones, los requisitos y el trámite para otorgar permisos para el uso de espectro radioeléctrico, exceptuando las bandas de frecuencias atribuidas o identificadas para la operación y prestación de los servicios </w:t>
      </w:r>
      <w:r w:rsidR="00C76838">
        <w:t>de Telecomunicaciones Móviles Internacionales (</w:t>
      </w:r>
      <w:r w:rsidRPr="0023635A">
        <w:t>IMT</w:t>
      </w:r>
      <w:r w:rsidR="00C76838">
        <w:t>)</w:t>
      </w:r>
      <w:r w:rsidRPr="0023635A">
        <w:t xml:space="preserve"> y de radiodifusión sonora, de conformidad con el artículo 2.2.2.1.1.3 del Decreto 1078 de 2015, en consonancia con lo dispuesto en la Sentencia C-403 de 2010.</w:t>
      </w:r>
    </w:p>
    <w:p w14:paraId="1C2BA31C" w14:textId="77777777" w:rsidR="00B869FF" w:rsidRPr="0023635A" w:rsidRDefault="00B869FF">
      <w:pPr>
        <w:spacing w:after="0"/>
      </w:pPr>
    </w:p>
    <w:p w14:paraId="511D2CE8" w14:textId="54742094" w:rsidR="00B869FF" w:rsidRPr="0023635A" w:rsidRDefault="00B869FF">
      <w:pPr>
        <w:spacing w:after="0"/>
      </w:pPr>
      <w:r w:rsidRPr="0023635A">
        <w:t>Que</w:t>
      </w:r>
      <w:r w:rsidR="00412510">
        <w:t>,</w:t>
      </w:r>
      <w:r w:rsidRPr="0023635A">
        <w:t xml:space="preserve"> a travé</w:t>
      </w:r>
      <w:r w:rsidR="00385CAF">
        <w:t>s de la Resolución 442 de 2013 y</w:t>
      </w:r>
      <w:r w:rsidRPr="0023635A">
        <w:t xml:space="preserve"> en cumplimiento del artículo 1 del Decreto Ley 4169 de 2011, </w:t>
      </w:r>
      <w:r w:rsidR="00385CAF" w:rsidRPr="00385CAF">
        <w:t xml:space="preserve">la Agencia Nacional del Espectro – ANE </w:t>
      </w:r>
      <w:r w:rsidRPr="0023635A">
        <w:t xml:space="preserve">actualizó y adoptó el Cuadro Nacional de Atribución de Bandas de Frecuencias – CNABF, </w:t>
      </w:r>
      <w:r w:rsidR="00385CAF">
        <w:t xml:space="preserve">mismo que nuevamente fue </w:t>
      </w:r>
      <w:r w:rsidRPr="0023635A">
        <w:t>actualizado mediante las Resoluciones ANE números 14 de 2014 (Planes de canalización), 418 de 2014 (que incluyó un Plan de Canalización en 18 GHz), 441 de 2016</w:t>
      </w:r>
      <w:r w:rsidR="00C9514F">
        <w:t xml:space="preserve">, </w:t>
      </w:r>
      <w:r w:rsidRPr="0023635A">
        <w:t>450 de 2017</w:t>
      </w:r>
      <w:r w:rsidR="00C9514F">
        <w:t xml:space="preserve"> y 361 de 2018 </w:t>
      </w:r>
      <w:r w:rsidRPr="0023635A">
        <w:t>(que actualiz</w:t>
      </w:r>
      <w:r w:rsidR="00C9514F">
        <w:t>aron</w:t>
      </w:r>
      <w:r w:rsidRPr="0023635A">
        <w:t xml:space="preserve"> el CNABF).</w:t>
      </w:r>
    </w:p>
    <w:p w14:paraId="6750A1E9" w14:textId="77777777" w:rsidR="00B869FF" w:rsidRPr="0023635A" w:rsidRDefault="00B869FF">
      <w:pPr>
        <w:spacing w:after="0"/>
      </w:pPr>
    </w:p>
    <w:p w14:paraId="1B605B7C" w14:textId="77777777" w:rsidR="00B869FF" w:rsidRPr="0023635A" w:rsidRDefault="00B869FF">
      <w:pPr>
        <w:spacing w:after="0"/>
        <w:rPr>
          <w:lang w:val="es-CO" w:eastAsia="es-CO"/>
        </w:rPr>
      </w:pPr>
      <w:r w:rsidRPr="0023635A">
        <w:rPr>
          <w:lang w:val="es-CO" w:eastAsia="es-CO"/>
        </w:rPr>
        <w:t xml:space="preserve">Que la racionalización y simplificación del ordenamiento jurídico es una de las principales herramientas para asegurar la eficiencia económica y social del sistema legal y para afianzar la seguridad jurídica. </w:t>
      </w:r>
    </w:p>
    <w:p w14:paraId="5AA276D7" w14:textId="77777777" w:rsidR="00B869FF" w:rsidRPr="0023635A" w:rsidRDefault="00B869FF">
      <w:pPr>
        <w:spacing w:after="0"/>
        <w:rPr>
          <w:lang w:val="es-CO" w:eastAsia="es-CO"/>
        </w:rPr>
      </w:pPr>
    </w:p>
    <w:p w14:paraId="25B60B4C" w14:textId="7E41772C" w:rsidR="000C3165" w:rsidRDefault="000C3165" w:rsidP="000C3165">
      <w:pPr>
        <w:spacing w:after="0"/>
        <w:rPr>
          <w:lang w:val="es-CO" w:eastAsia="es-CO"/>
        </w:rPr>
      </w:pPr>
      <w:r>
        <w:rPr>
          <w:lang w:val="es-CO" w:eastAsia="es-CO"/>
        </w:rPr>
        <w:t xml:space="preserve">Que </w:t>
      </w:r>
      <w:r w:rsidR="00BC22AC" w:rsidRPr="007B6FFF">
        <w:rPr>
          <w:lang w:val="es-CO" w:eastAsia="es-CO"/>
        </w:rPr>
        <w:t xml:space="preserve">mediante la Resolución No. XX de xx de xx de 2018, </w:t>
      </w:r>
      <w:r w:rsidRPr="007B6FFF">
        <w:rPr>
          <w:lang w:val="es-CO" w:eastAsia="es-CO"/>
        </w:rPr>
        <w:t xml:space="preserve">se </w:t>
      </w:r>
      <w:r w:rsidR="00A62967" w:rsidRPr="007B6FFF">
        <w:rPr>
          <w:lang w:val="es-CO" w:eastAsia="es-CO"/>
        </w:rPr>
        <w:t>derogaron</w:t>
      </w:r>
      <w:r w:rsidRPr="00100EA7">
        <w:rPr>
          <w:lang w:val="es-CO" w:eastAsia="es-CO"/>
        </w:rPr>
        <w:t xml:space="preserve"> las Resoluciones </w:t>
      </w:r>
      <w:r w:rsidRPr="00CE0D45">
        <w:rPr>
          <w:lang w:val="es-CO" w:eastAsia="es-CO"/>
        </w:rPr>
        <w:t xml:space="preserve">2472 de 1991, </w:t>
      </w:r>
      <w:r w:rsidRPr="00100EA7">
        <w:rPr>
          <w:lang w:val="es-CO" w:eastAsia="es-CO"/>
        </w:rPr>
        <w:t xml:space="preserve">407 de 1995, 5273 de 1997, 1512 de 2001, 152 de 2002, 1704 de 2002, 1966 de 2002, 526 de 2002, 908 de 2003, 1201 de 2004, </w:t>
      </w:r>
      <w:r w:rsidR="00E73CF4" w:rsidRPr="00100EA7">
        <w:rPr>
          <w:lang w:val="es-CO" w:eastAsia="es-CO"/>
        </w:rPr>
        <w:t xml:space="preserve">1765 de 2004, </w:t>
      </w:r>
      <w:r w:rsidRPr="00100EA7">
        <w:rPr>
          <w:lang w:val="es-CO" w:eastAsia="es-CO"/>
        </w:rPr>
        <w:t>2579 de 2004, 1713 de 2004, 2064 de 2005, 2359 de 2005, 2070 de 2005, 1449 de 2006, 1661 de 2006,1671 de 2006</w:t>
      </w:r>
      <w:r w:rsidRPr="00563792">
        <w:rPr>
          <w:lang w:val="es-CO" w:eastAsia="es-CO"/>
        </w:rPr>
        <w:t>, 332 de 2007, 1715 de 2007, 2218 de 2007, 2623 de 2009, 909 de 2009,1227 de 2009 y 1438 de 2010, expedidas por el Ministerio de Tecnologías de la Información y las Comunicaciones</w:t>
      </w:r>
      <w:r w:rsidR="00AB764A">
        <w:rPr>
          <w:lang w:val="es-CO" w:eastAsia="es-CO"/>
        </w:rPr>
        <w:t xml:space="preserve">, todas atinentes </w:t>
      </w:r>
      <w:r w:rsidR="00AC4C05">
        <w:rPr>
          <w:lang w:val="es-CO" w:eastAsia="es-CO"/>
        </w:rPr>
        <w:t>a la gestión del espectro radioeléctrico.</w:t>
      </w:r>
    </w:p>
    <w:p w14:paraId="53DC1962" w14:textId="77777777" w:rsidR="000C3165" w:rsidRDefault="000C3165" w:rsidP="000C3165">
      <w:pPr>
        <w:spacing w:after="0"/>
        <w:rPr>
          <w:lang w:val="es-CO" w:eastAsia="es-CO"/>
        </w:rPr>
      </w:pPr>
    </w:p>
    <w:p w14:paraId="3DC695F9" w14:textId="77777777" w:rsidR="004A4601" w:rsidRPr="0023635A" w:rsidRDefault="004A4601" w:rsidP="004A4601">
      <w:pPr>
        <w:spacing w:after="0"/>
        <w:rPr>
          <w:lang w:val="es-CO" w:eastAsia="es-CO"/>
        </w:rPr>
      </w:pPr>
      <w:r>
        <w:rPr>
          <w:lang w:val="es-CO" w:eastAsia="es-CO"/>
        </w:rPr>
        <w:t>Que, como consecuencia de lo</w:t>
      </w:r>
      <w:r w:rsidR="00AB764A">
        <w:rPr>
          <w:lang w:val="es-CO" w:eastAsia="es-CO"/>
        </w:rPr>
        <w:t>s</w:t>
      </w:r>
      <w:r>
        <w:rPr>
          <w:lang w:val="es-CO" w:eastAsia="es-CO"/>
        </w:rPr>
        <w:t xml:space="preserve"> anterior</w:t>
      </w:r>
      <w:r w:rsidR="00AB764A">
        <w:rPr>
          <w:lang w:val="es-CO" w:eastAsia="es-CO"/>
        </w:rPr>
        <w:t>es cambios normativos</w:t>
      </w:r>
      <w:r>
        <w:rPr>
          <w:lang w:val="es-CO" w:eastAsia="es-CO"/>
        </w:rPr>
        <w:t xml:space="preserve">, es necesario expedir un nuevo marco </w:t>
      </w:r>
      <w:r w:rsidR="00AB764A">
        <w:rPr>
          <w:lang w:val="es-CO" w:eastAsia="es-CO"/>
        </w:rPr>
        <w:t>jurídico</w:t>
      </w:r>
      <w:r>
        <w:rPr>
          <w:lang w:val="es-CO" w:eastAsia="es-CO"/>
        </w:rPr>
        <w:t xml:space="preserve"> en materia de gestión del espectro radioeléctrico</w:t>
      </w:r>
      <w:r w:rsidR="00AB764A">
        <w:rPr>
          <w:lang w:val="es-CO" w:eastAsia="es-CO"/>
        </w:rPr>
        <w:t>, cuya competencia radica en este Ministerio</w:t>
      </w:r>
      <w:r>
        <w:rPr>
          <w:lang w:val="es-CO" w:eastAsia="es-CO"/>
        </w:rPr>
        <w:t>.</w:t>
      </w:r>
    </w:p>
    <w:p w14:paraId="06745557" w14:textId="77777777" w:rsidR="000C3165" w:rsidRDefault="000C3165">
      <w:pPr>
        <w:spacing w:after="0"/>
        <w:rPr>
          <w:lang w:val="es-CO" w:eastAsia="es-CO"/>
        </w:rPr>
      </w:pPr>
    </w:p>
    <w:p w14:paraId="37FAA2F4" w14:textId="77777777" w:rsidR="00B869FF" w:rsidRPr="0023635A" w:rsidRDefault="004A4601">
      <w:pPr>
        <w:spacing w:after="0"/>
        <w:rPr>
          <w:lang w:val="es-CO" w:eastAsia="es-CO"/>
        </w:rPr>
      </w:pPr>
      <w:r>
        <w:rPr>
          <w:lang w:val="es-CO" w:eastAsia="es-CO"/>
        </w:rPr>
        <w:t>E</w:t>
      </w:r>
      <w:r w:rsidR="00B869FF" w:rsidRPr="0023635A">
        <w:rPr>
          <w:lang w:val="es-CO" w:eastAsia="es-CO"/>
        </w:rPr>
        <w:t>n mérito expuesto,</w:t>
      </w:r>
    </w:p>
    <w:p w14:paraId="254A34E6" w14:textId="77777777" w:rsidR="00B869FF" w:rsidRDefault="00B869FF">
      <w:pPr>
        <w:spacing w:after="0"/>
        <w:jc w:val="center"/>
        <w:rPr>
          <w:b/>
          <w:bCs/>
          <w:color w:val="000000"/>
          <w:lang w:val="es-ES"/>
        </w:rPr>
      </w:pPr>
    </w:p>
    <w:p w14:paraId="2ADC0F42" w14:textId="77777777" w:rsidR="004C6105" w:rsidRPr="0023635A" w:rsidRDefault="004C6105">
      <w:pPr>
        <w:spacing w:after="0"/>
        <w:jc w:val="center"/>
        <w:rPr>
          <w:b/>
          <w:bCs/>
          <w:color w:val="000000"/>
          <w:lang w:val="es-ES"/>
        </w:rPr>
      </w:pPr>
    </w:p>
    <w:p w14:paraId="57421730" w14:textId="77777777" w:rsidR="00B869FF" w:rsidRPr="0023635A" w:rsidRDefault="00B869FF">
      <w:pPr>
        <w:spacing w:after="0"/>
        <w:jc w:val="center"/>
        <w:rPr>
          <w:b/>
          <w:bCs/>
          <w:color w:val="000000"/>
          <w:lang w:val="es-ES"/>
        </w:rPr>
      </w:pPr>
      <w:r w:rsidRPr="0023635A">
        <w:rPr>
          <w:b/>
          <w:bCs/>
          <w:color w:val="000000"/>
          <w:lang w:val="es-ES"/>
        </w:rPr>
        <w:t>RESUELVE:</w:t>
      </w:r>
    </w:p>
    <w:p w14:paraId="1D807FD4" w14:textId="77777777" w:rsidR="004504B4" w:rsidRDefault="004504B4">
      <w:pPr>
        <w:spacing w:after="0"/>
        <w:jc w:val="center"/>
        <w:rPr>
          <w:b/>
          <w:bCs/>
          <w:color w:val="000000"/>
          <w:lang w:val="es-ES"/>
        </w:rPr>
      </w:pPr>
    </w:p>
    <w:p w14:paraId="65B4B75D" w14:textId="77777777" w:rsidR="004C6105" w:rsidRPr="0023635A" w:rsidRDefault="004C6105">
      <w:pPr>
        <w:spacing w:after="0"/>
        <w:jc w:val="center"/>
        <w:rPr>
          <w:b/>
          <w:bCs/>
          <w:color w:val="000000"/>
          <w:lang w:val="es-ES"/>
        </w:rPr>
      </w:pPr>
    </w:p>
    <w:p w14:paraId="60EB5256" w14:textId="77777777" w:rsidR="00B869FF" w:rsidRPr="006F36ED" w:rsidRDefault="00A91C5F">
      <w:pPr>
        <w:spacing w:after="0"/>
        <w:jc w:val="center"/>
        <w:rPr>
          <w:b/>
        </w:rPr>
      </w:pPr>
      <w:r w:rsidRPr="006F36ED">
        <w:rPr>
          <w:b/>
        </w:rPr>
        <w:t>CAPÍTULO</w:t>
      </w:r>
      <w:r w:rsidR="00D7680E" w:rsidRPr="006F36ED">
        <w:rPr>
          <w:b/>
        </w:rPr>
        <w:t xml:space="preserve"> </w:t>
      </w:r>
      <w:r w:rsidR="00A37BE2" w:rsidRPr="006F36ED">
        <w:rPr>
          <w:b/>
        </w:rPr>
        <w:t>1</w:t>
      </w:r>
    </w:p>
    <w:p w14:paraId="3EC28821" w14:textId="77777777" w:rsidR="00B869FF" w:rsidRPr="006F36ED" w:rsidRDefault="004524EB">
      <w:pPr>
        <w:spacing w:after="0"/>
        <w:jc w:val="center"/>
      </w:pPr>
      <w:r w:rsidRPr="006F36ED">
        <w:rPr>
          <w:b/>
        </w:rPr>
        <w:t>Disposiciones generales</w:t>
      </w:r>
    </w:p>
    <w:p w14:paraId="47ED407D" w14:textId="77777777" w:rsidR="00B869FF" w:rsidRPr="0023635A" w:rsidRDefault="00B869FF" w:rsidP="00C4109A">
      <w:pPr>
        <w:spacing w:after="0"/>
      </w:pPr>
    </w:p>
    <w:p w14:paraId="73CFE7D4" w14:textId="77777777" w:rsidR="00B869FF" w:rsidRPr="0023635A" w:rsidRDefault="00B869FF" w:rsidP="00C4109A">
      <w:pPr>
        <w:spacing w:after="0"/>
        <w:rPr>
          <w:lang w:val="es-CO" w:eastAsia="es-CO"/>
        </w:rPr>
      </w:pPr>
      <w:r w:rsidRPr="0023635A">
        <w:rPr>
          <w:b/>
          <w:bCs/>
          <w:color w:val="000000"/>
          <w:lang w:val="es-ES"/>
        </w:rPr>
        <w:t>ARTÍCULO 1.</w:t>
      </w:r>
      <w:r w:rsidR="00EB3CB9">
        <w:rPr>
          <w:b/>
          <w:bCs/>
          <w:color w:val="000000"/>
          <w:lang w:val="es-ES"/>
        </w:rPr>
        <w:t xml:space="preserve"> </w:t>
      </w:r>
      <w:r w:rsidR="00574245" w:rsidRPr="00574245">
        <w:rPr>
          <w:b/>
          <w:bCs/>
          <w:i/>
          <w:color w:val="000000"/>
          <w:lang w:val="es-ES"/>
        </w:rPr>
        <w:t>Objeto.</w:t>
      </w:r>
      <w:r w:rsidR="00574245">
        <w:rPr>
          <w:b/>
          <w:bCs/>
          <w:color w:val="000000"/>
          <w:lang w:val="es-ES"/>
        </w:rPr>
        <w:t xml:space="preserve"> </w:t>
      </w:r>
      <w:r w:rsidR="00AE66B7" w:rsidRPr="00AE66B7">
        <w:rPr>
          <w:bCs/>
          <w:color w:val="000000"/>
          <w:lang w:val="es-ES"/>
        </w:rPr>
        <w:t xml:space="preserve"> </w:t>
      </w:r>
      <w:r w:rsidR="00AE66B7" w:rsidRPr="0023635A">
        <w:rPr>
          <w:bCs/>
          <w:color w:val="000000"/>
          <w:lang w:val="es-ES"/>
        </w:rPr>
        <w:t xml:space="preserve">La presente </w:t>
      </w:r>
      <w:r w:rsidR="00B25692">
        <w:rPr>
          <w:bCs/>
          <w:color w:val="000000"/>
          <w:lang w:val="es-ES"/>
        </w:rPr>
        <w:t>R</w:t>
      </w:r>
      <w:r w:rsidR="00AE66B7" w:rsidRPr="0023635A">
        <w:rPr>
          <w:bCs/>
          <w:color w:val="000000"/>
          <w:lang w:val="es-ES"/>
        </w:rPr>
        <w:t>esolución tiene por objeto</w:t>
      </w:r>
      <w:r w:rsidR="00AE66B7" w:rsidRPr="0023635A">
        <w:rPr>
          <w:b/>
          <w:bCs/>
          <w:color w:val="000000"/>
          <w:lang w:val="es-ES"/>
        </w:rPr>
        <w:t xml:space="preserve"> </w:t>
      </w:r>
      <w:r w:rsidR="00AE66B7">
        <w:rPr>
          <w:lang w:val="es-CO" w:eastAsia="es-CO"/>
        </w:rPr>
        <w:t xml:space="preserve">expedir disposiciones relativas a </w:t>
      </w:r>
      <w:r w:rsidR="00AE66B7" w:rsidRPr="0023635A">
        <w:rPr>
          <w:lang w:val="es-CO" w:eastAsia="es-CO"/>
        </w:rPr>
        <w:t xml:space="preserve">la gestión del espectro radioeléctrico, </w:t>
      </w:r>
      <w:r w:rsidR="00AE66B7">
        <w:rPr>
          <w:lang w:val="es-CO" w:eastAsia="es-CO"/>
        </w:rPr>
        <w:t>en concordancia con</w:t>
      </w:r>
      <w:r w:rsidR="00AE66B7" w:rsidRPr="0023635A">
        <w:rPr>
          <w:lang w:val="es-CO" w:eastAsia="es-CO"/>
        </w:rPr>
        <w:t xml:space="preserve"> </w:t>
      </w:r>
      <w:r w:rsidR="00AE66B7">
        <w:rPr>
          <w:lang w:val="es-CO" w:eastAsia="es-CO"/>
        </w:rPr>
        <w:t>el</w:t>
      </w:r>
      <w:r w:rsidR="00AE66B7" w:rsidRPr="0023635A">
        <w:rPr>
          <w:lang w:val="es-CO" w:eastAsia="es-CO"/>
        </w:rPr>
        <w:t xml:space="preserve"> Cuadro Nacional de Atribución de Bandas de Frecuencia </w:t>
      </w:r>
      <w:r w:rsidR="00AE66B7">
        <w:rPr>
          <w:lang w:val="es-CO" w:eastAsia="es-CO"/>
        </w:rPr>
        <w:t>-</w:t>
      </w:r>
      <w:r w:rsidR="00AE66B7" w:rsidRPr="0023635A">
        <w:rPr>
          <w:lang w:val="es-CO" w:eastAsia="es-CO"/>
        </w:rPr>
        <w:t>CNABF</w:t>
      </w:r>
      <w:r w:rsidR="00AE66B7">
        <w:rPr>
          <w:lang w:val="es-CO" w:eastAsia="es-CO"/>
        </w:rPr>
        <w:t>-.</w:t>
      </w:r>
    </w:p>
    <w:p w14:paraId="09FDA9DA" w14:textId="77777777" w:rsidR="00B869FF" w:rsidRPr="0023635A" w:rsidRDefault="00B869FF" w:rsidP="00C4109A">
      <w:pPr>
        <w:spacing w:after="0"/>
        <w:jc w:val="center"/>
        <w:rPr>
          <w:b/>
        </w:rPr>
      </w:pPr>
    </w:p>
    <w:p w14:paraId="6369D128" w14:textId="1D9762FD" w:rsidR="004504B4" w:rsidRPr="0023635A" w:rsidRDefault="00B869FF" w:rsidP="00C4109A">
      <w:pPr>
        <w:spacing w:after="0"/>
        <w:rPr>
          <w:lang w:val="es-CO"/>
        </w:rPr>
      </w:pPr>
      <w:r w:rsidRPr="0023635A">
        <w:rPr>
          <w:b/>
          <w:lang w:val="es-CO"/>
        </w:rPr>
        <w:t>ARTÍCULO 2.</w:t>
      </w:r>
      <w:r w:rsidR="00385CAF">
        <w:rPr>
          <w:b/>
          <w:lang w:val="es-CO"/>
        </w:rPr>
        <w:t xml:space="preserve"> </w:t>
      </w:r>
      <w:r w:rsidR="00D7680E" w:rsidRPr="00BC011F">
        <w:rPr>
          <w:b/>
          <w:i/>
          <w:lang w:val="es-CO"/>
        </w:rPr>
        <w:t>Definiciones</w:t>
      </w:r>
      <w:r w:rsidRPr="0023635A">
        <w:rPr>
          <w:b/>
          <w:lang w:val="es-CO"/>
        </w:rPr>
        <w:t>.</w:t>
      </w:r>
      <w:r w:rsidRPr="0023635A">
        <w:rPr>
          <w:lang w:val="es-CO"/>
        </w:rPr>
        <w:t xml:space="preserve"> Para los efectos de la presente </w:t>
      </w:r>
      <w:r w:rsidR="00B25692">
        <w:rPr>
          <w:lang w:val="es-CO"/>
        </w:rPr>
        <w:t>R</w:t>
      </w:r>
      <w:r w:rsidRPr="0023635A">
        <w:rPr>
          <w:lang w:val="es-CO"/>
        </w:rPr>
        <w:t xml:space="preserve">esolución, se adoptan los términos y definiciones que en materia de telecomunicaciones ha expedido la Unión Internacional de </w:t>
      </w:r>
      <w:r w:rsidRPr="0023635A">
        <w:rPr>
          <w:lang w:val="es-CO"/>
        </w:rPr>
        <w:lastRenderedPageBreak/>
        <w:t xml:space="preserve">Telecomunicaciones </w:t>
      </w:r>
      <w:r w:rsidR="00385CAF">
        <w:rPr>
          <w:lang w:val="es-CO"/>
        </w:rPr>
        <w:t xml:space="preserve">- </w:t>
      </w:r>
      <w:r w:rsidRPr="0023635A">
        <w:rPr>
          <w:lang w:val="es-CO"/>
        </w:rPr>
        <w:t xml:space="preserve">UIT a través de sus Organismos Reguladores, </w:t>
      </w:r>
      <w:r w:rsidR="004504B4" w:rsidRPr="0023635A">
        <w:rPr>
          <w:lang w:val="es-CO"/>
        </w:rPr>
        <w:t xml:space="preserve">así como las contenidas en </w:t>
      </w:r>
      <w:r w:rsidRPr="0023635A">
        <w:rPr>
          <w:lang w:val="es-CO"/>
        </w:rPr>
        <w:t>el Reglamento de Radiocomunicaciones</w:t>
      </w:r>
      <w:r w:rsidR="00385CAF">
        <w:rPr>
          <w:lang w:val="es-CO"/>
        </w:rPr>
        <w:t>;</w:t>
      </w:r>
      <w:r w:rsidRPr="0023635A">
        <w:rPr>
          <w:lang w:val="es-CO"/>
        </w:rPr>
        <w:t xml:space="preserve"> </w:t>
      </w:r>
      <w:r w:rsidR="00385CAF">
        <w:rPr>
          <w:lang w:val="es-CO"/>
        </w:rPr>
        <w:t xml:space="preserve">en </w:t>
      </w:r>
      <w:r w:rsidR="00D7680E">
        <w:rPr>
          <w:lang w:val="es-CO"/>
        </w:rPr>
        <w:t xml:space="preserve">la </w:t>
      </w:r>
      <w:r w:rsidRPr="0023635A">
        <w:rPr>
          <w:lang w:val="es-CO"/>
        </w:rPr>
        <w:t xml:space="preserve">Resolución </w:t>
      </w:r>
      <w:r w:rsidR="00D83E59">
        <w:rPr>
          <w:lang w:val="es-CO"/>
        </w:rPr>
        <w:t xml:space="preserve">MINTIC </w:t>
      </w:r>
      <w:r w:rsidRPr="0023635A">
        <w:rPr>
          <w:lang w:val="es-CO"/>
        </w:rPr>
        <w:t>202 de 2010</w:t>
      </w:r>
      <w:r w:rsidR="00D15761">
        <w:rPr>
          <w:lang w:val="es-CO"/>
        </w:rPr>
        <w:t xml:space="preserve"> o </w:t>
      </w:r>
      <w:r w:rsidR="00412510">
        <w:rPr>
          <w:lang w:val="es-CO"/>
        </w:rPr>
        <w:t xml:space="preserve">en </w:t>
      </w:r>
      <w:r w:rsidR="00D15761">
        <w:rPr>
          <w:lang w:val="es-CO"/>
        </w:rPr>
        <w:t xml:space="preserve">la que la </w:t>
      </w:r>
      <w:r w:rsidR="00412510">
        <w:rPr>
          <w:lang w:val="es-CO"/>
        </w:rPr>
        <w:t>modifique</w:t>
      </w:r>
      <w:r w:rsidR="00B01B03" w:rsidRPr="00B01B03">
        <w:rPr>
          <w:lang w:val="es-CO"/>
        </w:rPr>
        <w:t>, derogue</w:t>
      </w:r>
      <w:r w:rsidR="00412510">
        <w:rPr>
          <w:lang w:val="es-CO"/>
        </w:rPr>
        <w:t xml:space="preserve"> o subrogue</w:t>
      </w:r>
      <w:r w:rsidR="00385CAF">
        <w:rPr>
          <w:lang w:val="es-CO"/>
        </w:rPr>
        <w:t>;</w:t>
      </w:r>
      <w:r w:rsidRPr="0023635A">
        <w:rPr>
          <w:lang w:val="es-CO"/>
        </w:rPr>
        <w:t xml:space="preserve"> </w:t>
      </w:r>
      <w:r w:rsidR="004504B4" w:rsidRPr="0023635A">
        <w:rPr>
          <w:lang w:val="es-CO"/>
        </w:rPr>
        <w:t xml:space="preserve">en </w:t>
      </w:r>
      <w:r w:rsidRPr="0023635A">
        <w:rPr>
          <w:lang w:val="es-CO"/>
        </w:rPr>
        <w:t>el Cuadro Nacional de Atribución de Bandas de Frecuencias y</w:t>
      </w:r>
      <w:r w:rsidR="00385CAF">
        <w:rPr>
          <w:lang w:val="es-CO"/>
        </w:rPr>
        <w:t>,</w:t>
      </w:r>
      <w:r w:rsidR="00D7680E">
        <w:rPr>
          <w:lang w:val="es-CO"/>
        </w:rPr>
        <w:t xml:space="preserve"> en particular</w:t>
      </w:r>
      <w:r w:rsidR="00385CAF">
        <w:rPr>
          <w:lang w:val="es-CO"/>
        </w:rPr>
        <w:t>,</w:t>
      </w:r>
      <w:r w:rsidRPr="0023635A">
        <w:rPr>
          <w:lang w:val="es-CO"/>
        </w:rPr>
        <w:t xml:space="preserve"> las siguientes</w:t>
      </w:r>
      <w:r w:rsidR="004504B4" w:rsidRPr="0023635A">
        <w:rPr>
          <w:lang w:val="es-CO"/>
        </w:rPr>
        <w:t>:</w:t>
      </w:r>
    </w:p>
    <w:p w14:paraId="6D89D7E0" w14:textId="77777777" w:rsidR="00B869FF" w:rsidRPr="0023635A" w:rsidRDefault="00B869FF" w:rsidP="00C4109A">
      <w:pPr>
        <w:spacing w:after="0"/>
        <w:rPr>
          <w:lang w:val="es-CO"/>
        </w:rPr>
      </w:pPr>
    </w:p>
    <w:p w14:paraId="5C2B9F3D" w14:textId="77777777" w:rsidR="00B869FF" w:rsidRPr="0023635A" w:rsidRDefault="00B869FF" w:rsidP="00885F7B">
      <w:pPr>
        <w:spacing w:after="0"/>
        <w:ind w:left="708"/>
        <w:rPr>
          <w:bCs/>
        </w:rPr>
      </w:pPr>
      <w:r w:rsidRPr="0023635A">
        <w:rPr>
          <w:b/>
          <w:bCs/>
        </w:rPr>
        <w:t>2.1</w:t>
      </w:r>
      <w:r w:rsidR="00A37BE2">
        <w:rPr>
          <w:b/>
          <w:bCs/>
        </w:rPr>
        <w:t>.</w:t>
      </w:r>
      <w:r w:rsidRPr="0023635A">
        <w:rPr>
          <w:b/>
          <w:bCs/>
        </w:rPr>
        <w:t xml:space="preserve"> </w:t>
      </w:r>
      <w:r w:rsidR="00A37BE2">
        <w:rPr>
          <w:b/>
          <w:bCs/>
        </w:rPr>
        <w:t>Á</w:t>
      </w:r>
      <w:r w:rsidR="00A37BE2" w:rsidRPr="0023635A">
        <w:rPr>
          <w:b/>
          <w:bCs/>
        </w:rPr>
        <w:t>rea de servicio</w:t>
      </w:r>
      <w:r w:rsidRPr="0023635A">
        <w:rPr>
          <w:b/>
          <w:bCs/>
        </w:rPr>
        <w:t>.</w:t>
      </w:r>
      <w:r w:rsidRPr="0023635A">
        <w:rPr>
          <w:bCs/>
        </w:rPr>
        <w:t xml:space="preserve"> Zona geográfica determinada dentro de la cual el beneficiario del permiso puede utilizar la frecuencia o frecuencias radioeléctricas que se le han asignado y operar los equipos destinados a la telecomunicación, de acuerdo con la concesión, el permiso otorgado y los parámetros técnicos de operación autorizados.</w:t>
      </w:r>
    </w:p>
    <w:p w14:paraId="1088D289" w14:textId="77777777" w:rsidR="004504B4" w:rsidRPr="0023635A" w:rsidRDefault="004504B4" w:rsidP="00885F7B">
      <w:pPr>
        <w:spacing w:after="0"/>
        <w:ind w:left="708"/>
        <w:rPr>
          <w:bCs/>
        </w:rPr>
      </w:pPr>
    </w:p>
    <w:p w14:paraId="6C019068" w14:textId="77777777" w:rsidR="00F74184" w:rsidRPr="0023635A" w:rsidRDefault="00F74184" w:rsidP="00885F7B">
      <w:pPr>
        <w:spacing w:after="0"/>
        <w:ind w:left="708"/>
      </w:pPr>
      <w:r w:rsidRPr="0023635A">
        <w:rPr>
          <w:b/>
        </w:rPr>
        <w:t>2.2</w:t>
      </w:r>
      <w:r w:rsidR="00A37BE2">
        <w:rPr>
          <w:b/>
        </w:rPr>
        <w:t>.</w:t>
      </w:r>
      <w:r w:rsidRPr="0023635A">
        <w:rPr>
          <w:b/>
        </w:rPr>
        <w:t xml:space="preserve"> </w:t>
      </w:r>
      <w:r w:rsidR="00A37BE2">
        <w:rPr>
          <w:b/>
        </w:rPr>
        <w:t>Á</w:t>
      </w:r>
      <w:r w:rsidR="00A37BE2" w:rsidRPr="0023635A">
        <w:rPr>
          <w:b/>
        </w:rPr>
        <w:t>rea de servicio municipal</w:t>
      </w:r>
      <w:r w:rsidRPr="0023635A">
        <w:rPr>
          <w:b/>
        </w:rPr>
        <w:t xml:space="preserve">. </w:t>
      </w:r>
      <w:r w:rsidRPr="0023635A">
        <w:t>Área geográfica de un municipio o distrito, dentro de la cual el asignatario puede utilizar los canales radioeléctricos a él asignados.</w:t>
      </w:r>
    </w:p>
    <w:p w14:paraId="130DE04B" w14:textId="77777777" w:rsidR="00F74184" w:rsidRPr="0023635A" w:rsidRDefault="00F74184" w:rsidP="00885F7B">
      <w:pPr>
        <w:spacing w:after="0"/>
        <w:ind w:left="708"/>
      </w:pPr>
    </w:p>
    <w:p w14:paraId="16625020" w14:textId="77777777" w:rsidR="004504B4" w:rsidRPr="0023635A" w:rsidRDefault="00F74184" w:rsidP="00885F7B">
      <w:pPr>
        <w:spacing w:after="0"/>
        <w:ind w:left="708"/>
        <w:rPr>
          <w:b/>
        </w:rPr>
      </w:pPr>
      <w:r w:rsidRPr="0023635A">
        <w:rPr>
          <w:b/>
        </w:rPr>
        <w:t>2.3</w:t>
      </w:r>
      <w:r w:rsidR="00A37BE2">
        <w:rPr>
          <w:b/>
        </w:rPr>
        <w:t>.</w:t>
      </w:r>
      <w:r w:rsidR="00B869FF" w:rsidRPr="0023635A">
        <w:rPr>
          <w:b/>
        </w:rPr>
        <w:t xml:space="preserve"> </w:t>
      </w:r>
      <w:r w:rsidR="00A37BE2">
        <w:rPr>
          <w:b/>
        </w:rPr>
        <w:t>Á</w:t>
      </w:r>
      <w:r w:rsidR="00A37BE2" w:rsidRPr="0023635A">
        <w:rPr>
          <w:b/>
        </w:rPr>
        <w:t>rea de servicio departamental</w:t>
      </w:r>
      <w:r w:rsidR="004504B4" w:rsidRPr="0023635A">
        <w:t>. Área de geográfica de un departamento, dentro de la cual el asignatario puede utilizar los canales radioeléctricos a él asignados.</w:t>
      </w:r>
    </w:p>
    <w:p w14:paraId="54A89BEA" w14:textId="77777777" w:rsidR="004504B4" w:rsidRPr="0023635A" w:rsidRDefault="004504B4" w:rsidP="00885F7B">
      <w:pPr>
        <w:spacing w:after="0"/>
        <w:ind w:left="708"/>
        <w:rPr>
          <w:b/>
        </w:rPr>
      </w:pPr>
    </w:p>
    <w:p w14:paraId="63723400" w14:textId="77777777" w:rsidR="004504B4" w:rsidRPr="0023635A" w:rsidRDefault="00F74184" w:rsidP="00885F7B">
      <w:pPr>
        <w:spacing w:after="0"/>
        <w:ind w:left="708"/>
      </w:pPr>
      <w:r w:rsidRPr="0023635A">
        <w:rPr>
          <w:b/>
        </w:rPr>
        <w:t>2.4</w:t>
      </w:r>
      <w:r w:rsidR="00A37BE2">
        <w:rPr>
          <w:b/>
        </w:rPr>
        <w:t>.</w:t>
      </w:r>
      <w:r w:rsidR="00B869FF" w:rsidRPr="0023635A">
        <w:rPr>
          <w:b/>
        </w:rPr>
        <w:t xml:space="preserve"> </w:t>
      </w:r>
      <w:r w:rsidR="00A37BE2">
        <w:rPr>
          <w:b/>
        </w:rPr>
        <w:t>Á</w:t>
      </w:r>
      <w:r w:rsidR="00A37BE2" w:rsidRPr="0023635A">
        <w:rPr>
          <w:b/>
        </w:rPr>
        <w:t>rea de servicio nacional</w:t>
      </w:r>
      <w:r w:rsidR="004504B4" w:rsidRPr="0023635A">
        <w:rPr>
          <w:b/>
        </w:rPr>
        <w:t xml:space="preserve">. </w:t>
      </w:r>
      <w:r w:rsidR="004504B4" w:rsidRPr="0023635A">
        <w:t>Área geográfica del territorio nacional, dentro de la cual el asignatario puede utilizar los canales radioeléctricos a él asignados.</w:t>
      </w:r>
    </w:p>
    <w:p w14:paraId="2F41D598" w14:textId="77777777" w:rsidR="004504B4" w:rsidRPr="0023635A" w:rsidRDefault="004504B4" w:rsidP="00885F7B">
      <w:pPr>
        <w:spacing w:after="0"/>
        <w:ind w:left="708"/>
        <w:rPr>
          <w:b/>
        </w:rPr>
      </w:pPr>
    </w:p>
    <w:p w14:paraId="0BABE9C9" w14:textId="77777777" w:rsidR="004504B4" w:rsidRPr="0023635A" w:rsidRDefault="00B869FF" w:rsidP="00885F7B">
      <w:pPr>
        <w:spacing w:after="0"/>
        <w:ind w:left="708"/>
        <w:rPr>
          <w:lang w:val="es-CO"/>
        </w:rPr>
      </w:pPr>
      <w:r w:rsidRPr="0023635A">
        <w:rPr>
          <w:b/>
        </w:rPr>
        <w:t>2.5</w:t>
      </w:r>
      <w:r w:rsidR="00A37BE2">
        <w:rPr>
          <w:b/>
        </w:rPr>
        <w:t>.</w:t>
      </w:r>
      <w:r w:rsidRPr="0023635A">
        <w:rPr>
          <w:b/>
        </w:rPr>
        <w:t xml:space="preserve"> </w:t>
      </w:r>
      <w:r w:rsidR="00A37BE2">
        <w:rPr>
          <w:b/>
          <w:lang w:val="es-CO"/>
        </w:rPr>
        <w:t>B</w:t>
      </w:r>
      <w:r w:rsidR="00A37BE2" w:rsidRPr="0023635A">
        <w:rPr>
          <w:b/>
          <w:lang w:val="es-CO"/>
        </w:rPr>
        <w:t>anda de 11 metros</w:t>
      </w:r>
      <w:r w:rsidR="004504B4" w:rsidRPr="0023635A">
        <w:rPr>
          <w:b/>
          <w:lang w:val="es-CO"/>
        </w:rPr>
        <w:t>:</w:t>
      </w:r>
      <w:r w:rsidR="004504B4" w:rsidRPr="0023635A">
        <w:rPr>
          <w:lang w:val="es-CO"/>
        </w:rPr>
        <w:t xml:space="preserve"> Longitud de onda aproximada de las frecuencias radioeléctricas de la banda de 27</w:t>
      </w:r>
      <w:r w:rsidR="004504B4" w:rsidRPr="0023635A">
        <w:rPr>
          <w:spacing w:val="-8"/>
          <w:lang w:val="es-CO"/>
        </w:rPr>
        <w:t xml:space="preserve"> </w:t>
      </w:r>
      <w:r w:rsidR="004504B4" w:rsidRPr="0023635A">
        <w:rPr>
          <w:lang w:val="es-CO"/>
        </w:rPr>
        <w:t>MHz.</w:t>
      </w:r>
    </w:p>
    <w:p w14:paraId="5D347505" w14:textId="77777777" w:rsidR="004504B4" w:rsidRPr="0023635A" w:rsidRDefault="004504B4" w:rsidP="00885F7B">
      <w:pPr>
        <w:spacing w:after="0"/>
        <w:ind w:left="708"/>
        <w:rPr>
          <w:lang w:val="es-CO"/>
        </w:rPr>
      </w:pPr>
    </w:p>
    <w:p w14:paraId="407A3914" w14:textId="77777777" w:rsidR="004504B4" w:rsidRPr="0023635A" w:rsidRDefault="00656A21" w:rsidP="00885F7B">
      <w:pPr>
        <w:spacing w:after="0"/>
        <w:ind w:left="708"/>
        <w:rPr>
          <w:lang w:val="es-CO"/>
        </w:rPr>
      </w:pPr>
      <w:r w:rsidRPr="0023635A">
        <w:rPr>
          <w:rFonts w:cs="Arial"/>
          <w:b/>
          <w:caps/>
        </w:rPr>
        <w:t>2.6</w:t>
      </w:r>
      <w:r w:rsidR="00A37BE2">
        <w:rPr>
          <w:rFonts w:cs="Arial"/>
          <w:b/>
          <w:caps/>
        </w:rPr>
        <w:t>.</w:t>
      </w:r>
      <w:r w:rsidRPr="0023635A">
        <w:rPr>
          <w:rFonts w:cs="Arial"/>
          <w:b/>
          <w:caps/>
        </w:rPr>
        <w:t xml:space="preserve"> </w:t>
      </w:r>
      <w:r w:rsidR="00A37BE2">
        <w:rPr>
          <w:rFonts w:cs="Arial"/>
          <w:b/>
        </w:rPr>
        <w:t>C</w:t>
      </w:r>
      <w:r w:rsidR="00A37BE2" w:rsidRPr="0023635A">
        <w:rPr>
          <w:rFonts w:cs="Arial"/>
          <w:b/>
        </w:rPr>
        <w:t>omunicación de socorro y seguridad</w:t>
      </w:r>
      <w:r w:rsidR="004504B4" w:rsidRPr="0023635A">
        <w:rPr>
          <w:rFonts w:cs="Arial"/>
          <w:b/>
        </w:rPr>
        <w:t>.</w:t>
      </w:r>
      <w:r w:rsidR="004504B4" w:rsidRPr="0023635A">
        <w:rPr>
          <w:rFonts w:cs="Arial"/>
        </w:rPr>
        <w:t xml:space="preserve"> Radiocomunicación establecida por razones de </w:t>
      </w:r>
      <w:r w:rsidR="00D15761">
        <w:rPr>
          <w:rFonts w:cs="Arial"/>
        </w:rPr>
        <w:t>s</w:t>
      </w:r>
      <w:r w:rsidR="004504B4" w:rsidRPr="0023635A">
        <w:rPr>
          <w:rFonts w:cs="Arial"/>
        </w:rPr>
        <w:t xml:space="preserve">ocorro, </w:t>
      </w:r>
      <w:r w:rsidR="00D15761">
        <w:rPr>
          <w:rFonts w:cs="Arial"/>
        </w:rPr>
        <w:t>u</w:t>
      </w:r>
      <w:r w:rsidR="004504B4" w:rsidRPr="0023635A">
        <w:rPr>
          <w:rFonts w:cs="Arial"/>
        </w:rPr>
        <w:t xml:space="preserve">rgencia o </w:t>
      </w:r>
      <w:r w:rsidR="00D15761">
        <w:rPr>
          <w:rFonts w:cs="Arial"/>
        </w:rPr>
        <w:t>s</w:t>
      </w:r>
      <w:r w:rsidR="004504B4" w:rsidRPr="0023635A">
        <w:rPr>
          <w:rFonts w:cs="Arial"/>
        </w:rPr>
        <w:t xml:space="preserve">eguridad, acorde con las prioridades y procedimientos establecidos en el </w:t>
      </w:r>
      <w:r w:rsidR="004504B4" w:rsidRPr="0023635A">
        <w:rPr>
          <w:rFonts w:cs="Arial"/>
          <w:caps/>
        </w:rPr>
        <w:t>c</w:t>
      </w:r>
      <w:r w:rsidR="004504B4" w:rsidRPr="0023635A">
        <w:rPr>
          <w:rFonts w:cs="Arial"/>
        </w:rPr>
        <w:t>apítulo VII del Reglamento de Radiocomunicaciones de la UIT.</w:t>
      </w:r>
    </w:p>
    <w:p w14:paraId="2BEC7C33" w14:textId="77777777" w:rsidR="004504B4" w:rsidRPr="0023635A" w:rsidRDefault="004504B4" w:rsidP="00885F7B">
      <w:pPr>
        <w:spacing w:after="0"/>
        <w:ind w:left="708"/>
        <w:rPr>
          <w:b/>
          <w:bCs/>
        </w:rPr>
      </w:pPr>
    </w:p>
    <w:p w14:paraId="2A657264" w14:textId="77777777" w:rsidR="00B869FF" w:rsidRPr="0023635A" w:rsidRDefault="004504B4" w:rsidP="00885F7B">
      <w:pPr>
        <w:spacing w:after="0"/>
        <w:ind w:left="708"/>
      </w:pPr>
      <w:r w:rsidRPr="0023635A">
        <w:rPr>
          <w:b/>
          <w:bCs/>
        </w:rPr>
        <w:t>2.</w:t>
      </w:r>
      <w:r w:rsidR="00656A21" w:rsidRPr="0023635A">
        <w:rPr>
          <w:b/>
          <w:bCs/>
        </w:rPr>
        <w:t>7</w:t>
      </w:r>
      <w:r w:rsidR="00A37BE2">
        <w:rPr>
          <w:b/>
          <w:bCs/>
        </w:rPr>
        <w:t>.</w:t>
      </w:r>
      <w:r w:rsidRPr="0023635A">
        <w:rPr>
          <w:b/>
          <w:bCs/>
        </w:rPr>
        <w:t xml:space="preserve"> </w:t>
      </w:r>
      <w:r w:rsidR="00A37BE2">
        <w:rPr>
          <w:b/>
          <w:bCs/>
        </w:rPr>
        <w:t>C</w:t>
      </w:r>
      <w:r w:rsidR="00A37BE2" w:rsidRPr="0023635A">
        <w:rPr>
          <w:b/>
          <w:bCs/>
        </w:rPr>
        <w:t>omunicación punto a zona</w:t>
      </w:r>
      <w:r w:rsidRPr="0023635A">
        <w:rPr>
          <w:b/>
          <w:bCs/>
        </w:rPr>
        <w:t>.</w:t>
      </w:r>
      <w:r w:rsidRPr="0023635A">
        <w:rPr>
          <w:bCs/>
        </w:rPr>
        <w:t xml:space="preserve"> Enlace radioeléctrico ocasional proporcionado entre una estación receptora situada en un punto fijo determinado y cualquier estación o estaciones transmisoras situadas en puntos no especificados de una zona dada, que constituye la zona o área de cobertura de la estación situada en el punto fijo.</w:t>
      </w:r>
    </w:p>
    <w:p w14:paraId="10E23335" w14:textId="77777777" w:rsidR="004504B4" w:rsidRPr="0023635A" w:rsidRDefault="004504B4" w:rsidP="00885F7B">
      <w:pPr>
        <w:spacing w:after="0"/>
        <w:ind w:left="708"/>
        <w:rPr>
          <w:b/>
          <w:bCs/>
        </w:rPr>
      </w:pPr>
    </w:p>
    <w:p w14:paraId="50D339AA" w14:textId="77777777" w:rsidR="004504B4" w:rsidRPr="0023635A" w:rsidRDefault="00656A21" w:rsidP="00885F7B">
      <w:pPr>
        <w:spacing w:after="0"/>
        <w:ind w:left="708"/>
        <w:rPr>
          <w:rFonts w:cs="Arial"/>
          <w:caps/>
        </w:rPr>
      </w:pPr>
      <w:r w:rsidRPr="0023635A">
        <w:rPr>
          <w:rFonts w:cs="Arial"/>
          <w:b/>
          <w:caps/>
        </w:rPr>
        <w:t>2.8</w:t>
      </w:r>
      <w:r w:rsidR="00A37BE2">
        <w:rPr>
          <w:rFonts w:cs="Arial"/>
          <w:b/>
          <w:caps/>
        </w:rPr>
        <w:t>.</w:t>
      </w:r>
      <w:r w:rsidRPr="0023635A">
        <w:rPr>
          <w:rFonts w:cs="Arial"/>
          <w:b/>
          <w:caps/>
        </w:rPr>
        <w:t xml:space="preserve"> </w:t>
      </w:r>
      <w:r w:rsidR="00A37BE2" w:rsidRPr="0023635A">
        <w:rPr>
          <w:rFonts w:cs="Arial"/>
          <w:b/>
        </w:rPr>
        <w:t xml:space="preserve">Consejo Departamental </w:t>
      </w:r>
      <w:r w:rsidR="00A37BE2">
        <w:rPr>
          <w:rFonts w:cs="Arial"/>
          <w:b/>
        </w:rPr>
        <w:t>d</w:t>
      </w:r>
      <w:r w:rsidR="00A37BE2" w:rsidRPr="0023635A">
        <w:rPr>
          <w:rFonts w:cs="Arial"/>
          <w:b/>
        </w:rPr>
        <w:t xml:space="preserve">e Gestión </w:t>
      </w:r>
      <w:r w:rsidR="00A37BE2">
        <w:rPr>
          <w:rFonts w:cs="Arial"/>
          <w:b/>
        </w:rPr>
        <w:t>d</w:t>
      </w:r>
      <w:r w:rsidR="00A37BE2" w:rsidRPr="0023635A">
        <w:rPr>
          <w:rFonts w:cs="Arial"/>
          <w:b/>
        </w:rPr>
        <w:t xml:space="preserve">e Riesgo </w:t>
      </w:r>
      <w:r w:rsidR="00A37BE2">
        <w:rPr>
          <w:rFonts w:cs="Arial"/>
          <w:b/>
        </w:rPr>
        <w:t>d</w:t>
      </w:r>
      <w:r w:rsidR="00A37BE2" w:rsidRPr="0023635A">
        <w:rPr>
          <w:rFonts w:cs="Arial"/>
          <w:b/>
        </w:rPr>
        <w:t>e Desastres</w:t>
      </w:r>
      <w:r w:rsidR="004504B4" w:rsidRPr="0023635A">
        <w:rPr>
          <w:rFonts w:cs="Arial"/>
          <w:b/>
          <w:caps/>
        </w:rPr>
        <w:t>.</w:t>
      </w:r>
      <w:r w:rsidR="004504B4" w:rsidRPr="0023635A">
        <w:rPr>
          <w:rFonts w:cs="Arial"/>
          <w:caps/>
        </w:rPr>
        <w:t xml:space="preserve"> </w:t>
      </w:r>
      <w:r w:rsidR="004504B4" w:rsidRPr="0023635A">
        <w:rPr>
          <w:rFonts w:cs="Arial"/>
        </w:rPr>
        <w:t>Instancia creada mediante la Ley 1523 de 2012, responsable de la coordinación, asesoría, planeación y seguimiento, destinados a garantizar la efectividad y articulación de los procesos de conocimiento del riesgo, de reducción del riesgo y de manejo de desastres a nivel del departamento</w:t>
      </w:r>
      <w:r w:rsidR="004504B4" w:rsidRPr="0023635A">
        <w:rPr>
          <w:rFonts w:cs="Arial"/>
          <w:caps/>
        </w:rPr>
        <w:t>.</w:t>
      </w:r>
    </w:p>
    <w:p w14:paraId="52581E8D" w14:textId="77777777" w:rsidR="004504B4" w:rsidRPr="0023635A" w:rsidRDefault="004504B4" w:rsidP="00885F7B">
      <w:pPr>
        <w:spacing w:after="0"/>
        <w:ind w:left="708"/>
        <w:rPr>
          <w:rFonts w:cs="Arial"/>
          <w:b/>
          <w:caps/>
        </w:rPr>
      </w:pPr>
    </w:p>
    <w:p w14:paraId="1998E15D" w14:textId="77777777" w:rsidR="004504B4" w:rsidRPr="0023635A" w:rsidRDefault="004504B4" w:rsidP="00885F7B">
      <w:pPr>
        <w:spacing w:after="0"/>
        <w:ind w:left="708"/>
        <w:rPr>
          <w:rFonts w:cs="Arial"/>
          <w:caps/>
        </w:rPr>
      </w:pPr>
      <w:r w:rsidRPr="0023635A">
        <w:rPr>
          <w:rFonts w:cs="Arial"/>
          <w:b/>
          <w:caps/>
        </w:rPr>
        <w:t>2.</w:t>
      </w:r>
      <w:r w:rsidR="00656A21" w:rsidRPr="0023635A">
        <w:rPr>
          <w:rFonts w:cs="Arial"/>
          <w:b/>
          <w:caps/>
        </w:rPr>
        <w:t>9</w:t>
      </w:r>
      <w:r w:rsidR="00A37BE2">
        <w:rPr>
          <w:rFonts w:cs="Arial"/>
          <w:b/>
          <w:caps/>
        </w:rPr>
        <w:t>.</w:t>
      </w:r>
      <w:r w:rsidRPr="0023635A">
        <w:rPr>
          <w:rFonts w:cs="Arial"/>
          <w:b/>
          <w:caps/>
        </w:rPr>
        <w:t xml:space="preserve"> </w:t>
      </w:r>
      <w:r w:rsidR="00A37BE2" w:rsidRPr="0023635A">
        <w:rPr>
          <w:rFonts w:cs="Arial"/>
          <w:b/>
        </w:rPr>
        <w:t xml:space="preserve">Consejo Distrital </w:t>
      </w:r>
      <w:r w:rsidR="00A37BE2">
        <w:rPr>
          <w:rFonts w:cs="Arial"/>
          <w:b/>
        </w:rPr>
        <w:t>d</w:t>
      </w:r>
      <w:r w:rsidR="00A37BE2" w:rsidRPr="0023635A">
        <w:rPr>
          <w:rFonts w:cs="Arial"/>
          <w:b/>
        </w:rPr>
        <w:t xml:space="preserve">e Gestión </w:t>
      </w:r>
      <w:r w:rsidR="00A37BE2">
        <w:rPr>
          <w:rFonts w:cs="Arial"/>
          <w:b/>
        </w:rPr>
        <w:t>d</w:t>
      </w:r>
      <w:r w:rsidR="00A37BE2" w:rsidRPr="0023635A">
        <w:rPr>
          <w:rFonts w:cs="Arial"/>
          <w:b/>
        </w:rPr>
        <w:t xml:space="preserve">e Riesgo </w:t>
      </w:r>
      <w:r w:rsidR="00A37BE2">
        <w:rPr>
          <w:rFonts w:cs="Arial"/>
          <w:b/>
        </w:rPr>
        <w:t>d</w:t>
      </w:r>
      <w:r w:rsidR="00A37BE2" w:rsidRPr="0023635A">
        <w:rPr>
          <w:rFonts w:cs="Arial"/>
          <w:b/>
        </w:rPr>
        <w:t>e Desastres</w:t>
      </w:r>
      <w:r w:rsidRPr="0023635A">
        <w:rPr>
          <w:rFonts w:cs="Arial"/>
          <w:b/>
          <w:caps/>
        </w:rPr>
        <w:t>.</w:t>
      </w:r>
      <w:r w:rsidRPr="0023635A">
        <w:rPr>
          <w:rFonts w:cs="Arial"/>
          <w:caps/>
        </w:rPr>
        <w:t xml:space="preserve"> </w:t>
      </w:r>
      <w:r w:rsidRPr="0023635A">
        <w:rPr>
          <w:rFonts w:cs="Arial"/>
        </w:rPr>
        <w:t>Instancia creada mediante la Ley 1523 de 2012, responsable de la coordinación, asesoría, planeación y seguimiento, destinados a garantizar la efectividad y articulación de los procesos de conocimiento del riesgo, de reducción del riesgo y de manejo de desastres a nivel del distrito</w:t>
      </w:r>
      <w:r w:rsidRPr="0023635A">
        <w:rPr>
          <w:rFonts w:cs="Arial"/>
          <w:caps/>
        </w:rPr>
        <w:t>.</w:t>
      </w:r>
    </w:p>
    <w:p w14:paraId="190A73F8" w14:textId="77777777" w:rsidR="004504B4" w:rsidRPr="0023635A" w:rsidRDefault="004504B4" w:rsidP="00885F7B">
      <w:pPr>
        <w:spacing w:after="0"/>
        <w:ind w:left="708"/>
        <w:rPr>
          <w:rFonts w:cs="Arial"/>
          <w:caps/>
        </w:rPr>
      </w:pPr>
    </w:p>
    <w:p w14:paraId="410FBA00" w14:textId="77777777" w:rsidR="004504B4" w:rsidRPr="0023635A" w:rsidRDefault="004504B4" w:rsidP="00885F7B">
      <w:pPr>
        <w:spacing w:after="0"/>
        <w:ind w:left="708"/>
        <w:rPr>
          <w:rFonts w:cs="Arial"/>
          <w:caps/>
        </w:rPr>
      </w:pPr>
      <w:r w:rsidRPr="0023635A">
        <w:rPr>
          <w:rFonts w:cs="Arial"/>
          <w:b/>
          <w:caps/>
        </w:rPr>
        <w:t>2.1</w:t>
      </w:r>
      <w:r w:rsidR="00656A21" w:rsidRPr="0023635A">
        <w:rPr>
          <w:rFonts w:cs="Arial"/>
          <w:b/>
          <w:caps/>
        </w:rPr>
        <w:t>0</w:t>
      </w:r>
      <w:r w:rsidR="00A37BE2">
        <w:rPr>
          <w:rFonts w:cs="Arial"/>
          <w:b/>
          <w:caps/>
        </w:rPr>
        <w:t>.</w:t>
      </w:r>
      <w:r w:rsidRPr="0023635A">
        <w:rPr>
          <w:rFonts w:cs="Arial"/>
          <w:b/>
          <w:caps/>
        </w:rPr>
        <w:t xml:space="preserve"> </w:t>
      </w:r>
      <w:r w:rsidR="00A37BE2" w:rsidRPr="0023635A">
        <w:rPr>
          <w:rFonts w:cs="Arial"/>
          <w:b/>
        </w:rPr>
        <w:t xml:space="preserve">Consejo Municipal </w:t>
      </w:r>
      <w:r w:rsidR="00A37BE2">
        <w:rPr>
          <w:rFonts w:cs="Arial"/>
          <w:b/>
        </w:rPr>
        <w:t>d</w:t>
      </w:r>
      <w:r w:rsidR="00A37BE2" w:rsidRPr="0023635A">
        <w:rPr>
          <w:rFonts w:cs="Arial"/>
          <w:b/>
        </w:rPr>
        <w:t xml:space="preserve">e Gestión </w:t>
      </w:r>
      <w:r w:rsidR="00A37BE2">
        <w:rPr>
          <w:rFonts w:cs="Arial"/>
          <w:b/>
        </w:rPr>
        <w:t>d</w:t>
      </w:r>
      <w:r w:rsidR="00A37BE2" w:rsidRPr="0023635A">
        <w:rPr>
          <w:rFonts w:cs="Arial"/>
          <w:b/>
        </w:rPr>
        <w:t xml:space="preserve">e Riesgo </w:t>
      </w:r>
      <w:r w:rsidR="00A37BE2">
        <w:rPr>
          <w:rFonts w:cs="Arial"/>
          <w:b/>
        </w:rPr>
        <w:t>d</w:t>
      </w:r>
      <w:r w:rsidR="00A37BE2" w:rsidRPr="0023635A">
        <w:rPr>
          <w:rFonts w:cs="Arial"/>
          <w:b/>
        </w:rPr>
        <w:t>e Desastres</w:t>
      </w:r>
      <w:r w:rsidRPr="0023635A">
        <w:rPr>
          <w:rFonts w:cs="Arial"/>
          <w:b/>
          <w:caps/>
        </w:rPr>
        <w:t>.</w:t>
      </w:r>
      <w:r w:rsidRPr="0023635A">
        <w:rPr>
          <w:rFonts w:cs="Arial"/>
          <w:caps/>
        </w:rPr>
        <w:t xml:space="preserve"> </w:t>
      </w:r>
      <w:r w:rsidRPr="0023635A">
        <w:rPr>
          <w:rFonts w:cs="Arial"/>
        </w:rPr>
        <w:t>Instancia creada mediante la Ley 1523 de 2012, responsable de la coordinación, asesoría, planeación y seguimiento, destinados a garantizar la efectividad y articulación de los procesos de conocimiento del riesgo, de reducción del riesgo y de manejo de desastres a nivel del municipio</w:t>
      </w:r>
      <w:r w:rsidRPr="0023635A">
        <w:rPr>
          <w:rFonts w:cs="Arial"/>
          <w:caps/>
        </w:rPr>
        <w:t>.</w:t>
      </w:r>
    </w:p>
    <w:p w14:paraId="135F61BA" w14:textId="77777777" w:rsidR="004504B4" w:rsidRPr="0023635A" w:rsidRDefault="004504B4" w:rsidP="00885F7B">
      <w:pPr>
        <w:spacing w:after="0"/>
        <w:ind w:left="708"/>
        <w:rPr>
          <w:b/>
          <w:bCs/>
        </w:rPr>
      </w:pPr>
    </w:p>
    <w:p w14:paraId="4D34DA3C" w14:textId="77777777" w:rsidR="004504B4" w:rsidRPr="0023635A" w:rsidRDefault="004504B4" w:rsidP="00885F7B">
      <w:pPr>
        <w:spacing w:after="0"/>
        <w:ind w:left="708"/>
        <w:rPr>
          <w:lang w:val="es-CO"/>
        </w:rPr>
      </w:pPr>
      <w:r w:rsidRPr="0023635A">
        <w:rPr>
          <w:b/>
        </w:rPr>
        <w:t>2</w:t>
      </w:r>
      <w:r w:rsidR="00656A21" w:rsidRPr="0023635A">
        <w:rPr>
          <w:b/>
          <w:lang w:val="es-CO"/>
        </w:rPr>
        <w:t>.11</w:t>
      </w:r>
      <w:r w:rsidR="00A37BE2">
        <w:rPr>
          <w:b/>
          <w:lang w:val="es-CO"/>
        </w:rPr>
        <w:t>.</w:t>
      </w:r>
      <w:r w:rsidRPr="0023635A">
        <w:rPr>
          <w:b/>
          <w:lang w:val="es-CO"/>
        </w:rPr>
        <w:t xml:space="preserve"> </w:t>
      </w:r>
      <w:r w:rsidR="00A37BE2">
        <w:rPr>
          <w:b/>
          <w:lang w:val="es-CO"/>
        </w:rPr>
        <w:t>E</w:t>
      </w:r>
      <w:r w:rsidR="00A37BE2" w:rsidRPr="0023635A">
        <w:rPr>
          <w:b/>
          <w:lang w:val="es-CO"/>
        </w:rPr>
        <w:t>stación de banda ciudadana</w:t>
      </w:r>
      <w:r w:rsidR="00A37BE2">
        <w:rPr>
          <w:b/>
          <w:lang w:val="es-CO"/>
        </w:rPr>
        <w:t>.</w:t>
      </w:r>
      <w:r w:rsidRPr="0023635A">
        <w:rPr>
          <w:lang w:val="es-CO"/>
        </w:rPr>
        <w:t xml:space="preserve"> </w:t>
      </w:r>
      <w:r w:rsidRPr="0023635A">
        <w:rPr>
          <w:spacing w:val="-4"/>
          <w:lang w:val="es-CO"/>
        </w:rPr>
        <w:t xml:space="preserve">Combinación </w:t>
      </w:r>
      <w:r w:rsidRPr="0023635A">
        <w:rPr>
          <w:lang w:val="es-CO"/>
        </w:rPr>
        <w:t xml:space="preserve">de </w:t>
      </w:r>
      <w:r w:rsidRPr="0023635A">
        <w:rPr>
          <w:spacing w:val="-4"/>
          <w:lang w:val="es-CO"/>
        </w:rPr>
        <w:t xml:space="preserve">transmisor </w:t>
      </w:r>
      <w:r w:rsidRPr="0023635A">
        <w:rPr>
          <w:lang w:val="es-CO"/>
        </w:rPr>
        <w:t xml:space="preserve">y </w:t>
      </w:r>
      <w:r w:rsidRPr="0023635A">
        <w:rPr>
          <w:spacing w:val="-4"/>
          <w:lang w:val="es-CO"/>
        </w:rPr>
        <w:t xml:space="preserve">receptor </w:t>
      </w:r>
      <w:r w:rsidRPr="0023635A">
        <w:rPr>
          <w:lang w:val="es-CO"/>
        </w:rPr>
        <w:t xml:space="preserve">en </w:t>
      </w:r>
      <w:r w:rsidRPr="0023635A">
        <w:rPr>
          <w:spacing w:val="-4"/>
          <w:lang w:val="es-CO"/>
        </w:rPr>
        <w:t xml:space="preserve">los equipos </w:t>
      </w:r>
      <w:r w:rsidRPr="0023635A">
        <w:rPr>
          <w:lang w:val="es-CO"/>
        </w:rPr>
        <w:t xml:space="preserve">de los servicios fijo y móvil radioeléctrico, </w:t>
      </w:r>
      <w:r w:rsidRPr="0023635A">
        <w:rPr>
          <w:spacing w:val="-3"/>
          <w:lang w:val="es-CO"/>
        </w:rPr>
        <w:t xml:space="preserve">que incluye las </w:t>
      </w:r>
      <w:r w:rsidRPr="0023635A">
        <w:rPr>
          <w:spacing w:val="-4"/>
          <w:lang w:val="es-CO"/>
        </w:rPr>
        <w:t xml:space="preserve">instalaciones </w:t>
      </w:r>
      <w:r w:rsidRPr="0023635A">
        <w:rPr>
          <w:spacing w:val="-3"/>
          <w:lang w:val="es-CO"/>
        </w:rPr>
        <w:t xml:space="preserve">accesorias, </w:t>
      </w:r>
      <w:r w:rsidRPr="0023635A">
        <w:rPr>
          <w:lang w:val="es-CO"/>
        </w:rPr>
        <w:t xml:space="preserve">cables, soportes y sistema radiante, </w:t>
      </w:r>
      <w:r w:rsidRPr="0023635A">
        <w:rPr>
          <w:spacing w:val="-4"/>
          <w:lang w:val="es-CO"/>
        </w:rPr>
        <w:t xml:space="preserve">necesarios </w:t>
      </w:r>
      <w:r w:rsidRPr="0023635A">
        <w:rPr>
          <w:spacing w:val="-3"/>
          <w:lang w:val="es-CO"/>
        </w:rPr>
        <w:t xml:space="preserve">para asegurar </w:t>
      </w:r>
      <w:r w:rsidRPr="0023635A">
        <w:rPr>
          <w:lang w:val="es-CO"/>
        </w:rPr>
        <w:t>la operación del Sistema de Radiocomunicación de Banda</w:t>
      </w:r>
      <w:r w:rsidRPr="0023635A">
        <w:rPr>
          <w:spacing w:val="-9"/>
          <w:lang w:val="es-CO"/>
        </w:rPr>
        <w:t xml:space="preserve"> </w:t>
      </w:r>
      <w:r w:rsidRPr="0023635A">
        <w:rPr>
          <w:lang w:val="es-CO"/>
        </w:rPr>
        <w:t>Ciudadana.</w:t>
      </w:r>
    </w:p>
    <w:p w14:paraId="7FA51C70" w14:textId="77777777" w:rsidR="004504B4" w:rsidRPr="0023635A" w:rsidRDefault="004504B4" w:rsidP="00885F7B">
      <w:pPr>
        <w:spacing w:after="0"/>
        <w:ind w:left="708"/>
        <w:rPr>
          <w:b/>
          <w:lang w:val="es-CO"/>
        </w:rPr>
      </w:pPr>
    </w:p>
    <w:p w14:paraId="7C41036C" w14:textId="77777777" w:rsidR="00656A21" w:rsidRPr="0023635A" w:rsidRDefault="00656A21" w:rsidP="00885F7B">
      <w:pPr>
        <w:spacing w:after="0"/>
        <w:ind w:left="708"/>
        <w:rPr>
          <w:b/>
          <w:lang w:val="es-CO"/>
        </w:rPr>
      </w:pPr>
      <w:r w:rsidRPr="0023635A">
        <w:rPr>
          <w:b/>
          <w:bCs/>
        </w:rPr>
        <w:t>2.12</w:t>
      </w:r>
      <w:r w:rsidR="005B3623">
        <w:rPr>
          <w:b/>
          <w:bCs/>
        </w:rPr>
        <w:t>.</w:t>
      </w:r>
      <w:r w:rsidRPr="0023635A">
        <w:rPr>
          <w:b/>
          <w:bCs/>
        </w:rPr>
        <w:t xml:space="preserve"> </w:t>
      </w:r>
      <w:r w:rsidR="00A37BE2">
        <w:rPr>
          <w:b/>
          <w:bCs/>
        </w:rPr>
        <w:t>E</w:t>
      </w:r>
      <w:r w:rsidR="00A37BE2" w:rsidRPr="0023635A">
        <w:rPr>
          <w:b/>
          <w:bCs/>
        </w:rPr>
        <w:t>stación transmisora móvil del servicio de televisión</w:t>
      </w:r>
      <w:r w:rsidRPr="0023635A">
        <w:rPr>
          <w:b/>
          <w:bCs/>
        </w:rPr>
        <w:t>.</w:t>
      </w:r>
      <w:r w:rsidRPr="0023635A">
        <w:rPr>
          <w:bCs/>
        </w:rPr>
        <w:t xml:space="preserve"> Estación transmisora, complementaria del servicio de televisión, destinada a ser utilizada en movimiento o mientras esté detenida en puntos no determinados de una zona dada, por cortos períodos de tiempo; empleada para la captación electrónica de contenidos audiovisuales y su posterior retransmisión a los estudios y otras estaciones fijas del servicio de televisión, mediante el establecimiento de una comunicación Punto a Zona.</w:t>
      </w:r>
    </w:p>
    <w:p w14:paraId="652D477C" w14:textId="77777777" w:rsidR="00656A21" w:rsidRPr="0023635A" w:rsidRDefault="00656A21" w:rsidP="00885F7B">
      <w:pPr>
        <w:spacing w:after="0"/>
        <w:ind w:left="708"/>
        <w:rPr>
          <w:b/>
          <w:lang w:val="es-CO"/>
        </w:rPr>
      </w:pPr>
    </w:p>
    <w:p w14:paraId="151C46A0" w14:textId="77777777" w:rsidR="00B869FF" w:rsidRPr="0023635A" w:rsidRDefault="00B869FF" w:rsidP="00885F7B">
      <w:pPr>
        <w:spacing w:after="0"/>
        <w:ind w:left="708"/>
        <w:rPr>
          <w:lang w:val="es-CO"/>
        </w:rPr>
      </w:pPr>
      <w:r w:rsidRPr="0023635A">
        <w:rPr>
          <w:b/>
          <w:lang w:val="es-CO"/>
        </w:rPr>
        <w:t>2.</w:t>
      </w:r>
      <w:r w:rsidR="00656A21" w:rsidRPr="0023635A">
        <w:rPr>
          <w:b/>
          <w:lang w:val="es-CO"/>
        </w:rPr>
        <w:t>13</w:t>
      </w:r>
      <w:r w:rsidR="005B3623">
        <w:rPr>
          <w:b/>
          <w:lang w:val="es-CO"/>
        </w:rPr>
        <w:t>.</w:t>
      </w:r>
      <w:r w:rsidRPr="0023635A">
        <w:rPr>
          <w:b/>
          <w:lang w:val="es-CO"/>
        </w:rPr>
        <w:t xml:space="preserve"> </w:t>
      </w:r>
      <w:r w:rsidR="00A37BE2">
        <w:rPr>
          <w:b/>
          <w:lang w:val="es-CO"/>
        </w:rPr>
        <w:t>O</w:t>
      </w:r>
      <w:r w:rsidR="00A37BE2" w:rsidRPr="0023635A">
        <w:rPr>
          <w:b/>
          <w:lang w:val="es-CO"/>
        </w:rPr>
        <w:t>perador de banda ciudadana</w:t>
      </w:r>
      <w:r w:rsidR="00A37BE2">
        <w:rPr>
          <w:b/>
          <w:lang w:val="es-CO"/>
        </w:rPr>
        <w:t>.</w:t>
      </w:r>
      <w:r w:rsidRPr="0023635A">
        <w:rPr>
          <w:lang w:val="es-CO"/>
        </w:rPr>
        <w:t xml:space="preserve"> Persona natural, que instala y gestiona Sistemas de Radiocomunicación de Banda Ciudadana, previa asignación de distintivo de llamada por parte del Ministerio de Tecnologías de la Información y las Comunicaciones.</w:t>
      </w:r>
    </w:p>
    <w:p w14:paraId="78CE3526" w14:textId="77777777" w:rsidR="004504B4" w:rsidRPr="0023635A" w:rsidRDefault="004504B4" w:rsidP="00885F7B">
      <w:pPr>
        <w:spacing w:after="0"/>
        <w:ind w:left="708"/>
        <w:rPr>
          <w:b/>
          <w:lang w:val="es-CO"/>
        </w:rPr>
      </w:pPr>
    </w:p>
    <w:p w14:paraId="19D9E885" w14:textId="77777777" w:rsidR="00656A21" w:rsidRPr="0023635A" w:rsidRDefault="00656A21" w:rsidP="00885F7B">
      <w:pPr>
        <w:spacing w:after="0"/>
        <w:ind w:left="708"/>
        <w:rPr>
          <w:b/>
          <w:lang w:val="es-CO"/>
        </w:rPr>
      </w:pPr>
      <w:r w:rsidRPr="0023635A">
        <w:rPr>
          <w:rFonts w:cs="Arial"/>
          <w:b/>
        </w:rPr>
        <w:t>2.14</w:t>
      </w:r>
      <w:r w:rsidR="005B3623">
        <w:rPr>
          <w:rFonts w:cs="Arial"/>
          <w:b/>
        </w:rPr>
        <w:t>.</w:t>
      </w:r>
      <w:r w:rsidRPr="0023635A">
        <w:rPr>
          <w:rFonts w:cs="Arial"/>
          <w:b/>
        </w:rPr>
        <w:t xml:space="preserve"> </w:t>
      </w:r>
      <w:r w:rsidR="00A37BE2">
        <w:rPr>
          <w:rFonts w:cs="Arial"/>
          <w:b/>
        </w:rPr>
        <w:t>O</w:t>
      </w:r>
      <w:r w:rsidR="00A37BE2" w:rsidRPr="0023635A">
        <w:rPr>
          <w:rFonts w:cs="Arial"/>
          <w:b/>
        </w:rPr>
        <w:t>peradores del sistema nacional de radiocomunicación de emergencia ciudadana</w:t>
      </w:r>
      <w:r w:rsidRPr="0023635A">
        <w:rPr>
          <w:rFonts w:cs="Arial"/>
          <w:b/>
        </w:rPr>
        <w:t xml:space="preserve">. </w:t>
      </w:r>
      <w:r w:rsidRPr="0023635A">
        <w:rPr>
          <w:rFonts w:cs="Arial"/>
        </w:rPr>
        <w:t>Son operadores del Sistema Nacional de Radiocomunicación de Emergencia Ciudadana las entidades territoriales a través de los Consejos Departamentales de Gestión del Riesgo de Desastres, los Consejos Distritales de Gestión del Riesgo de Desastres y los Consejos Municipales de Gestión del Riesgo de Desastres, así como las entidades que lo constituyen, de conformidad con lo establecido en la Ley 1523 de 2012</w:t>
      </w:r>
      <w:r w:rsidR="00A37BE2">
        <w:rPr>
          <w:rFonts w:cs="Arial"/>
        </w:rPr>
        <w:t xml:space="preserve"> y sus disposiciones reglamentarias</w:t>
      </w:r>
      <w:r w:rsidRPr="0023635A">
        <w:rPr>
          <w:rFonts w:cs="Arial"/>
        </w:rPr>
        <w:t>.</w:t>
      </w:r>
    </w:p>
    <w:p w14:paraId="57B9F794" w14:textId="77777777" w:rsidR="00656A21" w:rsidRPr="0023635A" w:rsidRDefault="00656A21" w:rsidP="00885F7B">
      <w:pPr>
        <w:spacing w:after="0"/>
        <w:ind w:left="708"/>
        <w:rPr>
          <w:b/>
          <w:lang w:val="es-CO"/>
        </w:rPr>
      </w:pPr>
    </w:p>
    <w:p w14:paraId="145BCAA0" w14:textId="77777777" w:rsidR="004504B4" w:rsidRPr="0023635A" w:rsidRDefault="00B869FF" w:rsidP="00885F7B">
      <w:pPr>
        <w:spacing w:after="0"/>
        <w:ind w:left="708"/>
        <w:rPr>
          <w:b/>
          <w:lang w:val="es-CO"/>
        </w:rPr>
      </w:pPr>
      <w:r w:rsidRPr="0023635A">
        <w:rPr>
          <w:b/>
          <w:lang w:val="es-CO"/>
        </w:rPr>
        <w:t>2.</w:t>
      </w:r>
      <w:r w:rsidR="00656A21" w:rsidRPr="0023635A">
        <w:rPr>
          <w:b/>
          <w:lang w:val="es-CO"/>
        </w:rPr>
        <w:t>15</w:t>
      </w:r>
      <w:r w:rsidR="005B3623">
        <w:rPr>
          <w:b/>
          <w:lang w:val="es-CO"/>
        </w:rPr>
        <w:t>.</w:t>
      </w:r>
      <w:r w:rsidRPr="0023635A">
        <w:rPr>
          <w:b/>
          <w:lang w:val="es-CO"/>
        </w:rPr>
        <w:t xml:space="preserve"> </w:t>
      </w:r>
      <w:r w:rsidR="005B3623">
        <w:rPr>
          <w:b/>
          <w:lang w:val="es-CO"/>
        </w:rPr>
        <w:t>R</w:t>
      </w:r>
      <w:r w:rsidR="005B3623" w:rsidRPr="0023635A">
        <w:rPr>
          <w:b/>
        </w:rPr>
        <w:t>ecinto cerrado</w:t>
      </w:r>
      <w:r w:rsidR="004504B4" w:rsidRPr="0023635A">
        <w:rPr>
          <w:b/>
        </w:rPr>
        <w:t>.</w:t>
      </w:r>
      <w:r w:rsidR="004504B4" w:rsidRPr="0023635A">
        <w:t xml:space="preserve"> </w:t>
      </w:r>
      <w:r w:rsidR="004504B4" w:rsidRPr="0023635A">
        <w:rPr>
          <w:rFonts w:cs="Arial"/>
          <w:bCs/>
        </w:rPr>
        <w:t>Se entiende por recinto cerrado</w:t>
      </w:r>
      <w:r w:rsidR="004504B4" w:rsidRPr="0023635A">
        <w:rPr>
          <w:rFonts w:cs="Arial"/>
          <w:b/>
          <w:bCs/>
        </w:rPr>
        <w:t xml:space="preserve"> </w:t>
      </w:r>
      <w:r w:rsidR="004504B4" w:rsidRPr="0023635A">
        <w:t>el área de cobertura radioeléctrica comprendida al interior de inmuebles, conjuntos cerrados y edificaciones.</w:t>
      </w:r>
    </w:p>
    <w:p w14:paraId="20791825" w14:textId="77777777" w:rsidR="004504B4" w:rsidRPr="0023635A" w:rsidRDefault="004504B4" w:rsidP="00885F7B">
      <w:pPr>
        <w:spacing w:after="0"/>
        <w:ind w:left="708"/>
        <w:rPr>
          <w:b/>
          <w:lang w:val="es-CO"/>
        </w:rPr>
      </w:pPr>
    </w:p>
    <w:p w14:paraId="60A009DF" w14:textId="77777777" w:rsidR="00B869FF" w:rsidRPr="0023635A" w:rsidRDefault="00B869FF" w:rsidP="00885F7B">
      <w:pPr>
        <w:spacing w:after="0"/>
        <w:ind w:left="708"/>
        <w:rPr>
          <w:lang w:val="es-CO"/>
        </w:rPr>
      </w:pPr>
      <w:r w:rsidRPr="0023635A">
        <w:rPr>
          <w:b/>
          <w:lang w:val="es-CO"/>
        </w:rPr>
        <w:t>2.1</w:t>
      </w:r>
      <w:r w:rsidR="00656A21" w:rsidRPr="0023635A">
        <w:rPr>
          <w:b/>
          <w:lang w:val="es-CO"/>
        </w:rPr>
        <w:t>6</w:t>
      </w:r>
      <w:r w:rsidR="005B3623">
        <w:rPr>
          <w:b/>
          <w:lang w:val="es-CO"/>
        </w:rPr>
        <w:t>.</w:t>
      </w:r>
      <w:r w:rsidRPr="0023635A">
        <w:rPr>
          <w:b/>
          <w:lang w:val="es-CO"/>
        </w:rPr>
        <w:t xml:space="preserve"> </w:t>
      </w:r>
      <w:r w:rsidR="008D0333">
        <w:rPr>
          <w:b/>
          <w:lang w:val="es-CO"/>
        </w:rPr>
        <w:t>S</w:t>
      </w:r>
      <w:r w:rsidR="0010029C" w:rsidRPr="0023635A">
        <w:rPr>
          <w:b/>
          <w:lang w:val="es-CO"/>
        </w:rPr>
        <w:t xml:space="preserve">istema </w:t>
      </w:r>
      <w:r w:rsidR="0010029C">
        <w:rPr>
          <w:b/>
          <w:lang w:val="es-CO"/>
        </w:rPr>
        <w:t>d</w:t>
      </w:r>
      <w:r w:rsidR="0010029C" w:rsidRPr="0023635A">
        <w:rPr>
          <w:b/>
          <w:lang w:val="es-CO"/>
        </w:rPr>
        <w:t xml:space="preserve">e Radiocomunicación </w:t>
      </w:r>
      <w:r w:rsidR="0010029C">
        <w:rPr>
          <w:b/>
          <w:lang w:val="es-CO"/>
        </w:rPr>
        <w:t>d</w:t>
      </w:r>
      <w:r w:rsidR="0010029C" w:rsidRPr="0023635A">
        <w:rPr>
          <w:b/>
          <w:lang w:val="es-CO"/>
        </w:rPr>
        <w:t>e Banda Ciudadana</w:t>
      </w:r>
      <w:r w:rsidRPr="0023635A">
        <w:rPr>
          <w:b/>
          <w:lang w:val="es-CO"/>
        </w:rPr>
        <w:t>:</w:t>
      </w:r>
      <w:r w:rsidRPr="0023635A">
        <w:rPr>
          <w:lang w:val="es-CO"/>
        </w:rPr>
        <w:t xml:space="preserve"> Sistema de radiocomunicación que opera mediante la explotación simplex de los canales radioeléctricos para uso común en la banda 11 metros, y que proporciona en sí mismo la capacidad completa para la comunicación y transmisión de la voz entre usuarios. El Sistema de Radiocomunicación de Banda Ciudadana opera de acuerdo con lo reglamentado por la presente</w:t>
      </w:r>
      <w:r w:rsidRPr="0023635A">
        <w:rPr>
          <w:spacing w:val="-6"/>
          <w:lang w:val="es-CO"/>
        </w:rPr>
        <w:t xml:space="preserve"> </w:t>
      </w:r>
      <w:r w:rsidRPr="0023635A">
        <w:rPr>
          <w:lang w:val="es-CO"/>
        </w:rPr>
        <w:t>Resolución.</w:t>
      </w:r>
    </w:p>
    <w:p w14:paraId="76A7A652" w14:textId="77777777" w:rsidR="004504B4" w:rsidRPr="0023635A" w:rsidRDefault="004504B4" w:rsidP="00885F7B">
      <w:pPr>
        <w:spacing w:after="0"/>
        <w:ind w:left="708"/>
        <w:rPr>
          <w:rFonts w:cs="Arial"/>
          <w:b/>
          <w:caps/>
        </w:rPr>
      </w:pPr>
    </w:p>
    <w:p w14:paraId="18A490BA" w14:textId="79565597" w:rsidR="006438A7" w:rsidRDefault="00B41012" w:rsidP="00885F7B">
      <w:pPr>
        <w:spacing w:after="0"/>
        <w:ind w:left="708"/>
      </w:pPr>
      <w:r w:rsidRPr="0023635A">
        <w:rPr>
          <w:rFonts w:cs="Arial"/>
          <w:b/>
          <w:bCs/>
          <w:lang w:eastAsia="es-CO"/>
        </w:rPr>
        <w:t>2</w:t>
      </w:r>
      <w:r w:rsidR="00551189">
        <w:rPr>
          <w:rFonts w:cs="Arial"/>
          <w:b/>
          <w:bCs/>
          <w:lang w:eastAsia="es-CO"/>
        </w:rPr>
        <w:t>.17</w:t>
      </w:r>
      <w:r w:rsidR="005B3623">
        <w:rPr>
          <w:rFonts w:cs="Arial"/>
          <w:b/>
          <w:bCs/>
          <w:lang w:eastAsia="es-CO"/>
        </w:rPr>
        <w:t>.</w:t>
      </w:r>
      <w:r w:rsidRPr="0023635A">
        <w:rPr>
          <w:rFonts w:cs="Arial"/>
          <w:b/>
          <w:bCs/>
          <w:lang w:eastAsia="es-CO"/>
        </w:rPr>
        <w:t xml:space="preserve"> </w:t>
      </w:r>
      <w:r w:rsidR="006438A7">
        <w:rPr>
          <w:rFonts w:cs="Arial"/>
          <w:b/>
          <w:bCs/>
          <w:lang w:eastAsia="es-CO"/>
        </w:rPr>
        <w:t xml:space="preserve">Servicio Especial: </w:t>
      </w:r>
      <w:r w:rsidR="006438A7">
        <w:t>Servicio de radiocomunicación destinado exclusivamente a satisfacer necesidades determinadas de interés general y no abierto a la correspondencia pública.</w:t>
      </w:r>
    </w:p>
    <w:p w14:paraId="001E8848" w14:textId="4F804547" w:rsidR="00615A3A" w:rsidRDefault="00615A3A" w:rsidP="00885F7B">
      <w:pPr>
        <w:spacing w:after="0"/>
        <w:ind w:left="708"/>
        <w:rPr>
          <w:rFonts w:cs="Arial"/>
          <w:b/>
          <w:bCs/>
          <w:lang w:eastAsia="es-CO"/>
        </w:rPr>
      </w:pPr>
    </w:p>
    <w:p w14:paraId="06EE9920" w14:textId="0B587D5F" w:rsidR="00615A3A" w:rsidRDefault="00615A3A" w:rsidP="00885F7B">
      <w:pPr>
        <w:spacing w:after="0"/>
        <w:ind w:left="708"/>
        <w:rPr>
          <w:rFonts w:cs="Arial"/>
          <w:b/>
          <w:bCs/>
          <w:lang w:eastAsia="es-CO"/>
        </w:rPr>
      </w:pPr>
      <w:r>
        <w:rPr>
          <w:rFonts w:cs="Arial"/>
          <w:b/>
          <w:bCs/>
          <w:lang w:eastAsia="es-CO"/>
        </w:rPr>
        <w:t xml:space="preserve">2.18. Servicio de radioaficionados: </w:t>
      </w:r>
      <w:r w:rsidRPr="007B6FFF">
        <w:rPr>
          <w:rFonts w:cs="Arial"/>
          <w:bCs/>
          <w:lang w:eastAsia="es-CO"/>
        </w:rPr>
        <w:t>El térmi</w:t>
      </w:r>
      <w:r w:rsidRPr="00615A3A">
        <w:rPr>
          <w:rFonts w:cs="Arial"/>
          <w:bCs/>
          <w:lang w:eastAsia="es-CO"/>
        </w:rPr>
        <w:t>no "servicio de radioaficionado</w:t>
      </w:r>
      <w:r>
        <w:rPr>
          <w:rFonts w:cs="Arial"/>
          <w:bCs/>
          <w:lang w:eastAsia="es-CO"/>
        </w:rPr>
        <w:t>s</w:t>
      </w:r>
      <w:r w:rsidRPr="007B6FFF">
        <w:rPr>
          <w:rFonts w:cs="Arial"/>
          <w:bCs/>
          <w:lang w:eastAsia="es-CO"/>
        </w:rPr>
        <w:t>" de que tratan</w:t>
      </w:r>
      <w:r>
        <w:rPr>
          <w:rFonts w:cs="Arial"/>
          <w:bCs/>
          <w:lang w:eastAsia="es-CO"/>
        </w:rPr>
        <w:t xml:space="preserve"> </w:t>
      </w:r>
      <w:r w:rsidRPr="007B6FFF">
        <w:rPr>
          <w:rFonts w:cs="Arial"/>
          <w:bCs/>
          <w:lang w:eastAsia="es-CO"/>
        </w:rPr>
        <w:t>el Decreto Ley 1900 de 1990, la Ley 94 de 1993, la Ley 1570 de 2012 y el Decreto 1078 de 2015, es el</w:t>
      </w:r>
      <w:r>
        <w:rPr>
          <w:rFonts w:cs="Arial"/>
          <w:bCs/>
          <w:lang w:eastAsia="es-CO"/>
        </w:rPr>
        <w:t xml:space="preserve"> </w:t>
      </w:r>
      <w:r w:rsidRPr="007B6FFF">
        <w:rPr>
          <w:rFonts w:cs="Arial"/>
          <w:bCs/>
          <w:lang w:eastAsia="es-CO"/>
        </w:rPr>
        <w:t>"servicio de aficionados" contenido en el Reglamento de Radiocomunicaciones de la Unión Internacional de Telecomunicaci</w:t>
      </w:r>
      <w:r w:rsidRPr="00615A3A">
        <w:rPr>
          <w:rFonts w:cs="Arial"/>
          <w:bCs/>
          <w:lang w:eastAsia="es-CO"/>
        </w:rPr>
        <w:t>ones - UIT, en el marco de las L</w:t>
      </w:r>
      <w:r w:rsidRPr="007B6FFF">
        <w:rPr>
          <w:rFonts w:cs="Arial"/>
          <w:bCs/>
          <w:lang w:eastAsia="es-CO"/>
        </w:rPr>
        <w:t>eyes 252 de 1995 y 873 de 2004 y demás normatividad aplicable.</w:t>
      </w:r>
    </w:p>
    <w:p w14:paraId="7C50E9A3" w14:textId="77777777" w:rsidR="006438A7" w:rsidRDefault="006438A7" w:rsidP="00885F7B">
      <w:pPr>
        <w:spacing w:after="0"/>
        <w:ind w:left="708"/>
        <w:rPr>
          <w:rFonts w:cs="Arial"/>
          <w:b/>
          <w:bCs/>
          <w:lang w:eastAsia="es-CO"/>
        </w:rPr>
      </w:pPr>
    </w:p>
    <w:p w14:paraId="472009A7" w14:textId="16EDDD60" w:rsidR="00B869FF" w:rsidRPr="0023635A" w:rsidRDefault="006438A7" w:rsidP="00885F7B">
      <w:pPr>
        <w:spacing w:after="0"/>
        <w:ind w:left="708"/>
        <w:rPr>
          <w:rFonts w:cs="Arial"/>
        </w:rPr>
      </w:pPr>
      <w:r>
        <w:rPr>
          <w:rFonts w:cs="Arial"/>
          <w:b/>
          <w:bCs/>
          <w:lang w:eastAsia="es-CO"/>
        </w:rPr>
        <w:t>2.</w:t>
      </w:r>
      <w:r w:rsidR="00615A3A">
        <w:rPr>
          <w:rFonts w:cs="Arial"/>
          <w:b/>
          <w:bCs/>
          <w:lang w:eastAsia="es-CO"/>
        </w:rPr>
        <w:t>19</w:t>
      </w:r>
      <w:r>
        <w:rPr>
          <w:rFonts w:cs="Arial"/>
          <w:b/>
          <w:bCs/>
          <w:lang w:eastAsia="es-CO"/>
        </w:rPr>
        <w:t xml:space="preserve">. </w:t>
      </w:r>
      <w:r w:rsidR="0010029C" w:rsidRPr="0023635A">
        <w:rPr>
          <w:rFonts w:cs="Arial"/>
          <w:b/>
          <w:bCs/>
          <w:lang w:eastAsia="es-CO"/>
        </w:rPr>
        <w:t xml:space="preserve">Sistema </w:t>
      </w:r>
      <w:r w:rsidR="0010029C">
        <w:rPr>
          <w:rFonts w:cs="Arial"/>
          <w:b/>
          <w:bCs/>
          <w:lang w:eastAsia="es-CO"/>
        </w:rPr>
        <w:t>d</w:t>
      </w:r>
      <w:r w:rsidR="0010029C" w:rsidRPr="0023635A">
        <w:rPr>
          <w:rFonts w:cs="Arial"/>
          <w:b/>
          <w:bCs/>
          <w:lang w:eastAsia="es-CO"/>
        </w:rPr>
        <w:t>e Radiocomunicación Cívico Territorial</w:t>
      </w:r>
      <w:r w:rsidR="00C4109A" w:rsidRPr="0023635A">
        <w:rPr>
          <w:rFonts w:cs="Arial"/>
          <w:bCs/>
          <w:lang w:eastAsia="es-CO"/>
        </w:rPr>
        <w:t>.</w:t>
      </w:r>
      <w:r w:rsidR="00C4109A" w:rsidRPr="0023635A">
        <w:rPr>
          <w:rFonts w:cs="Arial"/>
          <w:b/>
          <w:bCs/>
          <w:lang w:eastAsia="es-CO"/>
        </w:rPr>
        <w:t xml:space="preserve"> </w:t>
      </w:r>
      <w:r w:rsidR="00C4109A" w:rsidRPr="0023635A">
        <w:rPr>
          <w:rFonts w:cs="Arial"/>
          <w:lang w:eastAsia="es-CO"/>
        </w:rPr>
        <w:t>Sistema de radiocomunicación fijo y móvil terrestre que proporciona en sí mismo la capacidad completa para la comunicación, operación y prestación de los servicios especiales, destina</w:t>
      </w:r>
      <w:r>
        <w:rPr>
          <w:rFonts w:cs="Arial"/>
          <w:lang w:eastAsia="es-CO"/>
        </w:rPr>
        <w:t>dos</w:t>
      </w:r>
      <w:r w:rsidR="00C4109A" w:rsidRPr="0023635A">
        <w:rPr>
          <w:rFonts w:cs="Arial"/>
          <w:lang w:eastAsia="es-CO"/>
        </w:rPr>
        <w:t xml:space="preserve"> a satisfacer, sin ánimo de lucro ni comercialización en cualquier forma, necesidades de carácter cultural o científico. Consta de una estación base de radio para la operación del servicio y los equipos terminales fijos o móviles utilizados por los usuarios. Para los efectos de esta resolución, técnicamente los sistemas de radiocomunicación </w:t>
      </w:r>
      <w:r w:rsidRPr="0023635A">
        <w:rPr>
          <w:rFonts w:cs="Arial"/>
          <w:lang w:eastAsia="es-CO"/>
        </w:rPr>
        <w:t>cívic</w:t>
      </w:r>
      <w:r>
        <w:rPr>
          <w:rFonts w:cs="Arial"/>
          <w:lang w:eastAsia="es-CO"/>
        </w:rPr>
        <w:t>o</w:t>
      </w:r>
      <w:r w:rsidR="00C4109A" w:rsidRPr="0023635A">
        <w:rPr>
          <w:rFonts w:cs="Arial"/>
          <w:lang w:eastAsia="es-CO"/>
        </w:rPr>
        <w:t xml:space="preserve"> territorial se asemejan a los sistemas monocanales de radiocomunicación convencional.</w:t>
      </w:r>
    </w:p>
    <w:p w14:paraId="331F13D3" w14:textId="77777777" w:rsidR="00B869FF" w:rsidRPr="0023635A" w:rsidRDefault="00B869FF" w:rsidP="00885F7B">
      <w:pPr>
        <w:spacing w:after="0"/>
        <w:ind w:left="708"/>
        <w:rPr>
          <w:rFonts w:cs="Arial"/>
        </w:rPr>
      </w:pPr>
      <w:r w:rsidRPr="0023635A">
        <w:rPr>
          <w:rFonts w:cs="Arial"/>
          <w:b/>
        </w:rPr>
        <w:t xml:space="preserve"> </w:t>
      </w:r>
    </w:p>
    <w:p w14:paraId="4A485C6B" w14:textId="7D42A1C6" w:rsidR="00656A21" w:rsidRPr="0023635A" w:rsidRDefault="00551189" w:rsidP="00885F7B">
      <w:pPr>
        <w:spacing w:after="0"/>
        <w:ind w:left="708"/>
        <w:rPr>
          <w:b/>
        </w:rPr>
      </w:pPr>
      <w:r>
        <w:rPr>
          <w:b/>
        </w:rPr>
        <w:t>2.</w:t>
      </w:r>
      <w:r w:rsidR="00615A3A">
        <w:rPr>
          <w:b/>
        </w:rPr>
        <w:t>20</w:t>
      </w:r>
      <w:r w:rsidR="005B3623">
        <w:rPr>
          <w:b/>
        </w:rPr>
        <w:t>.</w:t>
      </w:r>
      <w:r w:rsidR="00B41012" w:rsidRPr="0023635A">
        <w:rPr>
          <w:b/>
        </w:rPr>
        <w:t xml:space="preserve"> </w:t>
      </w:r>
      <w:r w:rsidR="0010029C" w:rsidRPr="0023635A">
        <w:rPr>
          <w:rFonts w:cs="Arial"/>
          <w:b/>
        </w:rPr>
        <w:t xml:space="preserve">Sistema Nacional </w:t>
      </w:r>
      <w:r w:rsidR="0010029C">
        <w:rPr>
          <w:rFonts w:cs="Arial"/>
          <w:b/>
        </w:rPr>
        <w:t>d</w:t>
      </w:r>
      <w:r w:rsidR="0010029C" w:rsidRPr="0023635A">
        <w:rPr>
          <w:rFonts w:cs="Arial"/>
          <w:b/>
        </w:rPr>
        <w:t xml:space="preserve">e Radiocomunicación </w:t>
      </w:r>
      <w:r w:rsidR="0010029C">
        <w:rPr>
          <w:rFonts w:cs="Arial"/>
          <w:b/>
        </w:rPr>
        <w:t>d</w:t>
      </w:r>
      <w:r w:rsidR="0010029C" w:rsidRPr="0023635A">
        <w:rPr>
          <w:rFonts w:cs="Arial"/>
          <w:b/>
        </w:rPr>
        <w:t>e Emergencia Ciudadana</w:t>
      </w:r>
      <w:r w:rsidR="00C4109A" w:rsidRPr="0023635A">
        <w:rPr>
          <w:rFonts w:cs="Arial"/>
          <w:b/>
          <w:caps/>
        </w:rPr>
        <w:t>.</w:t>
      </w:r>
      <w:r w:rsidR="00C4109A" w:rsidRPr="0023635A">
        <w:rPr>
          <w:rFonts w:cs="Arial"/>
          <w:caps/>
        </w:rPr>
        <w:t xml:space="preserve"> </w:t>
      </w:r>
      <w:r w:rsidR="00C4109A" w:rsidRPr="0023635A">
        <w:rPr>
          <w:rFonts w:cs="Arial"/>
        </w:rPr>
        <w:t xml:space="preserve">Sistema de radiocomunicación que tiene por objeto la seguridad de la vida humana y el interés cívico y humanitario dentro del territorio nacional, y que opera mediante la transmisión de voz en las frecuencias y canales radioeléctricos </w:t>
      </w:r>
      <w:r w:rsidR="003265B5">
        <w:rPr>
          <w:rFonts w:cs="Arial"/>
        </w:rPr>
        <w:t>establecidos</w:t>
      </w:r>
      <w:r w:rsidR="003265B5" w:rsidRPr="0023635A">
        <w:rPr>
          <w:rFonts w:cs="Arial"/>
        </w:rPr>
        <w:t xml:space="preserve"> </w:t>
      </w:r>
      <w:r w:rsidR="00C4109A" w:rsidRPr="0023635A">
        <w:rPr>
          <w:rFonts w:cs="Arial"/>
        </w:rPr>
        <w:t xml:space="preserve">por la Agencia Nacional del Espectro, para realizar actividades de prevención, </w:t>
      </w:r>
      <w:r w:rsidR="00C4109A" w:rsidRPr="0023635A">
        <w:t>vigilancia, alerta temprana,</w:t>
      </w:r>
      <w:r w:rsidR="00C4109A" w:rsidRPr="0023635A">
        <w:rPr>
          <w:rFonts w:cs="Arial"/>
        </w:rPr>
        <w:t xml:space="preserve"> atención y coordinación de emergencias, </w:t>
      </w:r>
      <w:r w:rsidR="00E9302A">
        <w:rPr>
          <w:rFonts w:cs="Arial"/>
        </w:rPr>
        <w:t>socorro y ayuda</w:t>
      </w:r>
      <w:r w:rsidR="00C4109A" w:rsidRPr="0023635A">
        <w:rPr>
          <w:rFonts w:cs="Arial"/>
        </w:rPr>
        <w:t xml:space="preserve">, en la forma y condiciones establecidas </w:t>
      </w:r>
      <w:r w:rsidR="00663956">
        <w:rPr>
          <w:rFonts w:cs="Arial"/>
        </w:rPr>
        <w:t>en</w:t>
      </w:r>
      <w:r w:rsidR="00C4109A" w:rsidRPr="0023635A">
        <w:rPr>
          <w:rFonts w:cs="Arial"/>
        </w:rPr>
        <w:t xml:space="preserve"> esta Resolución.</w:t>
      </w:r>
    </w:p>
    <w:p w14:paraId="550E5BBF" w14:textId="77777777" w:rsidR="00B869FF" w:rsidRDefault="00B869FF" w:rsidP="00C4109A">
      <w:pPr>
        <w:spacing w:after="0"/>
        <w:rPr>
          <w:bCs/>
        </w:rPr>
      </w:pPr>
    </w:p>
    <w:p w14:paraId="22E2974A" w14:textId="77777777" w:rsidR="004C6105" w:rsidRPr="0023635A" w:rsidRDefault="004C6105" w:rsidP="00C4109A">
      <w:pPr>
        <w:spacing w:after="0"/>
        <w:rPr>
          <w:bCs/>
        </w:rPr>
      </w:pPr>
    </w:p>
    <w:p w14:paraId="69D2B0BF" w14:textId="77777777" w:rsidR="00B869FF" w:rsidRPr="006F36ED" w:rsidRDefault="00A91C5F" w:rsidP="00C4109A">
      <w:pPr>
        <w:spacing w:after="0"/>
        <w:jc w:val="center"/>
        <w:rPr>
          <w:b/>
        </w:rPr>
      </w:pPr>
      <w:r w:rsidRPr="006F36ED">
        <w:rPr>
          <w:b/>
        </w:rPr>
        <w:t>CAPÍTULO</w:t>
      </w:r>
      <w:r w:rsidR="00A37BE2" w:rsidRPr="006F36ED">
        <w:rPr>
          <w:b/>
        </w:rPr>
        <w:t xml:space="preserve"> 2</w:t>
      </w:r>
    </w:p>
    <w:p w14:paraId="52D3786F" w14:textId="77777777" w:rsidR="00B869FF" w:rsidRPr="006F36ED" w:rsidRDefault="008D0333" w:rsidP="00C4109A">
      <w:pPr>
        <w:spacing w:after="0"/>
        <w:jc w:val="center"/>
        <w:rPr>
          <w:b/>
        </w:rPr>
      </w:pPr>
      <w:r>
        <w:rPr>
          <w:b/>
        </w:rPr>
        <w:t>Banda C</w:t>
      </w:r>
      <w:r w:rsidR="004524EB" w:rsidRPr="006F36ED">
        <w:rPr>
          <w:b/>
        </w:rPr>
        <w:t>iudadana</w:t>
      </w:r>
    </w:p>
    <w:p w14:paraId="15C02D7E" w14:textId="77777777" w:rsidR="00B869FF" w:rsidRPr="0023635A" w:rsidRDefault="00B869FF" w:rsidP="00C4109A">
      <w:pPr>
        <w:spacing w:after="0"/>
        <w:rPr>
          <w:lang w:val="es-CO"/>
        </w:rPr>
      </w:pPr>
    </w:p>
    <w:p w14:paraId="089DF539" w14:textId="77777777" w:rsidR="00B869FF" w:rsidRPr="0023635A" w:rsidRDefault="00B869FF" w:rsidP="00C4109A">
      <w:pPr>
        <w:spacing w:after="0"/>
        <w:rPr>
          <w:lang w:val="es-CO"/>
        </w:rPr>
      </w:pPr>
      <w:r w:rsidRPr="0023635A">
        <w:rPr>
          <w:b/>
          <w:lang w:val="es-CO"/>
        </w:rPr>
        <w:t xml:space="preserve">ARTÍCULO 3.  </w:t>
      </w:r>
      <w:r w:rsidR="0010029C" w:rsidRPr="0010029C">
        <w:rPr>
          <w:b/>
          <w:lang w:val="es-CO"/>
        </w:rPr>
        <w:t xml:space="preserve"> </w:t>
      </w:r>
      <w:r w:rsidR="0010029C" w:rsidRPr="0010029C">
        <w:rPr>
          <w:b/>
          <w:i/>
          <w:lang w:val="es-CO"/>
        </w:rPr>
        <w:t xml:space="preserve">Uso y finalidad del </w:t>
      </w:r>
      <w:r w:rsidR="006F36ED">
        <w:rPr>
          <w:b/>
          <w:i/>
          <w:lang w:val="es-CO"/>
        </w:rPr>
        <w:t>S</w:t>
      </w:r>
      <w:r w:rsidR="0010029C" w:rsidRPr="0010029C">
        <w:rPr>
          <w:b/>
          <w:i/>
          <w:lang w:val="es-CO"/>
        </w:rPr>
        <w:t xml:space="preserve">istema de </w:t>
      </w:r>
      <w:r w:rsidR="006F36ED">
        <w:rPr>
          <w:b/>
          <w:i/>
          <w:lang w:val="es-CO"/>
        </w:rPr>
        <w:t>R</w:t>
      </w:r>
      <w:r w:rsidR="0010029C" w:rsidRPr="0010029C">
        <w:rPr>
          <w:b/>
          <w:i/>
          <w:lang w:val="es-CO"/>
        </w:rPr>
        <w:t xml:space="preserve">adiocomunicación de </w:t>
      </w:r>
      <w:r w:rsidR="006F36ED">
        <w:rPr>
          <w:b/>
          <w:i/>
          <w:spacing w:val="-4"/>
          <w:lang w:val="es-CO"/>
        </w:rPr>
        <w:t>B</w:t>
      </w:r>
      <w:r w:rsidR="0010029C" w:rsidRPr="0010029C">
        <w:rPr>
          <w:b/>
          <w:i/>
          <w:spacing w:val="-4"/>
          <w:lang w:val="es-CO"/>
        </w:rPr>
        <w:t xml:space="preserve">anda </w:t>
      </w:r>
      <w:r w:rsidR="006F36ED">
        <w:rPr>
          <w:b/>
          <w:i/>
          <w:spacing w:val="-4"/>
          <w:lang w:val="es-CO"/>
        </w:rPr>
        <w:t>C</w:t>
      </w:r>
      <w:r w:rsidR="0010029C" w:rsidRPr="0010029C">
        <w:rPr>
          <w:b/>
          <w:i/>
          <w:spacing w:val="-4"/>
          <w:lang w:val="es-CO"/>
        </w:rPr>
        <w:t>iudadana</w:t>
      </w:r>
      <w:r w:rsidRPr="0023635A">
        <w:rPr>
          <w:b/>
          <w:spacing w:val="-4"/>
          <w:lang w:val="es-CO"/>
        </w:rPr>
        <w:t>.</w:t>
      </w:r>
      <w:r w:rsidRPr="0023635A">
        <w:rPr>
          <w:spacing w:val="53"/>
          <w:lang w:val="es-CO"/>
        </w:rPr>
        <w:t xml:space="preserve"> </w:t>
      </w:r>
      <w:r w:rsidR="00443453">
        <w:rPr>
          <w:lang w:val="es-CO"/>
        </w:rPr>
        <w:t xml:space="preserve">El </w:t>
      </w:r>
      <w:r w:rsidRPr="0023635A">
        <w:rPr>
          <w:lang w:val="es-CO"/>
        </w:rPr>
        <w:t xml:space="preserve">Sistema de Radiocomunicación de Banda Ciudadana tiene por objeto atender necesidades de carácter cívico, recreativo, educativo, cultural, científico y asistencial, sin fines políticos, religiosos, comerciales o de lucro, y su uso tendrá prioridad en situaciones de socorro y seguridad de la vida humana. </w:t>
      </w:r>
      <w:r w:rsidR="004871F5">
        <w:rPr>
          <w:lang w:val="es-CO"/>
        </w:rPr>
        <w:t xml:space="preserve">El </w:t>
      </w:r>
      <w:r w:rsidRPr="00385CAF">
        <w:rPr>
          <w:lang w:val="es-CO"/>
        </w:rPr>
        <w:t>Sistema</w:t>
      </w:r>
      <w:r w:rsidRPr="0023635A">
        <w:rPr>
          <w:lang w:val="es-CO"/>
        </w:rPr>
        <w:t xml:space="preserve"> de Radiocomunicación de Banda Ciudadana será utilizado especialmente por la ciudadanía para realizar actividades de prevención, vigilancia, alerta temprana, atención y coordinación de emergencias.</w:t>
      </w:r>
    </w:p>
    <w:p w14:paraId="2ED532E5" w14:textId="77777777" w:rsidR="00C4109A" w:rsidRPr="0023635A" w:rsidRDefault="00C4109A" w:rsidP="00C4109A">
      <w:pPr>
        <w:spacing w:after="0"/>
        <w:rPr>
          <w:lang w:val="es-CO"/>
        </w:rPr>
      </w:pPr>
    </w:p>
    <w:p w14:paraId="440E54F5" w14:textId="77777777" w:rsidR="00B869FF" w:rsidRPr="0023635A" w:rsidRDefault="00B869FF" w:rsidP="00C4109A">
      <w:pPr>
        <w:spacing w:after="0"/>
        <w:rPr>
          <w:lang w:val="es-CO"/>
        </w:rPr>
      </w:pPr>
      <w:r w:rsidRPr="0023635A">
        <w:rPr>
          <w:b/>
          <w:lang w:val="es-CO"/>
        </w:rPr>
        <w:t>ARTÍCULO 4.</w:t>
      </w:r>
      <w:r w:rsidR="00EC4E12" w:rsidRPr="00EC4E12">
        <w:rPr>
          <w:b/>
          <w:lang w:val="es-CO"/>
        </w:rPr>
        <w:t xml:space="preserve"> </w:t>
      </w:r>
      <w:r w:rsidR="00EC4E12" w:rsidRPr="00EC4E12">
        <w:rPr>
          <w:b/>
          <w:i/>
          <w:lang w:val="es-CO"/>
        </w:rPr>
        <w:t>Frecuencias para banda ciudadana</w:t>
      </w:r>
      <w:r w:rsidRPr="0023635A">
        <w:rPr>
          <w:b/>
          <w:lang w:val="es-CO"/>
        </w:rPr>
        <w:t>.</w:t>
      </w:r>
      <w:r w:rsidRPr="0023635A">
        <w:rPr>
          <w:lang w:val="es-CO"/>
        </w:rPr>
        <w:t xml:space="preserve"> Son </w:t>
      </w:r>
      <w:r w:rsidR="00EC4E12">
        <w:rPr>
          <w:lang w:val="es-CO"/>
        </w:rPr>
        <w:t>f</w:t>
      </w:r>
      <w:r w:rsidRPr="0023635A">
        <w:rPr>
          <w:lang w:val="es-CO"/>
        </w:rPr>
        <w:t xml:space="preserve">recuencias de </w:t>
      </w:r>
      <w:r w:rsidR="00EC4E12">
        <w:rPr>
          <w:lang w:val="es-CO"/>
        </w:rPr>
        <w:t>b</w:t>
      </w:r>
      <w:r w:rsidRPr="0023635A">
        <w:rPr>
          <w:lang w:val="es-CO"/>
        </w:rPr>
        <w:t xml:space="preserve">anda </w:t>
      </w:r>
      <w:r w:rsidR="00EC4E12">
        <w:rPr>
          <w:lang w:val="es-CO"/>
        </w:rPr>
        <w:t>c</w:t>
      </w:r>
      <w:r w:rsidRPr="0023635A">
        <w:rPr>
          <w:lang w:val="es-CO"/>
        </w:rPr>
        <w:t xml:space="preserve">iudadana las establecidas por la Unión Internacional de Telecomunicaciones – UIT, Región II, acogidas </w:t>
      </w:r>
      <w:r w:rsidR="00C4109A" w:rsidRPr="0023635A">
        <w:rPr>
          <w:lang w:val="es-CO"/>
        </w:rPr>
        <w:t xml:space="preserve">por la Agencia Nacional del Espectro – ANE, </w:t>
      </w:r>
      <w:r w:rsidRPr="0023635A">
        <w:rPr>
          <w:lang w:val="es-CO"/>
        </w:rPr>
        <w:t>en el Cuadro Nacional de Atribución de Bandas de Frecuencias – CNABF</w:t>
      </w:r>
      <w:r w:rsidR="00C4109A" w:rsidRPr="0023635A">
        <w:rPr>
          <w:lang w:val="es-CO"/>
        </w:rPr>
        <w:t>.</w:t>
      </w:r>
      <w:r w:rsidRPr="0023635A">
        <w:rPr>
          <w:lang w:val="es-CO"/>
        </w:rPr>
        <w:t xml:space="preserve"> </w:t>
      </w:r>
    </w:p>
    <w:p w14:paraId="74DE05B4" w14:textId="77777777" w:rsidR="00C4109A" w:rsidRPr="0023635A" w:rsidRDefault="00C4109A" w:rsidP="00C4109A">
      <w:pPr>
        <w:spacing w:after="0"/>
        <w:rPr>
          <w:b/>
          <w:lang w:val="es-CO"/>
        </w:rPr>
      </w:pPr>
    </w:p>
    <w:p w14:paraId="048DCE45" w14:textId="77777777" w:rsidR="00B869FF" w:rsidRPr="0023635A" w:rsidRDefault="00B869FF" w:rsidP="00C4109A">
      <w:pPr>
        <w:spacing w:after="0"/>
        <w:rPr>
          <w:lang w:val="es-CO"/>
        </w:rPr>
      </w:pPr>
      <w:r w:rsidRPr="0023635A">
        <w:rPr>
          <w:b/>
          <w:lang w:val="es-CO"/>
        </w:rPr>
        <w:t>ARTÍCULO 5.</w:t>
      </w:r>
      <w:r w:rsidR="00EC4E12" w:rsidRPr="00EC4E12">
        <w:rPr>
          <w:b/>
          <w:lang w:val="es-CO"/>
        </w:rPr>
        <w:t xml:space="preserve"> </w:t>
      </w:r>
      <w:r w:rsidR="00EC4E12" w:rsidRPr="00EC4E12">
        <w:rPr>
          <w:b/>
          <w:i/>
          <w:lang w:val="es-CO"/>
        </w:rPr>
        <w:t xml:space="preserve">Red de telecomunicaciones del </w:t>
      </w:r>
      <w:r w:rsidR="00B7720B">
        <w:rPr>
          <w:b/>
          <w:i/>
          <w:lang w:val="es-CO"/>
        </w:rPr>
        <w:t>S</w:t>
      </w:r>
      <w:r w:rsidR="00EC4E12" w:rsidRPr="00EC4E12">
        <w:rPr>
          <w:b/>
          <w:i/>
          <w:lang w:val="es-CO"/>
        </w:rPr>
        <w:t xml:space="preserve">istema de </w:t>
      </w:r>
      <w:r w:rsidR="00B7720B">
        <w:rPr>
          <w:b/>
          <w:i/>
          <w:lang w:val="es-CO"/>
        </w:rPr>
        <w:t>R</w:t>
      </w:r>
      <w:r w:rsidR="00EC4E12" w:rsidRPr="00EC4E12">
        <w:rPr>
          <w:b/>
          <w:i/>
          <w:lang w:val="es-CO"/>
        </w:rPr>
        <w:t xml:space="preserve">adiocomunicación de </w:t>
      </w:r>
      <w:r w:rsidR="00B7720B">
        <w:rPr>
          <w:b/>
          <w:i/>
          <w:lang w:val="es-CO"/>
        </w:rPr>
        <w:t>B</w:t>
      </w:r>
      <w:r w:rsidR="00EC4E12" w:rsidRPr="00EC4E12">
        <w:rPr>
          <w:b/>
          <w:i/>
          <w:lang w:val="es-CO"/>
        </w:rPr>
        <w:t xml:space="preserve">anda </w:t>
      </w:r>
      <w:r w:rsidR="00B7720B">
        <w:rPr>
          <w:b/>
          <w:i/>
          <w:lang w:val="es-CO"/>
        </w:rPr>
        <w:t>C</w:t>
      </w:r>
      <w:r w:rsidR="00EC4E12" w:rsidRPr="00EC4E12">
        <w:rPr>
          <w:b/>
          <w:i/>
          <w:lang w:val="es-CO"/>
        </w:rPr>
        <w:t>iudadana</w:t>
      </w:r>
      <w:r w:rsidRPr="0023635A">
        <w:rPr>
          <w:b/>
          <w:lang w:val="es-CO"/>
        </w:rPr>
        <w:t>.</w:t>
      </w:r>
      <w:r w:rsidRPr="0023635A">
        <w:rPr>
          <w:lang w:val="es-CO"/>
        </w:rPr>
        <w:t xml:space="preserve"> Las diferentes estaciones autorizadas de Banda Ciudadana conforman la red de telecomunicaciones del </w:t>
      </w:r>
      <w:r w:rsidRPr="00385CAF">
        <w:rPr>
          <w:lang w:val="es-CO"/>
        </w:rPr>
        <w:t>Sistema</w:t>
      </w:r>
      <w:r w:rsidRPr="0023635A">
        <w:rPr>
          <w:lang w:val="es-CO"/>
        </w:rPr>
        <w:t xml:space="preserve"> de Radiocomunicación de Banda Ciudadana que, mediante su cobertura radioeléctrica y la comunicación compartida, permite un cubrimiento nacional</w:t>
      </w:r>
      <w:r w:rsidR="00C4109A" w:rsidRPr="0023635A">
        <w:rPr>
          <w:lang w:val="es-CO"/>
        </w:rPr>
        <w:t xml:space="preserve"> y cuyo principal elemento es</w:t>
      </w:r>
      <w:r w:rsidRPr="0023635A">
        <w:rPr>
          <w:lang w:val="es-CO"/>
        </w:rPr>
        <w:t xml:space="preserve"> el espectr</w:t>
      </w:r>
      <w:r w:rsidR="00C4109A" w:rsidRPr="0023635A">
        <w:rPr>
          <w:lang w:val="es-CO"/>
        </w:rPr>
        <w:t>o radioeléctrico</w:t>
      </w:r>
      <w:r w:rsidR="008F2EF5">
        <w:rPr>
          <w:lang w:val="es-CO"/>
        </w:rPr>
        <w:t xml:space="preserve"> establecido</w:t>
      </w:r>
      <w:r w:rsidRPr="0023635A">
        <w:rPr>
          <w:lang w:val="es-CO"/>
        </w:rPr>
        <w:t>.</w:t>
      </w:r>
    </w:p>
    <w:p w14:paraId="4F2ED48E" w14:textId="77777777" w:rsidR="00C4109A" w:rsidRPr="0023635A" w:rsidRDefault="00C4109A" w:rsidP="00C4109A">
      <w:pPr>
        <w:spacing w:after="0"/>
        <w:rPr>
          <w:lang w:val="es-CO"/>
        </w:rPr>
      </w:pPr>
    </w:p>
    <w:p w14:paraId="529D1ADC" w14:textId="77777777" w:rsidR="00B869FF" w:rsidRPr="0023635A" w:rsidRDefault="00B869FF" w:rsidP="00C4109A">
      <w:pPr>
        <w:spacing w:after="0"/>
        <w:rPr>
          <w:lang w:val="es-CO"/>
        </w:rPr>
      </w:pPr>
      <w:r w:rsidRPr="0023635A">
        <w:rPr>
          <w:lang w:val="es-CO"/>
        </w:rPr>
        <w:t>La operación de estaciones de Banda Ciudadana</w:t>
      </w:r>
      <w:r w:rsidR="00034C6E">
        <w:rPr>
          <w:lang w:val="es-CO"/>
        </w:rPr>
        <w:t>,</w:t>
      </w:r>
      <w:r w:rsidRPr="0023635A">
        <w:rPr>
          <w:lang w:val="es-CO"/>
        </w:rPr>
        <w:t xml:space="preserve"> así como el uso de los canales radioeléctricos </w:t>
      </w:r>
      <w:r w:rsidR="00394E12">
        <w:rPr>
          <w:lang w:val="es-CO"/>
        </w:rPr>
        <w:t xml:space="preserve">establecidos </w:t>
      </w:r>
      <w:r w:rsidRPr="0023635A">
        <w:rPr>
          <w:lang w:val="es-CO"/>
        </w:rPr>
        <w:t>en el Cuadro Nacional de Atribución de Bandas de Frecuencias - CNABF, requiere</w:t>
      </w:r>
      <w:r w:rsidR="00034C6E">
        <w:rPr>
          <w:lang w:val="es-CO"/>
        </w:rPr>
        <w:t>n</w:t>
      </w:r>
      <w:r w:rsidRPr="0023635A">
        <w:rPr>
          <w:lang w:val="es-CO"/>
        </w:rPr>
        <w:t xml:space="preserve"> de autorización y permiso previo otorgado por el Ministerio de Tecnologías de la Información y las Comunicaciones.</w:t>
      </w:r>
    </w:p>
    <w:p w14:paraId="701C4A80" w14:textId="77777777" w:rsidR="00C4109A" w:rsidRPr="0023635A" w:rsidRDefault="00C4109A" w:rsidP="00C4109A">
      <w:pPr>
        <w:spacing w:after="0"/>
        <w:rPr>
          <w:lang w:val="es-CO"/>
        </w:rPr>
      </w:pPr>
    </w:p>
    <w:p w14:paraId="086315E0" w14:textId="77777777" w:rsidR="00B869FF" w:rsidRPr="0023635A" w:rsidRDefault="00B869FF" w:rsidP="00C4109A">
      <w:pPr>
        <w:spacing w:after="0"/>
        <w:rPr>
          <w:lang w:val="es-CO"/>
        </w:rPr>
      </w:pPr>
      <w:r w:rsidRPr="0023635A">
        <w:rPr>
          <w:b/>
          <w:lang w:val="es-CO"/>
        </w:rPr>
        <w:t xml:space="preserve">ARTÍCULO </w:t>
      </w:r>
      <w:r w:rsidR="00385CAF">
        <w:rPr>
          <w:b/>
          <w:lang w:val="es-CO"/>
        </w:rPr>
        <w:t>6</w:t>
      </w:r>
      <w:r w:rsidRPr="0023635A">
        <w:rPr>
          <w:b/>
          <w:lang w:val="es-CO"/>
        </w:rPr>
        <w:t xml:space="preserve">.   </w:t>
      </w:r>
      <w:r w:rsidR="002A235C" w:rsidRPr="002A235C">
        <w:rPr>
          <w:b/>
          <w:lang w:val="es-CO"/>
        </w:rPr>
        <w:t xml:space="preserve"> </w:t>
      </w:r>
      <w:r w:rsidR="002A235C" w:rsidRPr="002A235C">
        <w:rPr>
          <w:b/>
          <w:i/>
          <w:lang w:val="es-CO"/>
        </w:rPr>
        <w:t>Características   técnicas   de   las   instalaciones</w:t>
      </w:r>
      <w:r w:rsidRPr="0023635A">
        <w:rPr>
          <w:b/>
          <w:lang w:val="es-CO"/>
        </w:rPr>
        <w:t>.</w:t>
      </w:r>
      <w:r w:rsidRPr="0023635A">
        <w:rPr>
          <w:lang w:val="es-CO"/>
        </w:rPr>
        <w:t xml:space="preserve"> Las Instalaciones del </w:t>
      </w:r>
      <w:r w:rsidRPr="00385CAF">
        <w:rPr>
          <w:lang w:val="es-CO"/>
        </w:rPr>
        <w:t>Sistema</w:t>
      </w:r>
      <w:r w:rsidRPr="0023635A">
        <w:rPr>
          <w:lang w:val="es-CO"/>
        </w:rPr>
        <w:t xml:space="preserve"> de Radiocomunicación de Banda Ciudadana deberán satisfacer las siguientes características técnicas:</w:t>
      </w:r>
    </w:p>
    <w:p w14:paraId="5C4AF223" w14:textId="77777777" w:rsidR="00C4109A" w:rsidRPr="0023635A" w:rsidRDefault="00C4109A" w:rsidP="00C4109A">
      <w:pPr>
        <w:spacing w:after="0"/>
        <w:rPr>
          <w:b/>
          <w:lang w:val="es-CO"/>
        </w:rPr>
      </w:pPr>
    </w:p>
    <w:p w14:paraId="423818A8" w14:textId="77777777" w:rsidR="00B869FF" w:rsidRPr="0023635A" w:rsidRDefault="00394635" w:rsidP="00885F7B">
      <w:pPr>
        <w:spacing w:after="0"/>
        <w:ind w:left="708"/>
        <w:rPr>
          <w:lang w:val="es-CO"/>
        </w:rPr>
      </w:pPr>
      <w:r>
        <w:rPr>
          <w:b/>
          <w:lang w:val="es-CO"/>
        </w:rPr>
        <w:t>6</w:t>
      </w:r>
      <w:r w:rsidR="00B869FF" w:rsidRPr="0023635A">
        <w:rPr>
          <w:b/>
          <w:lang w:val="es-CO"/>
        </w:rPr>
        <w:t>.</w:t>
      </w:r>
      <w:r w:rsidR="00385CAF">
        <w:rPr>
          <w:b/>
          <w:lang w:val="es-CO"/>
        </w:rPr>
        <w:t>1</w:t>
      </w:r>
      <w:r w:rsidR="002A235C">
        <w:rPr>
          <w:b/>
          <w:lang w:val="es-CO"/>
        </w:rPr>
        <w:t>.</w:t>
      </w:r>
      <w:r w:rsidR="00B869FF" w:rsidRPr="0023635A">
        <w:rPr>
          <w:b/>
          <w:lang w:val="es-CO"/>
        </w:rPr>
        <w:t xml:space="preserve"> </w:t>
      </w:r>
      <w:r w:rsidR="00B869FF" w:rsidRPr="0023635A">
        <w:rPr>
          <w:lang w:val="es-CO"/>
        </w:rPr>
        <w:t xml:space="preserve">La instalación de las antenas de las estaciones fijas del </w:t>
      </w:r>
      <w:r w:rsidR="00B869FF" w:rsidRPr="00162794">
        <w:rPr>
          <w:lang w:val="es-CO"/>
        </w:rPr>
        <w:t>Sistema</w:t>
      </w:r>
      <w:r w:rsidR="00B869FF" w:rsidRPr="0023635A">
        <w:rPr>
          <w:lang w:val="es-CO"/>
        </w:rPr>
        <w:t xml:space="preserve"> de Radiocomunicación de Banda Ciudadana se sujetará a las disposiciones de la Unidad Administrativa Especial de Aeronáutica Civil UAEAC, </w:t>
      </w:r>
      <w:r w:rsidR="007634A2" w:rsidRPr="00577787">
        <w:rPr>
          <w:lang w:val="es-CO"/>
        </w:rPr>
        <w:t xml:space="preserve">y a las establecidas </w:t>
      </w:r>
      <w:r w:rsidR="006E79F4">
        <w:rPr>
          <w:lang w:val="es-CO"/>
        </w:rPr>
        <w:t>en</w:t>
      </w:r>
      <w:r w:rsidR="007634A2" w:rsidRPr="00577787">
        <w:rPr>
          <w:lang w:val="es-CO"/>
        </w:rPr>
        <w:t xml:space="preserve"> la Resolución </w:t>
      </w:r>
      <w:r w:rsidR="006E79F4">
        <w:rPr>
          <w:lang w:val="es-CO"/>
        </w:rPr>
        <w:t xml:space="preserve">ANE </w:t>
      </w:r>
      <w:r w:rsidR="007634A2" w:rsidRPr="00577787">
        <w:rPr>
          <w:lang w:val="es-CO"/>
        </w:rPr>
        <w:t xml:space="preserve">754 de 2016 o </w:t>
      </w:r>
      <w:r w:rsidR="006E79F4">
        <w:rPr>
          <w:lang w:val="es-CO"/>
        </w:rPr>
        <w:t xml:space="preserve">en la norma </w:t>
      </w:r>
      <w:r w:rsidR="007634A2" w:rsidRPr="00577787">
        <w:rPr>
          <w:lang w:val="es-CO"/>
        </w:rPr>
        <w:t>que la modifique</w:t>
      </w:r>
      <w:r w:rsidR="006E79F4">
        <w:rPr>
          <w:lang w:val="es-CO"/>
        </w:rPr>
        <w:t>,</w:t>
      </w:r>
      <w:r w:rsidR="007634A2" w:rsidRPr="00577787">
        <w:rPr>
          <w:lang w:val="es-CO"/>
        </w:rPr>
        <w:t xml:space="preserve"> derogue</w:t>
      </w:r>
      <w:r w:rsidR="006E79F4">
        <w:rPr>
          <w:lang w:val="es-CO"/>
        </w:rPr>
        <w:t xml:space="preserve"> o subrogue</w:t>
      </w:r>
      <w:r w:rsidR="007634A2">
        <w:rPr>
          <w:lang w:val="es-CO"/>
        </w:rPr>
        <w:t xml:space="preserve">, </w:t>
      </w:r>
      <w:r w:rsidR="00B869FF" w:rsidRPr="0023635A">
        <w:rPr>
          <w:lang w:val="es-CO"/>
        </w:rPr>
        <w:t>sin perjuicio del cumplimiento de las normas urbanísticas y de planeación del respectivo municipio o</w:t>
      </w:r>
      <w:r w:rsidR="00B869FF" w:rsidRPr="0023635A">
        <w:rPr>
          <w:spacing w:val="-14"/>
          <w:lang w:val="es-CO"/>
        </w:rPr>
        <w:t xml:space="preserve"> </w:t>
      </w:r>
      <w:r w:rsidR="00B869FF" w:rsidRPr="0023635A">
        <w:rPr>
          <w:lang w:val="es-CO"/>
        </w:rPr>
        <w:t>distrito.</w:t>
      </w:r>
    </w:p>
    <w:p w14:paraId="7D16CD1A" w14:textId="77777777" w:rsidR="00C4109A" w:rsidRPr="0023635A" w:rsidRDefault="00C4109A" w:rsidP="00885F7B">
      <w:pPr>
        <w:spacing w:after="0"/>
        <w:ind w:left="708"/>
        <w:rPr>
          <w:b/>
          <w:lang w:val="es-CO"/>
        </w:rPr>
      </w:pPr>
    </w:p>
    <w:p w14:paraId="6EC76A1C" w14:textId="77777777" w:rsidR="00B869FF" w:rsidRPr="00A25397" w:rsidRDefault="00394635" w:rsidP="00885F7B">
      <w:pPr>
        <w:spacing w:after="0"/>
        <w:ind w:left="708"/>
      </w:pPr>
      <w:r>
        <w:rPr>
          <w:b/>
          <w:lang w:val="es-CO"/>
        </w:rPr>
        <w:t>6</w:t>
      </w:r>
      <w:r w:rsidR="00385CAF">
        <w:rPr>
          <w:b/>
          <w:lang w:val="es-CO"/>
        </w:rPr>
        <w:t>.2</w:t>
      </w:r>
      <w:r w:rsidR="002A235C" w:rsidRPr="00A25397">
        <w:rPr>
          <w:b/>
          <w:lang w:val="es-CO"/>
        </w:rPr>
        <w:t>.</w:t>
      </w:r>
      <w:r w:rsidR="00B869FF" w:rsidRPr="00A25397">
        <w:rPr>
          <w:b/>
          <w:lang w:val="es-CO"/>
        </w:rPr>
        <w:t xml:space="preserve"> </w:t>
      </w:r>
      <w:r w:rsidR="00B869FF" w:rsidRPr="00A25397">
        <w:rPr>
          <w:lang w:val="es-CO"/>
        </w:rPr>
        <w:t xml:space="preserve">La instalación de las antenas de las estaciones fijas del Sistema de Radiocomunicación de Banda Ciudadana deberá cumplir </w:t>
      </w:r>
      <w:r w:rsidR="00443453" w:rsidRPr="00A25397">
        <w:rPr>
          <w:lang w:val="es-CO"/>
        </w:rPr>
        <w:t xml:space="preserve">con el </w:t>
      </w:r>
      <w:r w:rsidR="00DE0243" w:rsidRPr="00A25397">
        <w:rPr>
          <w:lang w:val="es-CO"/>
        </w:rPr>
        <w:t>capítulo</w:t>
      </w:r>
      <w:r w:rsidR="00443453" w:rsidRPr="00A25397">
        <w:rPr>
          <w:lang w:val="es-CO"/>
        </w:rPr>
        <w:t xml:space="preserve"> 5 del </w:t>
      </w:r>
      <w:r w:rsidR="00B7720B" w:rsidRPr="00A25397">
        <w:rPr>
          <w:lang w:val="es-CO"/>
        </w:rPr>
        <w:t>t</w:t>
      </w:r>
      <w:r w:rsidR="00443453" w:rsidRPr="00A25397">
        <w:rPr>
          <w:lang w:val="es-CO"/>
        </w:rPr>
        <w:t xml:space="preserve">ítulo 2 </w:t>
      </w:r>
      <w:r w:rsidR="00B7720B" w:rsidRPr="00A25397">
        <w:rPr>
          <w:lang w:val="es-CO"/>
        </w:rPr>
        <w:t>de la parte 2 del libro 2</w:t>
      </w:r>
      <w:r w:rsidR="00B869FF" w:rsidRPr="00A25397">
        <w:rPr>
          <w:lang w:val="es-CO"/>
        </w:rPr>
        <w:t xml:space="preserve"> </w:t>
      </w:r>
      <w:r w:rsidR="00DE0243" w:rsidRPr="00A25397">
        <w:rPr>
          <w:lang w:val="es-CO"/>
        </w:rPr>
        <w:t>d</w:t>
      </w:r>
      <w:r w:rsidR="00B869FF" w:rsidRPr="00A25397">
        <w:t xml:space="preserve">el Decreto </w:t>
      </w:r>
      <w:r w:rsidR="00B7720B" w:rsidRPr="00A25397">
        <w:t xml:space="preserve">1078 de 2015, Decreto </w:t>
      </w:r>
      <w:r w:rsidR="00B869FF" w:rsidRPr="00A25397">
        <w:t xml:space="preserve">Único Reglamentario del </w:t>
      </w:r>
      <w:r w:rsidR="00B7720B" w:rsidRPr="00A25397">
        <w:t>s</w:t>
      </w:r>
      <w:r w:rsidR="00B869FF" w:rsidRPr="00A25397">
        <w:t>ector de TIC, y lo dispuesto en la Resolución 754 de 2016 de la Agencia Nacional del Espectro – ANE o las normas que l</w:t>
      </w:r>
      <w:r w:rsidR="00760C52" w:rsidRPr="00A25397">
        <w:t>os</w:t>
      </w:r>
      <w:r w:rsidR="00B869FF" w:rsidRPr="00A25397">
        <w:t xml:space="preserve"> </w:t>
      </w:r>
      <w:bookmarkStart w:id="6" w:name="_Hlk526407824"/>
      <w:r w:rsidR="00B869FF" w:rsidRPr="00A25397">
        <w:t>modifiquen</w:t>
      </w:r>
      <w:r w:rsidR="00B7720B" w:rsidRPr="00A25397">
        <w:t>,</w:t>
      </w:r>
      <w:r w:rsidR="00B869FF" w:rsidRPr="00A25397">
        <w:t xml:space="preserve"> deroguen</w:t>
      </w:r>
      <w:r w:rsidR="00B7720B" w:rsidRPr="00A25397">
        <w:t xml:space="preserve"> o subroguen</w:t>
      </w:r>
      <w:bookmarkEnd w:id="6"/>
      <w:r w:rsidR="00B869FF" w:rsidRPr="00A25397">
        <w:t>.</w:t>
      </w:r>
      <w:r w:rsidR="00A25397" w:rsidRPr="00A25397">
        <w:t xml:space="preserve"> </w:t>
      </w:r>
      <w:r w:rsidR="00A25397" w:rsidRPr="00A25397">
        <w:rPr>
          <w:rFonts w:cs="Arial"/>
          <w:lang w:eastAsia="es-CO"/>
        </w:rPr>
        <w:t xml:space="preserve">Lo anterior, sin perjuicio del cumplimiento de las normas locales o territoriales en materia de </w:t>
      </w:r>
      <w:r w:rsidR="00A25397" w:rsidRPr="00A25397">
        <w:t>localización</w:t>
      </w:r>
      <w:r w:rsidR="00A25397" w:rsidRPr="00A25397">
        <w:rPr>
          <w:rFonts w:cs="Arial"/>
          <w:lang w:eastAsia="es-CO"/>
        </w:rPr>
        <w:t xml:space="preserve"> e instalación de estaciones radioeléctricas utilizadas en la prestación de servicios de telecomunicaciones</w:t>
      </w:r>
      <w:r w:rsidR="00F17C10">
        <w:rPr>
          <w:rFonts w:cs="Arial"/>
          <w:lang w:eastAsia="es-CO"/>
        </w:rPr>
        <w:t>.</w:t>
      </w:r>
    </w:p>
    <w:p w14:paraId="733EA430" w14:textId="77777777" w:rsidR="00C4109A" w:rsidRPr="0023635A" w:rsidRDefault="00C4109A" w:rsidP="00C4109A">
      <w:pPr>
        <w:spacing w:after="0"/>
        <w:rPr>
          <w:b/>
          <w:lang w:val="es-CO"/>
        </w:rPr>
      </w:pPr>
    </w:p>
    <w:p w14:paraId="452DB48E" w14:textId="77777777" w:rsidR="00B869FF" w:rsidRPr="0023635A" w:rsidRDefault="00B869FF" w:rsidP="00C4109A">
      <w:pPr>
        <w:spacing w:after="0"/>
        <w:rPr>
          <w:lang w:val="es-CO"/>
        </w:rPr>
      </w:pPr>
      <w:r w:rsidRPr="0023635A">
        <w:rPr>
          <w:b/>
          <w:lang w:val="es-CO"/>
        </w:rPr>
        <w:t xml:space="preserve">ARTÍCULO </w:t>
      </w:r>
      <w:r w:rsidR="006E79F4">
        <w:rPr>
          <w:b/>
          <w:lang w:val="es-CO"/>
        </w:rPr>
        <w:t>7</w:t>
      </w:r>
      <w:r w:rsidRPr="0023635A">
        <w:rPr>
          <w:b/>
          <w:lang w:val="es-CO"/>
        </w:rPr>
        <w:t xml:space="preserve">. </w:t>
      </w:r>
      <w:r w:rsidR="00A662D8" w:rsidRPr="00BC011F">
        <w:rPr>
          <w:b/>
          <w:i/>
          <w:lang w:val="es-CO"/>
        </w:rPr>
        <w:t>Distintivo de llamada</w:t>
      </w:r>
      <w:r w:rsidRPr="0023635A">
        <w:rPr>
          <w:b/>
          <w:lang w:val="es-CO"/>
        </w:rPr>
        <w:t>.</w:t>
      </w:r>
      <w:r w:rsidRPr="0023635A">
        <w:rPr>
          <w:lang w:val="es-CO"/>
        </w:rPr>
        <w:t xml:space="preserve"> El Ministerio de Tecnologías de la Información y las Comunicaciones asignará a cada estación de Banda Ciudadana un distintivo de llamada para identificación del operador, de acuerdo con la siguiente estructura: </w:t>
      </w:r>
    </w:p>
    <w:p w14:paraId="057493D1" w14:textId="77777777" w:rsidR="008363FF" w:rsidRPr="0023635A" w:rsidRDefault="008363FF" w:rsidP="00C4109A">
      <w:pPr>
        <w:spacing w:after="0"/>
        <w:rPr>
          <w:lang w:val="es-CO"/>
        </w:rPr>
      </w:pPr>
    </w:p>
    <w:p w14:paraId="64575F70" w14:textId="77777777" w:rsidR="00B869FF" w:rsidRPr="0023635A" w:rsidRDefault="00B869FF" w:rsidP="00C4109A">
      <w:pPr>
        <w:spacing w:after="0"/>
        <w:jc w:val="center"/>
        <w:rPr>
          <w:lang w:val="es-CO"/>
        </w:rPr>
      </w:pPr>
      <w:r w:rsidRPr="0023635A">
        <w:rPr>
          <w:lang w:val="es-CO"/>
        </w:rPr>
        <w:t>CB - XXX - ZZ ZZZ.</w:t>
      </w:r>
    </w:p>
    <w:p w14:paraId="06F53378" w14:textId="77777777" w:rsidR="008363FF" w:rsidRPr="0023635A" w:rsidRDefault="008363FF" w:rsidP="00C4109A">
      <w:pPr>
        <w:spacing w:after="0"/>
        <w:jc w:val="center"/>
        <w:rPr>
          <w:lang w:val="es-CO"/>
        </w:rPr>
      </w:pPr>
    </w:p>
    <w:p w14:paraId="07C425AA" w14:textId="77777777" w:rsidR="00B869FF" w:rsidRPr="0023635A" w:rsidRDefault="00B869FF" w:rsidP="00C4109A">
      <w:pPr>
        <w:spacing w:after="0"/>
        <w:ind w:left="708"/>
        <w:rPr>
          <w:lang w:val="es-CO"/>
        </w:rPr>
      </w:pPr>
      <w:r w:rsidRPr="0023635A">
        <w:rPr>
          <w:lang w:val="es-CO"/>
        </w:rPr>
        <w:t xml:space="preserve">Donde: </w:t>
      </w:r>
      <w:r w:rsidRPr="0023635A">
        <w:rPr>
          <w:lang w:val="es-CO"/>
        </w:rPr>
        <w:tab/>
      </w:r>
      <w:r w:rsidRPr="0023635A">
        <w:rPr>
          <w:b/>
          <w:lang w:val="es-CO"/>
        </w:rPr>
        <w:t>CB</w:t>
      </w:r>
      <w:r w:rsidRPr="0023635A">
        <w:rPr>
          <w:lang w:val="es-CO"/>
        </w:rPr>
        <w:t>:</w:t>
      </w:r>
      <w:r w:rsidRPr="0023635A">
        <w:rPr>
          <w:lang w:val="es-CO"/>
        </w:rPr>
        <w:tab/>
      </w:r>
      <w:r w:rsidRPr="0023635A">
        <w:rPr>
          <w:lang w:val="es-CO"/>
        </w:rPr>
        <w:tab/>
        <w:t>Sigla internacional de la Banda Ciudadana</w:t>
      </w:r>
    </w:p>
    <w:p w14:paraId="0AE59E89" w14:textId="77777777" w:rsidR="00B869FF" w:rsidRPr="0023635A" w:rsidRDefault="00B869FF" w:rsidP="00C4109A">
      <w:pPr>
        <w:spacing w:after="0"/>
        <w:ind w:left="2835" w:hanging="1419"/>
        <w:rPr>
          <w:lang w:val="es-CO"/>
        </w:rPr>
      </w:pPr>
      <w:r w:rsidRPr="0023635A">
        <w:rPr>
          <w:b/>
          <w:lang w:val="es-CO"/>
        </w:rPr>
        <w:t>XXX</w:t>
      </w:r>
      <w:r w:rsidRPr="0023635A">
        <w:rPr>
          <w:lang w:val="es-CO"/>
        </w:rPr>
        <w:t>:</w:t>
      </w:r>
      <w:r w:rsidRPr="0023635A">
        <w:rPr>
          <w:lang w:val="es-CO"/>
        </w:rPr>
        <w:tab/>
        <w:t xml:space="preserve">Campo que designa la zona geográfica de operación de la estación dentro del territorio nacional </w:t>
      </w:r>
    </w:p>
    <w:p w14:paraId="25FFB4F4" w14:textId="77777777" w:rsidR="00B869FF" w:rsidRPr="0023635A" w:rsidRDefault="00B869FF" w:rsidP="00C4109A">
      <w:pPr>
        <w:spacing w:after="0"/>
        <w:ind w:left="708" w:firstLine="708"/>
        <w:rPr>
          <w:lang w:val="es-CO"/>
        </w:rPr>
      </w:pPr>
      <w:r w:rsidRPr="0023635A">
        <w:rPr>
          <w:b/>
          <w:lang w:val="es-CO"/>
        </w:rPr>
        <w:t>ZZ ZZZ</w:t>
      </w:r>
      <w:r w:rsidRPr="0023635A">
        <w:rPr>
          <w:lang w:val="es-CO"/>
        </w:rPr>
        <w:t>:</w:t>
      </w:r>
      <w:r w:rsidRPr="0023635A">
        <w:rPr>
          <w:lang w:val="es-CO"/>
        </w:rPr>
        <w:tab/>
        <w:t xml:space="preserve">Número único correspondiente al titular de la autorización.  </w:t>
      </w:r>
    </w:p>
    <w:p w14:paraId="5DCDBD8B" w14:textId="77777777" w:rsidR="00B869FF" w:rsidRPr="0023635A" w:rsidRDefault="00B869FF" w:rsidP="00C4109A">
      <w:pPr>
        <w:spacing w:after="0"/>
        <w:rPr>
          <w:lang w:val="es-CO"/>
        </w:rPr>
      </w:pPr>
    </w:p>
    <w:p w14:paraId="38ED7395" w14:textId="77777777" w:rsidR="00B869FF" w:rsidRPr="0023635A" w:rsidRDefault="00B869FF" w:rsidP="00C4109A">
      <w:pPr>
        <w:spacing w:after="0"/>
        <w:rPr>
          <w:lang w:val="es-CO"/>
        </w:rPr>
      </w:pPr>
      <w:r w:rsidRPr="0023635A">
        <w:rPr>
          <w:lang w:val="es-CO"/>
        </w:rPr>
        <w:t>Los distintivos de llamada XXX a utilizar serán los siguientes:</w:t>
      </w:r>
    </w:p>
    <w:p w14:paraId="0877FF29" w14:textId="77777777" w:rsidR="00B869FF" w:rsidRPr="00521663" w:rsidRDefault="00B869FF" w:rsidP="00C4109A">
      <w:pPr>
        <w:spacing w:after="0"/>
        <w:jc w:val="center"/>
        <w:rPr>
          <w:lang w:val="es-CO"/>
        </w:rPr>
      </w:pPr>
    </w:p>
    <w:p w14:paraId="7E848E2C" w14:textId="77777777" w:rsidR="00B869FF" w:rsidRPr="00521663" w:rsidRDefault="00B869FF" w:rsidP="00C4109A">
      <w:pPr>
        <w:spacing w:after="0"/>
        <w:jc w:val="center"/>
        <w:rPr>
          <w:b/>
          <w:lang w:val="es-CO"/>
        </w:rPr>
      </w:pPr>
      <w:r w:rsidRPr="00521663">
        <w:rPr>
          <w:b/>
          <w:lang w:val="es-CO"/>
        </w:rPr>
        <w:t>TABLA No. 1.  DISTINTIVOS XXX</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1085"/>
        <w:gridCol w:w="2178"/>
        <w:gridCol w:w="1044"/>
        <w:gridCol w:w="1794"/>
        <w:gridCol w:w="1124"/>
      </w:tblGrid>
      <w:tr w:rsidR="00B869FF" w:rsidRPr="00521663" w14:paraId="035DEA10" w14:textId="77777777" w:rsidTr="00A3175C">
        <w:trPr>
          <w:trHeight w:hRule="exact" w:val="286"/>
          <w:tblHeader/>
          <w:jc w:val="center"/>
        </w:trPr>
        <w:tc>
          <w:tcPr>
            <w:tcW w:w="17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4F3CB9" w14:textId="77777777" w:rsidR="00B869FF" w:rsidRPr="00521663" w:rsidRDefault="00B869FF" w:rsidP="00C4109A">
            <w:pPr>
              <w:spacing w:after="0"/>
              <w:jc w:val="center"/>
              <w:rPr>
                <w:b/>
                <w:lang w:val="en-US"/>
              </w:rPr>
            </w:pPr>
            <w:r w:rsidRPr="00521663">
              <w:rPr>
                <w:b/>
              </w:rPr>
              <w:t>ZONA</w:t>
            </w:r>
          </w:p>
        </w:tc>
        <w:tc>
          <w:tcPr>
            <w:tcW w:w="10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96019" w14:textId="77777777" w:rsidR="00B869FF" w:rsidRPr="00521663" w:rsidRDefault="00B869FF" w:rsidP="00C4109A">
            <w:pPr>
              <w:spacing w:after="0"/>
              <w:jc w:val="center"/>
              <w:rPr>
                <w:b/>
              </w:rPr>
            </w:pPr>
            <w:r w:rsidRPr="00521663">
              <w:rPr>
                <w:b/>
              </w:rPr>
              <w:t>DISTINTIVO</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85F39" w14:textId="77777777" w:rsidR="00B869FF" w:rsidRPr="00521663" w:rsidRDefault="00B869FF" w:rsidP="00C4109A">
            <w:pPr>
              <w:spacing w:after="0"/>
              <w:jc w:val="center"/>
              <w:rPr>
                <w:b/>
              </w:rPr>
            </w:pPr>
            <w:r w:rsidRPr="00521663">
              <w:rPr>
                <w:b/>
              </w:rPr>
              <w:t>ZONA</w:t>
            </w:r>
          </w:p>
        </w:tc>
        <w:tc>
          <w:tcPr>
            <w:tcW w:w="10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79D3C5" w14:textId="77777777" w:rsidR="00B869FF" w:rsidRPr="00521663" w:rsidRDefault="00B869FF" w:rsidP="00C4109A">
            <w:pPr>
              <w:spacing w:after="0"/>
              <w:jc w:val="center"/>
              <w:rPr>
                <w:b/>
              </w:rPr>
            </w:pPr>
            <w:r w:rsidRPr="00521663">
              <w:rPr>
                <w:b/>
              </w:rPr>
              <w:t>DISTINTIVO</w:t>
            </w:r>
          </w:p>
        </w:tc>
        <w:tc>
          <w:tcPr>
            <w:tcW w:w="1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BDE52D" w14:textId="77777777" w:rsidR="00B869FF" w:rsidRPr="00521663" w:rsidRDefault="00B869FF" w:rsidP="00C4109A">
            <w:pPr>
              <w:spacing w:after="0"/>
              <w:jc w:val="center"/>
              <w:rPr>
                <w:b/>
              </w:rPr>
            </w:pPr>
            <w:r w:rsidRPr="00521663">
              <w:rPr>
                <w:b/>
              </w:rPr>
              <w:t>ZONA</w:t>
            </w:r>
          </w:p>
        </w:tc>
        <w:tc>
          <w:tcPr>
            <w:tcW w:w="11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0DBED0" w14:textId="77777777" w:rsidR="00B869FF" w:rsidRPr="00521663" w:rsidRDefault="00B869FF" w:rsidP="00C4109A">
            <w:pPr>
              <w:spacing w:after="0"/>
              <w:jc w:val="center"/>
              <w:rPr>
                <w:b/>
              </w:rPr>
            </w:pPr>
            <w:r w:rsidRPr="00521663">
              <w:rPr>
                <w:b/>
              </w:rPr>
              <w:t>DISTINTIVO</w:t>
            </w:r>
          </w:p>
        </w:tc>
      </w:tr>
      <w:tr w:rsidR="00B869FF" w:rsidRPr="00521663" w14:paraId="5E6F2EF1"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4E919A4" w14:textId="77777777" w:rsidR="00B869FF" w:rsidRPr="00521663" w:rsidRDefault="00B869FF" w:rsidP="00C4109A">
            <w:pPr>
              <w:spacing w:after="0"/>
              <w:jc w:val="center"/>
            </w:pPr>
            <w:r w:rsidRPr="00521663">
              <w:t>Amazonas</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D897A66" w14:textId="77777777" w:rsidR="00B869FF" w:rsidRPr="00521663" w:rsidRDefault="00B869FF" w:rsidP="00C4109A">
            <w:pPr>
              <w:spacing w:after="0"/>
              <w:jc w:val="center"/>
            </w:pPr>
            <w:r w:rsidRPr="00521663">
              <w:t>AMZ</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E298261" w14:textId="77777777" w:rsidR="00B869FF" w:rsidRPr="00521663" w:rsidRDefault="00B869FF" w:rsidP="00C4109A">
            <w:pPr>
              <w:spacing w:after="0"/>
              <w:jc w:val="center"/>
            </w:pPr>
            <w:r w:rsidRPr="00521663">
              <w:t>Putumayo</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97BAF95" w14:textId="77777777" w:rsidR="00B869FF" w:rsidRPr="00521663" w:rsidRDefault="00B869FF" w:rsidP="00C4109A">
            <w:pPr>
              <w:spacing w:after="0"/>
              <w:jc w:val="center"/>
            </w:pPr>
            <w:r w:rsidRPr="00521663">
              <w:t>PTY</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190BD9FF" w14:textId="77777777" w:rsidR="00B869FF" w:rsidRPr="00521663" w:rsidRDefault="00B869FF" w:rsidP="00C4109A">
            <w:pPr>
              <w:spacing w:after="0"/>
              <w:jc w:val="center"/>
            </w:pPr>
            <w:r w:rsidRPr="00521663">
              <w:t>Manizales</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76B6D0A5" w14:textId="77777777" w:rsidR="00B869FF" w:rsidRPr="00521663" w:rsidRDefault="00B869FF" w:rsidP="00C4109A">
            <w:pPr>
              <w:spacing w:after="0"/>
              <w:jc w:val="center"/>
            </w:pPr>
            <w:r w:rsidRPr="00521663">
              <w:t>MNZ</w:t>
            </w:r>
          </w:p>
        </w:tc>
      </w:tr>
      <w:tr w:rsidR="00B869FF" w:rsidRPr="00521663" w14:paraId="01387A5C"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A68CE0E" w14:textId="77777777" w:rsidR="00B869FF" w:rsidRPr="00521663" w:rsidRDefault="00B869FF" w:rsidP="00C4109A">
            <w:pPr>
              <w:spacing w:after="0"/>
              <w:jc w:val="center"/>
            </w:pPr>
            <w:r w:rsidRPr="00521663">
              <w:t>Antioquia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1B5EE9D" w14:textId="77777777" w:rsidR="00B869FF" w:rsidRPr="00521663" w:rsidRDefault="00B869FF" w:rsidP="00C4109A">
            <w:pPr>
              <w:spacing w:after="0"/>
              <w:jc w:val="center"/>
            </w:pPr>
            <w:r w:rsidRPr="00521663">
              <w:t>ANT</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B8FDCB8" w14:textId="77777777" w:rsidR="00B869FF" w:rsidRPr="00521663" w:rsidRDefault="00B869FF" w:rsidP="00C4109A">
            <w:pPr>
              <w:spacing w:after="0"/>
              <w:jc w:val="center"/>
            </w:pPr>
            <w:r w:rsidRPr="00521663">
              <w:t>Quindío</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691356F5" w14:textId="77777777" w:rsidR="00B869FF" w:rsidRPr="00521663" w:rsidRDefault="00B869FF" w:rsidP="00C4109A">
            <w:pPr>
              <w:spacing w:after="0"/>
              <w:jc w:val="center"/>
            </w:pPr>
            <w:r w:rsidRPr="00521663">
              <w:t>QUD</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5FBE639" w14:textId="77777777" w:rsidR="00B869FF" w:rsidRPr="00521663" w:rsidRDefault="00B869FF" w:rsidP="00C4109A">
            <w:pPr>
              <w:spacing w:after="0"/>
              <w:jc w:val="center"/>
            </w:pPr>
            <w:r w:rsidRPr="00521663">
              <w:t>Medellín</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BBBDDCA" w14:textId="77777777" w:rsidR="00B869FF" w:rsidRPr="00521663" w:rsidRDefault="00B869FF" w:rsidP="00C4109A">
            <w:pPr>
              <w:spacing w:after="0"/>
              <w:jc w:val="center"/>
            </w:pPr>
            <w:r w:rsidRPr="00521663">
              <w:t>MDE</w:t>
            </w:r>
          </w:p>
        </w:tc>
      </w:tr>
      <w:tr w:rsidR="00B869FF" w:rsidRPr="00521663" w14:paraId="116E2ED2"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EBAC514" w14:textId="77777777" w:rsidR="00B869FF" w:rsidRPr="00521663" w:rsidRDefault="00B869FF" w:rsidP="00C4109A">
            <w:pPr>
              <w:spacing w:after="0"/>
              <w:jc w:val="center"/>
            </w:pPr>
            <w:r w:rsidRPr="00521663">
              <w:t>Arauca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E27902C" w14:textId="77777777" w:rsidR="00B869FF" w:rsidRPr="00521663" w:rsidRDefault="00B869FF" w:rsidP="00C4109A">
            <w:pPr>
              <w:spacing w:after="0"/>
              <w:jc w:val="center"/>
            </w:pPr>
            <w:r w:rsidRPr="00521663">
              <w:t>ARC</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ED2A966" w14:textId="77777777" w:rsidR="00B869FF" w:rsidRPr="00521663" w:rsidRDefault="00B869FF" w:rsidP="00C4109A">
            <w:pPr>
              <w:spacing w:after="0"/>
              <w:jc w:val="center"/>
            </w:pPr>
            <w:r w:rsidRPr="00521663">
              <w:t>Risaralda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2B9777D" w14:textId="77777777" w:rsidR="00B869FF" w:rsidRPr="00521663" w:rsidRDefault="00B869FF" w:rsidP="00C4109A">
            <w:pPr>
              <w:spacing w:after="0"/>
              <w:jc w:val="center"/>
            </w:pPr>
            <w:r w:rsidRPr="00521663">
              <w:t>RSD</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029AA2F" w14:textId="77777777" w:rsidR="00B869FF" w:rsidRPr="00521663" w:rsidRDefault="00B869FF" w:rsidP="00C4109A">
            <w:pPr>
              <w:spacing w:after="0"/>
              <w:jc w:val="center"/>
            </w:pPr>
            <w:r w:rsidRPr="00521663">
              <w:t>Mitú</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972BAA0" w14:textId="77777777" w:rsidR="00B869FF" w:rsidRPr="00521663" w:rsidRDefault="00B869FF" w:rsidP="00C4109A">
            <w:pPr>
              <w:spacing w:after="0"/>
              <w:jc w:val="center"/>
            </w:pPr>
            <w:r w:rsidRPr="00521663">
              <w:t>MTU</w:t>
            </w:r>
          </w:p>
        </w:tc>
      </w:tr>
      <w:tr w:rsidR="00B869FF" w:rsidRPr="00521663" w14:paraId="16E49C57"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B06E596" w14:textId="77777777" w:rsidR="00B869FF" w:rsidRPr="00521663" w:rsidRDefault="00B869FF" w:rsidP="00C4109A">
            <w:pPr>
              <w:spacing w:after="0"/>
              <w:jc w:val="center"/>
            </w:pPr>
            <w:r w:rsidRPr="00521663">
              <w:t>Atlántico</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62A28747" w14:textId="77777777" w:rsidR="00B869FF" w:rsidRPr="00521663" w:rsidRDefault="00B869FF" w:rsidP="00C4109A">
            <w:pPr>
              <w:spacing w:after="0"/>
              <w:jc w:val="center"/>
            </w:pPr>
            <w:r w:rsidRPr="00521663">
              <w:t>ATL</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02C9C31" w14:textId="77777777" w:rsidR="00B869FF" w:rsidRPr="00521663" w:rsidRDefault="00B869FF" w:rsidP="00C4109A">
            <w:pPr>
              <w:spacing w:after="0"/>
              <w:jc w:val="center"/>
            </w:pPr>
            <w:r w:rsidRPr="00521663">
              <w:t>San Andrés y Provcia.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A70BEC6" w14:textId="77777777" w:rsidR="00B869FF" w:rsidRPr="00521663" w:rsidRDefault="00B869FF" w:rsidP="00C4109A">
            <w:pPr>
              <w:spacing w:after="0"/>
              <w:jc w:val="center"/>
            </w:pPr>
            <w:r w:rsidRPr="00521663">
              <w:t>SAP</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2536388" w14:textId="77777777" w:rsidR="00B869FF" w:rsidRPr="00521663" w:rsidRDefault="00B869FF" w:rsidP="00C4109A">
            <w:pPr>
              <w:spacing w:after="0"/>
              <w:jc w:val="center"/>
            </w:pPr>
            <w:r w:rsidRPr="00521663">
              <w:t>Mocoa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41E3BB1" w14:textId="77777777" w:rsidR="00B869FF" w:rsidRPr="00521663" w:rsidRDefault="00B869FF" w:rsidP="00C4109A">
            <w:pPr>
              <w:spacing w:after="0"/>
              <w:jc w:val="center"/>
            </w:pPr>
            <w:r w:rsidRPr="00521663">
              <w:t>MOC</w:t>
            </w:r>
          </w:p>
        </w:tc>
      </w:tr>
      <w:tr w:rsidR="00B869FF" w:rsidRPr="00521663" w14:paraId="67B5EDE6"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5B4E816E" w14:textId="77777777" w:rsidR="00B869FF" w:rsidRPr="00521663" w:rsidRDefault="00B869FF" w:rsidP="00C4109A">
            <w:pPr>
              <w:spacing w:after="0"/>
              <w:jc w:val="center"/>
            </w:pPr>
            <w:r w:rsidRPr="00521663">
              <w:t>Bolívar</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6DC85244" w14:textId="77777777" w:rsidR="00B869FF" w:rsidRPr="00521663" w:rsidRDefault="00B869FF" w:rsidP="00C4109A">
            <w:pPr>
              <w:spacing w:after="0"/>
              <w:jc w:val="center"/>
            </w:pPr>
            <w:r w:rsidRPr="00521663">
              <w:t>BLV</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3908FDD4" w14:textId="77777777" w:rsidR="00B869FF" w:rsidRPr="00521663" w:rsidRDefault="00B869FF" w:rsidP="00C4109A">
            <w:pPr>
              <w:spacing w:after="0"/>
              <w:jc w:val="center"/>
            </w:pPr>
            <w:r w:rsidRPr="00521663">
              <w:t>Santander</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8FE8310" w14:textId="77777777" w:rsidR="00B869FF" w:rsidRPr="00521663" w:rsidRDefault="00B869FF" w:rsidP="00C4109A">
            <w:pPr>
              <w:spacing w:after="0"/>
              <w:jc w:val="center"/>
            </w:pPr>
            <w:r w:rsidRPr="00521663">
              <w:t>STR</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46F6B682" w14:textId="77777777" w:rsidR="00B869FF" w:rsidRPr="00521663" w:rsidRDefault="00B869FF" w:rsidP="00C4109A">
            <w:pPr>
              <w:spacing w:after="0"/>
              <w:jc w:val="center"/>
            </w:pPr>
            <w:r w:rsidRPr="00521663">
              <w:t>Montería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1C46DD3" w14:textId="77777777" w:rsidR="00B869FF" w:rsidRPr="00521663" w:rsidRDefault="00B869FF" w:rsidP="00C4109A">
            <w:pPr>
              <w:spacing w:after="0"/>
              <w:jc w:val="center"/>
            </w:pPr>
            <w:r w:rsidRPr="00521663">
              <w:t>MNT</w:t>
            </w:r>
          </w:p>
        </w:tc>
      </w:tr>
      <w:tr w:rsidR="00B869FF" w:rsidRPr="00521663" w14:paraId="04D1E08D"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9747DE1" w14:textId="77777777" w:rsidR="00B869FF" w:rsidRPr="00521663" w:rsidRDefault="00B869FF" w:rsidP="00C4109A">
            <w:pPr>
              <w:spacing w:after="0"/>
              <w:jc w:val="center"/>
            </w:pPr>
            <w:r w:rsidRPr="00521663">
              <w:t>Boyacá</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150DEBBF" w14:textId="77777777" w:rsidR="00B869FF" w:rsidRPr="00521663" w:rsidRDefault="00B869FF" w:rsidP="00C4109A">
            <w:pPr>
              <w:spacing w:after="0"/>
              <w:jc w:val="center"/>
            </w:pPr>
            <w:r w:rsidRPr="00521663">
              <w:t>BYC</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219AB0B" w14:textId="77777777" w:rsidR="00B869FF" w:rsidRPr="00521663" w:rsidRDefault="00B869FF" w:rsidP="00C4109A">
            <w:pPr>
              <w:spacing w:after="0"/>
              <w:jc w:val="center"/>
            </w:pPr>
            <w:r w:rsidRPr="00521663">
              <w:t>Sucre</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DC3A8BA" w14:textId="77777777" w:rsidR="00B869FF" w:rsidRPr="00521663" w:rsidRDefault="00B869FF" w:rsidP="00C4109A">
            <w:pPr>
              <w:spacing w:after="0"/>
              <w:jc w:val="center"/>
            </w:pPr>
            <w:r w:rsidRPr="00521663">
              <w:t>SCR</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162CB859" w14:textId="77777777" w:rsidR="00B869FF" w:rsidRPr="00521663" w:rsidRDefault="00B869FF" w:rsidP="00C4109A">
            <w:pPr>
              <w:spacing w:after="0"/>
              <w:jc w:val="center"/>
            </w:pPr>
            <w:r w:rsidRPr="00521663">
              <w:t>Neiva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CA8DA77" w14:textId="77777777" w:rsidR="00B869FF" w:rsidRPr="00521663" w:rsidRDefault="00B869FF" w:rsidP="00C4109A">
            <w:pPr>
              <w:spacing w:after="0"/>
              <w:jc w:val="center"/>
            </w:pPr>
            <w:r w:rsidRPr="00521663">
              <w:t>NVA</w:t>
            </w:r>
          </w:p>
        </w:tc>
      </w:tr>
      <w:tr w:rsidR="00B869FF" w:rsidRPr="00521663" w14:paraId="55B2A5AB"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2A0221F" w14:textId="77777777" w:rsidR="00B869FF" w:rsidRPr="00521663" w:rsidRDefault="00B869FF" w:rsidP="00C4109A">
            <w:pPr>
              <w:spacing w:after="0"/>
              <w:jc w:val="center"/>
            </w:pPr>
            <w:r w:rsidRPr="00521663">
              <w:t>Caldas</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449A8C5" w14:textId="77777777" w:rsidR="00B869FF" w:rsidRPr="00521663" w:rsidRDefault="00B869FF" w:rsidP="00C4109A">
            <w:pPr>
              <w:spacing w:after="0"/>
              <w:jc w:val="center"/>
            </w:pPr>
            <w:r w:rsidRPr="00521663">
              <w:t>CLD</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28DC7F89" w14:textId="77777777" w:rsidR="00B869FF" w:rsidRPr="00521663" w:rsidRDefault="00B869FF" w:rsidP="00C4109A">
            <w:pPr>
              <w:spacing w:after="0"/>
              <w:jc w:val="center"/>
            </w:pPr>
            <w:r w:rsidRPr="00521663">
              <w:t>Tolima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E157FD1" w14:textId="77777777" w:rsidR="00B869FF" w:rsidRPr="00521663" w:rsidRDefault="00B869FF" w:rsidP="00C4109A">
            <w:pPr>
              <w:spacing w:after="0"/>
              <w:jc w:val="center"/>
            </w:pPr>
            <w:r w:rsidRPr="00521663">
              <w:t>TOL</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09D52EA0" w14:textId="77777777" w:rsidR="00B869FF" w:rsidRPr="00521663" w:rsidRDefault="00B869FF" w:rsidP="00C4109A">
            <w:pPr>
              <w:spacing w:after="0"/>
              <w:jc w:val="center"/>
            </w:pPr>
            <w:r w:rsidRPr="00521663">
              <w:t>Pasto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26A5E5B" w14:textId="77777777" w:rsidR="00B869FF" w:rsidRPr="00521663" w:rsidRDefault="00B869FF" w:rsidP="00C4109A">
            <w:pPr>
              <w:spacing w:after="0"/>
              <w:jc w:val="center"/>
            </w:pPr>
            <w:r w:rsidRPr="00521663">
              <w:t>PST</w:t>
            </w:r>
          </w:p>
        </w:tc>
      </w:tr>
      <w:tr w:rsidR="00B869FF" w:rsidRPr="00521663" w14:paraId="276CD2B5"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18A7E71" w14:textId="77777777" w:rsidR="00B869FF" w:rsidRPr="00521663" w:rsidRDefault="00B869FF" w:rsidP="00C4109A">
            <w:pPr>
              <w:spacing w:after="0"/>
              <w:jc w:val="center"/>
            </w:pPr>
            <w:r w:rsidRPr="00521663">
              <w:t>Caquetá</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9218F69" w14:textId="77777777" w:rsidR="00B869FF" w:rsidRPr="00521663" w:rsidRDefault="00B869FF" w:rsidP="00C4109A">
            <w:pPr>
              <w:spacing w:after="0"/>
              <w:jc w:val="center"/>
            </w:pPr>
            <w:r w:rsidRPr="00521663">
              <w:t>CQT</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787B199" w14:textId="77777777" w:rsidR="00B869FF" w:rsidRPr="00521663" w:rsidRDefault="00B869FF" w:rsidP="00C4109A">
            <w:pPr>
              <w:spacing w:after="0"/>
              <w:jc w:val="center"/>
            </w:pPr>
            <w:r w:rsidRPr="00521663">
              <w:t>Valle del Cauca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BB4F733" w14:textId="77777777" w:rsidR="00B869FF" w:rsidRPr="00521663" w:rsidRDefault="00B869FF" w:rsidP="00C4109A">
            <w:pPr>
              <w:spacing w:after="0"/>
              <w:jc w:val="center"/>
            </w:pPr>
            <w:r w:rsidRPr="00521663">
              <w:t>VDC</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87C3757" w14:textId="77777777" w:rsidR="00B869FF" w:rsidRPr="00521663" w:rsidRDefault="00B869FF" w:rsidP="00C4109A">
            <w:pPr>
              <w:spacing w:after="0"/>
              <w:jc w:val="center"/>
            </w:pPr>
            <w:r w:rsidRPr="00521663">
              <w:t>Pereira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0640050" w14:textId="77777777" w:rsidR="00B869FF" w:rsidRPr="00521663" w:rsidRDefault="00B869FF" w:rsidP="00C4109A">
            <w:pPr>
              <w:spacing w:after="0"/>
              <w:jc w:val="center"/>
            </w:pPr>
            <w:r w:rsidRPr="00521663">
              <w:t>PER</w:t>
            </w:r>
          </w:p>
        </w:tc>
      </w:tr>
      <w:tr w:rsidR="00B869FF" w:rsidRPr="00521663" w14:paraId="334143AA"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4DC34D6" w14:textId="77777777" w:rsidR="00B869FF" w:rsidRPr="00521663" w:rsidRDefault="00B869FF" w:rsidP="00C4109A">
            <w:pPr>
              <w:spacing w:after="0"/>
              <w:jc w:val="center"/>
            </w:pPr>
            <w:r w:rsidRPr="00521663">
              <w:t>Casanare</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EE3A95E" w14:textId="77777777" w:rsidR="00B869FF" w:rsidRPr="00521663" w:rsidRDefault="00B869FF" w:rsidP="00C4109A">
            <w:pPr>
              <w:spacing w:after="0"/>
              <w:jc w:val="center"/>
            </w:pPr>
            <w:r w:rsidRPr="00521663">
              <w:t>CSR</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EE55AC1" w14:textId="77777777" w:rsidR="00B869FF" w:rsidRPr="00521663" w:rsidRDefault="00B869FF" w:rsidP="00C4109A">
            <w:pPr>
              <w:spacing w:after="0"/>
              <w:jc w:val="center"/>
            </w:pPr>
            <w:r w:rsidRPr="00521663">
              <w:t>Vaupés</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FD795A0" w14:textId="77777777" w:rsidR="00B869FF" w:rsidRPr="00521663" w:rsidRDefault="00B869FF" w:rsidP="00C4109A">
            <w:pPr>
              <w:spacing w:after="0"/>
              <w:jc w:val="center"/>
            </w:pPr>
            <w:r w:rsidRPr="00521663">
              <w:t>VPS</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C93EA1A" w14:textId="77777777" w:rsidR="00B869FF" w:rsidRPr="00521663" w:rsidRDefault="00B869FF" w:rsidP="00C4109A">
            <w:pPr>
              <w:spacing w:after="0"/>
              <w:jc w:val="center"/>
            </w:pPr>
            <w:r w:rsidRPr="00521663">
              <w:t>Popayán</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188AC28" w14:textId="77777777" w:rsidR="00B869FF" w:rsidRPr="00521663" w:rsidRDefault="00B869FF" w:rsidP="00C4109A">
            <w:pPr>
              <w:spacing w:after="0"/>
              <w:jc w:val="center"/>
            </w:pPr>
            <w:r w:rsidRPr="00521663">
              <w:t>PPY</w:t>
            </w:r>
          </w:p>
        </w:tc>
      </w:tr>
      <w:tr w:rsidR="00B869FF" w:rsidRPr="00521663" w14:paraId="3B2DC859"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9CD8F05" w14:textId="77777777" w:rsidR="00B869FF" w:rsidRPr="00521663" w:rsidRDefault="00B869FF" w:rsidP="00C4109A">
            <w:pPr>
              <w:spacing w:after="0"/>
              <w:jc w:val="center"/>
            </w:pPr>
            <w:r w:rsidRPr="00521663">
              <w:t>Cauca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DF4B0D9" w14:textId="77777777" w:rsidR="00B869FF" w:rsidRPr="00521663" w:rsidRDefault="00B869FF" w:rsidP="00C4109A">
            <w:pPr>
              <w:spacing w:after="0"/>
              <w:jc w:val="center"/>
            </w:pPr>
            <w:r w:rsidRPr="00521663">
              <w:t>CAU</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7F313C3C" w14:textId="77777777" w:rsidR="00B869FF" w:rsidRPr="00521663" w:rsidRDefault="00B869FF" w:rsidP="00C4109A">
            <w:pPr>
              <w:spacing w:after="0"/>
              <w:jc w:val="center"/>
            </w:pPr>
            <w:r w:rsidRPr="00521663">
              <w:t>Vichada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EE0CDF9" w14:textId="77777777" w:rsidR="00B869FF" w:rsidRPr="00521663" w:rsidRDefault="00B869FF" w:rsidP="00C4109A">
            <w:pPr>
              <w:spacing w:after="0"/>
              <w:jc w:val="center"/>
            </w:pPr>
            <w:r w:rsidRPr="00521663">
              <w:t>VCH</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14A8CD2" w14:textId="77777777" w:rsidR="00B869FF" w:rsidRPr="00521663" w:rsidRDefault="00B869FF" w:rsidP="00C4109A">
            <w:pPr>
              <w:spacing w:after="0"/>
              <w:jc w:val="center"/>
            </w:pPr>
            <w:r w:rsidRPr="00521663">
              <w:t>Puerto Carreño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4091315" w14:textId="77777777" w:rsidR="00B869FF" w:rsidRPr="00521663" w:rsidRDefault="00B869FF" w:rsidP="00C4109A">
            <w:pPr>
              <w:spacing w:after="0"/>
              <w:jc w:val="center"/>
            </w:pPr>
            <w:r w:rsidRPr="00521663">
              <w:t>PTC</w:t>
            </w:r>
          </w:p>
        </w:tc>
      </w:tr>
      <w:tr w:rsidR="00B869FF" w:rsidRPr="00521663" w14:paraId="74359229"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66BCF41" w14:textId="77777777" w:rsidR="00B869FF" w:rsidRPr="00521663" w:rsidRDefault="00B869FF" w:rsidP="00C4109A">
            <w:pPr>
              <w:spacing w:after="0"/>
              <w:jc w:val="center"/>
            </w:pPr>
            <w:r w:rsidRPr="00521663">
              <w:t>Cesar</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0FAD10C" w14:textId="77777777" w:rsidR="00B869FF" w:rsidRPr="00521663" w:rsidRDefault="00B869FF" w:rsidP="00C4109A">
            <w:pPr>
              <w:spacing w:after="0"/>
              <w:jc w:val="center"/>
            </w:pPr>
            <w:r w:rsidRPr="00521663">
              <w:t>CSR</w:t>
            </w:r>
          </w:p>
        </w:tc>
        <w:tc>
          <w:tcPr>
            <w:tcW w:w="21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1328A6F" w14:textId="77777777" w:rsidR="00B869FF" w:rsidRPr="00521663" w:rsidRDefault="00B869FF" w:rsidP="00C4109A">
            <w:pPr>
              <w:spacing w:after="0"/>
              <w:jc w:val="center"/>
            </w:pPr>
          </w:p>
        </w:tc>
        <w:tc>
          <w:tcPr>
            <w:tcW w:w="104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F58C54" w14:textId="77777777" w:rsidR="00B869FF" w:rsidRPr="00521663" w:rsidRDefault="00B869FF" w:rsidP="00C4109A">
            <w:pPr>
              <w:spacing w:after="0"/>
              <w:jc w:val="center"/>
            </w:pP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491561B5" w14:textId="77777777" w:rsidR="00B869FF" w:rsidRPr="00521663" w:rsidRDefault="002F0639" w:rsidP="00C4109A">
            <w:pPr>
              <w:spacing w:after="0"/>
              <w:jc w:val="center"/>
            </w:pPr>
            <w:r>
              <w:t>Puerto Iní</w:t>
            </w:r>
            <w:r w:rsidR="00B869FF" w:rsidRPr="00521663">
              <w:t>rida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4524BDF" w14:textId="77777777" w:rsidR="00B869FF" w:rsidRPr="00521663" w:rsidRDefault="00B869FF" w:rsidP="00C4109A">
            <w:pPr>
              <w:spacing w:after="0"/>
              <w:jc w:val="center"/>
            </w:pPr>
            <w:r w:rsidRPr="00521663">
              <w:t>PTI</w:t>
            </w:r>
          </w:p>
        </w:tc>
      </w:tr>
      <w:tr w:rsidR="00B869FF" w:rsidRPr="00521663" w14:paraId="061C8B83"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6351B2A" w14:textId="77777777" w:rsidR="00B869FF" w:rsidRPr="00521663" w:rsidRDefault="00B869FF" w:rsidP="00C4109A">
            <w:pPr>
              <w:spacing w:after="0"/>
              <w:jc w:val="center"/>
            </w:pPr>
            <w:r w:rsidRPr="00521663">
              <w:t>Córdoba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E60063A" w14:textId="77777777" w:rsidR="00B869FF" w:rsidRPr="00521663" w:rsidRDefault="00B869FF" w:rsidP="00C4109A">
            <w:pPr>
              <w:spacing w:after="0"/>
              <w:jc w:val="center"/>
            </w:pPr>
            <w:r w:rsidRPr="00521663">
              <w:t>CDB</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4DBD575" w14:textId="77777777" w:rsidR="00B869FF" w:rsidRPr="00521663" w:rsidRDefault="00B869FF" w:rsidP="00C4109A">
            <w:pPr>
              <w:spacing w:after="0"/>
              <w:jc w:val="center"/>
            </w:pPr>
            <w:r w:rsidRPr="00521663">
              <w:t>Arauca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098C30B" w14:textId="77777777" w:rsidR="00B869FF" w:rsidRPr="00521663" w:rsidRDefault="00B869FF" w:rsidP="00C4109A">
            <w:pPr>
              <w:spacing w:after="0"/>
              <w:jc w:val="center"/>
            </w:pPr>
            <w:r w:rsidRPr="00521663">
              <w:t>ARA</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F7F5929" w14:textId="77777777" w:rsidR="00B869FF" w:rsidRPr="00521663" w:rsidRDefault="00B869FF" w:rsidP="00C4109A">
            <w:pPr>
              <w:spacing w:after="0"/>
              <w:jc w:val="center"/>
            </w:pPr>
            <w:r w:rsidRPr="00521663">
              <w:t>Quibdó</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38C3D68" w14:textId="77777777" w:rsidR="00B869FF" w:rsidRPr="00521663" w:rsidRDefault="00B869FF" w:rsidP="00C4109A">
            <w:pPr>
              <w:spacing w:after="0"/>
              <w:jc w:val="center"/>
            </w:pPr>
            <w:r w:rsidRPr="00521663">
              <w:t>QBD</w:t>
            </w:r>
          </w:p>
        </w:tc>
      </w:tr>
      <w:tr w:rsidR="00B869FF" w:rsidRPr="00521663" w14:paraId="242A8DE8"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020D412" w14:textId="77777777" w:rsidR="00B869FF" w:rsidRPr="00521663" w:rsidRDefault="00B869FF" w:rsidP="00C4109A">
            <w:pPr>
              <w:spacing w:after="0"/>
              <w:jc w:val="center"/>
            </w:pPr>
            <w:r w:rsidRPr="00521663">
              <w:t>Cundinamarca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67461D9" w14:textId="77777777" w:rsidR="00B869FF" w:rsidRPr="00521663" w:rsidRDefault="00B869FF" w:rsidP="00C4109A">
            <w:pPr>
              <w:spacing w:after="0"/>
              <w:jc w:val="center"/>
            </w:pPr>
            <w:r w:rsidRPr="00521663">
              <w:t>CUN</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9DA9B39" w14:textId="77777777" w:rsidR="00B869FF" w:rsidRPr="00521663" w:rsidRDefault="00B869FF" w:rsidP="00C4109A">
            <w:pPr>
              <w:spacing w:after="0"/>
              <w:jc w:val="center"/>
            </w:pPr>
            <w:r w:rsidRPr="00521663">
              <w:t>Armenia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6281A7EE" w14:textId="77777777" w:rsidR="00B869FF" w:rsidRPr="00521663" w:rsidRDefault="00B869FF" w:rsidP="00C4109A">
            <w:pPr>
              <w:spacing w:after="0"/>
              <w:jc w:val="center"/>
            </w:pPr>
            <w:r w:rsidRPr="00521663">
              <w:t>ARM</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3144794" w14:textId="77777777" w:rsidR="00B869FF" w:rsidRPr="00521663" w:rsidRDefault="00B869FF" w:rsidP="00C4109A">
            <w:pPr>
              <w:spacing w:after="0"/>
              <w:jc w:val="center"/>
            </w:pPr>
            <w:r w:rsidRPr="00521663">
              <w:t>Riohacha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C0AC4BE" w14:textId="77777777" w:rsidR="00B869FF" w:rsidRPr="00521663" w:rsidRDefault="00B869FF" w:rsidP="00C4109A">
            <w:pPr>
              <w:spacing w:after="0"/>
              <w:jc w:val="center"/>
            </w:pPr>
            <w:r w:rsidRPr="00521663">
              <w:t>RCH</w:t>
            </w:r>
          </w:p>
        </w:tc>
      </w:tr>
      <w:tr w:rsidR="00B869FF" w:rsidRPr="00521663" w14:paraId="42935933"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F92D1CE" w14:textId="77777777" w:rsidR="00B869FF" w:rsidRPr="00521663" w:rsidRDefault="00B869FF" w:rsidP="00C4109A">
            <w:pPr>
              <w:spacing w:after="0"/>
              <w:jc w:val="center"/>
            </w:pPr>
            <w:r w:rsidRPr="00521663">
              <w:t>Chocó</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E877B1E" w14:textId="77777777" w:rsidR="00B869FF" w:rsidRPr="00521663" w:rsidRDefault="00B869FF" w:rsidP="00C4109A">
            <w:pPr>
              <w:spacing w:after="0"/>
              <w:jc w:val="center"/>
            </w:pPr>
            <w:r w:rsidRPr="00521663">
              <w:t>CHO</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7E8AF8F9" w14:textId="77777777" w:rsidR="00B869FF" w:rsidRPr="00521663" w:rsidRDefault="00B869FF" w:rsidP="00C4109A">
            <w:pPr>
              <w:spacing w:after="0"/>
              <w:jc w:val="center"/>
            </w:pPr>
            <w:r w:rsidRPr="00521663">
              <w:t>Barranquilla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47E68CF" w14:textId="77777777" w:rsidR="00B869FF" w:rsidRPr="00521663" w:rsidRDefault="00B869FF" w:rsidP="00C4109A">
            <w:pPr>
              <w:spacing w:after="0"/>
              <w:jc w:val="center"/>
            </w:pPr>
            <w:r w:rsidRPr="00521663">
              <w:t>BQL</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087ACE1" w14:textId="77777777" w:rsidR="00B869FF" w:rsidRPr="00521663" w:rsidRDefault="00B869FF" w:rsidP="00C4109A">
            <w:pPr>
              <w:spacing w:after="0"/>
              <w:jc w:val="center"/>
            </w:pPr>
            <w:r w:rsidRPr="00521663">
              <w:t>San Andrés</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20003238" w14:textId="77777777" w:rsidR="00B869FF" w:rsidRPr="00521663" w:rsidRDefault="00B869FF" w:rsidP="00C4109A">
            <w:pPr>
              <w:spacing w:after="0"/>
              <w:jc w:val="center"/>
            </w:pPr>
            <w:r w:rsidRPr="00521663">
              <w:t>SAN</w:t>
            </w:r>
          </w:p>
        </w:tc>
      </w:tr>
      <w:tr w:rsidR="00B869FF" w:rsidRPr="00521663" w14:paraId="476F21B7"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29D1BE9D" w14:textId="77777777" w:rsidR="00B869FF" w:rsidRPr="00521663" w:rsidRDefault="00B869FF" w:rsidP="00C4109A">
            <w:pPr>
              <w:spacing w:after="0"/>
              <w:jc w:val="center"/>
            </w:pPr>
            <w:r w:rsidRPr="00521663">
              <w:t>Guainía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6E8A52A4" w14:textId="77777777" w:rsidR="00B869FF" w:rsidRPr="00521663" w:rsidRDefault="00B869FF" w:rsidP="00C4109A">
            <w:pPr>
              <w:spacing w:after="0"/>
              <w:jc w:val="center"/>
            </w:pPr>
            <w:r w:rsidRPr="00521663">
              <w:t>GNA</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B9153F7" w14:textId="77777777" w:rsidR="00B869FF" w:rsidRPr="00521663" w:rsidRDefault="00B869FF" w:rsidP="00C4109A">
            <w:pPr>
              <w:spacing w:after="0"/>
              <w:jc w:val="center"/>
            </w:pPr>
            <w:r w:rsidRPr="00521663">
              <w:t>Bogotá</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14F0446" w14:textId="77777777" w:rsidR="00B869FF" w:rsidRPr="00521663" w:rsidRDefault="00B869FF" w:rsidP="00C4109A">
            <w:pPr>
              <w:spacing w:after="0"/>
              <w:jc w:val="center"/>
            </w:pPr>
            <w:r w:rsidRPr="00521663">
              <w:t>BOG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6F63A73A" w14:textId="77777777" w:rsidR="00B869FF" w:rsidRPr="00521663" w:rsidRDefault="00B869FF" w:rsidP="00C4109A">
            <w:pPr>
              <w:spacing w:after="0"/>
              <w:jc w:val="center"/>
            </w:pPr>
            <w:r w:rsidRPr="00521663">
              <w:t>Santa Marta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D1345F1" w14:textId="77777777" w:rsidR="00B869FF" w:rsidRPr="00521663" w:rsidRDefault="00B869FF" w:rsidP="00C4109A">
            <w:pPr>
              <w:spacing w:after="0"/>
              <w:jc w:val="center"/>
            </w:pPr>
            <w:r w:rsidRPr="00521663">
              <w:t>SMT</w:t>
            </w:r>
          </w:p>
        </w:tc>
      </w:tr>
      <w:tr w:rsidR="00B869FF" w:rsidRPr="00521663" w14:paraId="389E5361"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D6D4A4B" w14:textId="77777777" w:rsidR="00B869FF" w:rsidRPr="00521663" w:rsidRDefault="00B869FF" w:rsidP="00C4109A">
            <w:pPr>
              <w:spacing w:after="0"/>
              <w:jc w:val="center"/>
            </w:pPr>
            <w:r w:rsidRPr="00521663">
              <w:t>Guajira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4C7C66F" w14:textId="77777777" w:rsidR="00B869FF" w:rsidRPr="00521663" w:rsidRDefault="00B869FF" w:rsidP="00C4109A">
            <w:pPr>
              <w:spacing w:after="0"/>
              <w:jc w:val="center"/>
            </w:pPr>
            <w:r w:rsidRPr="00521663">
              <w:t>GJR</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6F146A16" w14:textId="77777777" w:rsidR="00B869FF" w:rsidRPr="00521663" w:rsidRDefault="00B869FF" w:rsidP="00C4109A">
            <w:pPr>
              <w:spacing w:after="0"/>
              <w:jc w:val="center"/>
            </w:pPr>
            <w:r w:rsidRPr="00521663">
              <w:t>Bucaramanga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D36BF0E" w14:textId="77777777" w:rsidR="00B869FF" w:rsidRPr="00521663" w:rsidRDefault="00B869FF" w:rsidP="00C4109A">
            <w:pPr>
              <w:spacing w:after="0"/>
              <w:jc w:val="center"/>
            </w:pPr>
            <w:r w:rsidRPr="00521663">
              <w:t>BMG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84C8009" w14:textId="77777777" w:rsidR="00B869FF" w:rsidRPr="00521663" w:rsidRDefault="00B869FF" w:rsidP="00C4109A">
            <w:pPr>
              <w:spacing w:after="0"/>
              <w:jc w:val="center"/>
            </w:pPr>
            <w:r w:rsidRPr="00521663">
              <w:t>S. J. del Guaviare</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69D8AE29" w14:textId="77777777" w:rsidR="00B869FF" w:rsidRPr="00521663" w:rsidRDefault="00B869FF" w:rsidP="00C4109A">
            <w:pPr>
              <w:spacing w:after="0"/>
              <w:jc w:val="center"/>
            </w:pPr>
            <w:r w:rsidRPr="00521663">
              <w:t>SJG</w:t>
            </w:r>
          </w:p>
        </w:tc>
      </w:tr>
      <w:tr w:rsidR="00B869FF" w:rsidRPr="00521663" w14:paraId="373BCA61"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2CF18D13" w14:textId="77777777" w:rsidR="00B869FF" w:rsidRPr="00521663" w:rsidRDefault="00B869FF" w:rsidP="00C4109A">
            <w:pPr>
              <w:spacing w:after="0"/>
              <w:jc w:val="center"/>
            </w:pPr>
            <w:r w:rsidRPr="00521663">
              <w:t>Guaviare</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49BDEDC4" w14:textId="77777777" w:rsidR="00B869FF" w:rsidRPr="00521663" w:rsidRDefault="00B869FF" w:rsidP="00C4109A">
            <w:pPr>
              <w:spacing w:after="0"/>
              <w:jc w:val="center"/>
            </w:pPr>
            <w:r w:rsidRPr="00521663">
              <w:t>GVR</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6574635" w14:textId="77777777" w:rsidR="00B869FF" w:rsidRPr="00521663" w:rsidRDefault="00B869FF" w:rsidP="00C4109A">
            <w:pPr>
              <w:spacing w:after="0"/>
              <w:jc w:val="center"/>
            </w:pPr>
            <w:r w:rsidRPr="00521663">
              <w:t>Cali</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D2D161A" w14:textId="77777777" w:rsidR="00B869FF" w:rsidRPr="00521663" w:rsidRDefault="00B869FF" w:rsidP="00C4109A">
            <w:pPr>
              <w:spacing w:after="0"/>
              <w:jc w:val="center"/>
            </w:pPr>
            <w:r w:rsidRPr="00521663">
              <w:t>CLO</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5B5BBC9" w14:textId="77777777" w:rsidR="00B869FF" w:rsidRPr="00521663" w:rsidRDefault="00B869FF" w:rsidP="00C4109A">
            <w:pPr>
              <w:spacing w:after="0"/>
              <w:jc w:val="center"/>
            </w:pPr>
            <w:r w:rsidRPr="00521663">
              <w:t>Sincelejo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7F1EDC8" w14:textId="77777777" w:rsidR="00B869FF" w:rsidRPr="00521663" w:rsidRDefault="00B869FF" w:rsidP="00C4109A">
            <w:pPr>
              <w:spacing w:after="0"/>
              <w:jc w:val="center"/>
            </w:pPr>
            <w:r w:rsidRPr="00521663">
              <w:t>SCL</w:t>
            </w:r>
          </w:p>
        </w:tc>
      </w:tr>
      <w:tr w:rsidR="00B869FF" w:rsidRPr="00521663" w14:paraId="5CF61FD0"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BCFB1F9" w14:textId="77777777" w:rsidR="00B869FF" w:rsidRPr="00521663" w:rsidRDefault="00B869FF" w:rsidP="00C4109A">
            <w:pPr>
              <w:spacing w:after="0"/>
              <w:jc w:val="center"/>
            </w:pPr>
            <w:r w:rsidRPr="00521663">
              <w:t>Huila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9EB62EB" w14:textId="77777777" w:rsidR="00B869FF" w:rsidRPr="00521663" w:rsidRDefault="00B869FF" w:rsidP="00C4109A">
            <w:pPr>
              <w:spacing w:after="0"/>
              <w:jc w:val="center"/>
            </w:pPr>
            <w:r w:rsidRPr="00521663">
              <w:t>HLA</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63E9376" w14:textId="77777777" w:rsidR="00B869FF" w:rsidRPr="00521663" w:rsidRDefault="00B869FF" w:rsidP="00C4109A">
            <w:pPr>
              <w:spacing w:after="0"/>
              <w:jc w:val="center"/>
            </w:pPr>
            <w:r w:rsidRPr="00521663">
              <w:t>Cartagena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9ABD148" w14:textId="77777777" w:rsidR="00B869FF" w:rsidRPr="00521663" w:rsidRDefault="00B869FF" w:rsidP="00C4109A">
            <w:pPr>
              <w:spacing w:after="0"/>
              <w:jc w:val="center"/>
            </w:pPr>
            <w:r w:rsidRPr="00521663">
              <w:t>CTG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4F88B8EE" w14:textId="77777777" w:rsidR="00B869FF" w:rsidRPr="00521663" w:rsidRDefault="00B869FF" w:rsidP="00C4109A">
            <w:pPr>
              <w:spacing w:after="0"/>
              <w:jc w:val="center"/>
            </w:pPr>
            <w:r w:rsidRPr="00521663">
              <w:t>Tunja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B2B7361" w14:textId="77777777" w:rsidR="00B869FF" w:rsidRPr="00521663" w:rsidRDefault="00B869FF" w:rsidP="00C4109A">
            <w:pPr>
              <w:spacing w:after="0"/>
              <w:jc w:val="center"/>
            </w:pPr>
            <w:r w:rsidRPr="00521663">
              <w:t>TNJ</w:t>
            </w:r>
          </w:p>
        </w:tc>
      </w:tr>
      <w:tr w:rsidR="00B869FF" w:rsidRPr="00521663" w14:paraId="03BA4296"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92F44A7" w14:textId="77777777" w:rsidR="00B869FF" w:rsidRPr="00521663" w:rsidRDefault="00B869FF" w:rsidP="00C4109A">
            <w:pPr>
              <w:spacing w:after="0"/>
              <w:jc w:val="center"/>
            </w:pPr>
            <w:r w:rsidRPr="00521663">
              <w:t>Magdalena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569AF8E" w14:textId="77777777" w:rsidR="00B869FF" w:rsidRPr="00521663" w:rsidRDefault="00B869FF" w:rsidP="00C4109A">
            <w:pPr>
              <w:spacing w:after="0"/>
              <w:jc w:val="center"/>
            </w:pPr>
            <w:r w:rsidRPr="00521663">
              <w:t>MAG</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280C236" w14:textId="77777777" w:rsidR="00B869FF" w:rsidRPr="00521663" w:rsidRDefault="00B869FF" w:rsidP="00C4109A">
            <w:pPr>
              <w:spacing w:after="0"/>
              <w:jc w:val="center"/>
            </w:pPr>
            <w:r w:rsidRPr="00521663">
              <w:t>Cúcuta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0A7737A" w14:textId="77777777" w:rsidR="00B869FF" w:rsidRPr="00521663" w:rsidRDefault="00B869FF" w:rsidP="00C4109A">
            <w:pPr>
              <w:spacing w:after="0"/>
              <w:jc w:val="center"/>
            </w:pPr>
            <w:r w:rsidRPr="00521663">
              <w:t>CCT</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305CB57" w14:textId="77777777" w:rsidR="00B869FF" w:rsidRPr="00521663" w:rsidRDefault="00B869FF" w:rsidP="00C4109A">
            <w:pPr>
              <w:spacing w:after="0"/>
              <w:jc w:val="center"/>
            </w:pPr>
            <w:r w:rsidRPr="00521663">
              <w:t>Valledupar</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30568F0A" w14:textId="77777777" w:rsidR="00B869FF" w:rsidRPr="00521663" w:rsidRDefault="00B869FF" w:rsidP="00C4109A">
            <w:pPr>
              <w:spacing w:after="0"/>
              <w:jc w:val="center"/>
            </w:pPr>
            <w:r w:rsidRPr="00521663">
              <w:t>VDP</w:t>
            </w:r>
          </w:p>
        </w:tc>
      </w:tr>
      <w:tr w:rsidR="00B869FF" w:rsidRPr="00521663" w14:paraId="7D830A85"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B9920B4" w14:textId="77777777" w:rsidR="00B869FF" w:rsidRPr="00521663" w:rsidRDefault="00B869FF" w:rsidP="00C4109A">
            <w:pPr>
              <w:spacing w:after="0"/>
              <w:jc w:val="center"/>
            </w:pPr>
            <w:r w:rsidRPr="00521663">
              <w:t>Meta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C88534F" w14:textId="77777777" w:rsidR="00B869FF" w:rsidRPr="00521663" w:rsidRDefault="00B869FF" w:rsidP="00C4109A">
            <w:pPr>
              <w:spacing w:after="0"/>
              <w:jc w:val="center"/>
            </w:pPr>
            <w:r w:rsidRPr="00521663">
              <w:t>MTA</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74F0E732" w14:textId="77777777" w:rsidR="00B869FF" w:rsidRPr="00521663" w:rsidRDefault="00B869FF" w:rsidP="00C4109A">
            <w:pPr>
              <w:spacing w:after="0"/>
              <w:jc w:val="center"/>
            </w:pPr>
            <w:r w:rsidRPr="00521663">
              <w:t>Florencia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58E25FC6" w14:textId="77777777" w:rsidR="00B869FF" w:rsidRPr="00521663" w:rsidRDefault="00B869FF" w:rsidP="00C4109A">
            <w:pPr>
              <w:spacing w:after="0"/>
              <w:jc w:val="center"/>
            </w:pPr>
            <w:r w:rsidRPr="00521663">
              <w:t>FLC</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F811D72" w14:textId="77777777" w:rsidR="00B869FF" w:rsidRPr="00521663" w:rsidRDefault="00B869FF" w:rsidP="00C4109A">
            <w:pPr>
              <w:spacing w:after="0"/>
              <w:jc w:val="center"/>
            </w:pPr>
            <w:r w:rsidRPr="00521663">
              <w:t>Villavicencio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7539B8C" w14:textId="77777777" w:rsidR="00B869FF" w:rsidRPr="00521663" w:rsidRDefault="00B869FF" w:rsidP="00C4109A">
            <w:pPr>
              <w:spacing w:after="0"/>
              <w:jc w:val="center"/>
            </w:pPr>
            <w:r w:rsidRPr="00521663">
              <w:t>VCO</w:t>
            </w:r>
          </w:p>
        </w:tc>
      </w:tr>
      <w:tr w:rsidR="00B869FF" w:rsidRPr="00521663" w14:paraId="2E6FE7BE"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27378728" w14:textId="77777777" w:rsidR="00B869FF" w:rsidRPr="00521663" w:rsidRDefault="00B869FF" w:rsidP="00C4109A">
            <w:pPr>
              <w:spacing w:after="0"/>
              <w:jc w:val="center"/>
            </w:pPr>
            <w:r w:rsidRPr="00521663">
              <w:t>Nariño</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1848C04E" w14:textId="77777777" w:rsidR="00B869FF" w:rsidRPr="00521663" w:rsidRDefault="00B869FF" w:rsidP="00C4109A">
            <w:pPr>
              <w:spacing w:after="0"/>
              <w:jc w:val="center"/>
            </w:pPr>
            <w:r w:rsidRPr="00521663">
              <w:t>NRÑ</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3A0641B5" w14:textId="77777777" w:rsidR="00B869FF" w:rsidRPr="00521663" w:rsidRDefault="00B869FF" w:rsidP="00C4109A">
            <w:pPr>
              <w:spacing w:after="0"/>
              <w:jc w:val="center"/>
            </w:pPr>
            <w:r w:rsidRPr="00521663">
              <w:t>Ibagué</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D13A0A3" w14:textId="77777777" w:rsidR="00B869FF" w:rsidRPr="00521663" w:rsidRDefault="00B869FF" w:rsidP="00C4109A">
            <w:pPr>
              <w:spacing w:after="0"/>
              <w:jc w:val="center"/>
            </w:pPr>
            <w:r w:rsidRPr="00521663">
              <w:t>IBG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15064590" w14:textId="77777777" w:rsidR="00B869FF" w:rsidRPr="00521663" w:rsidRDefault="00B869FF" w:rsidP="00C4109A">
            <w:pPr>
              <w:spacing w:after="0"/>
              <w:jc w:val="center"/>
            </w:pPr>
            <w:r w:rsidRPr="00521663">
              <w:t>Yopal</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2CA76F91" w14:textId="77777777" w:rsidR="00B869FF" w:rsidRPr="00521663" w:rsidRDefault="00B869FF" w:rsidP="00C4109A">
            <w:pPr>
              <w:spacing w:after="0"/>
              <w:jc w:val="center"/>
            </w:pPr>
            <w:r w:rsidRPr="00521663">
              <w:t>YPL</w:t>
            </w:r>
          </w:p>
        </w:tc>
      </w:tr>
      <w:tr w:rsidR="00B869FF" w:rsidRPr="00521663" w14:paraId="78BEEE00"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61A243D" w14:textId="77777777" w:rsidR="00B869FF" w:rsidRPr="00521663" w:rsidRDefault="00B869FF" w:rsidP="00C4109A">
            <w:pPr>
              <w:spacing w:after="0"/>
              <w:jc w:val="center"/>
            </w:pPr>
            <w:r w:rsidRPr="00521663">
              <w:t>Norte de Santander</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3ED0531" w14:textId="77777777" w:rsidR="00B869FF" w:rsidRPr="00521663" w:rsidRDefault="00B869FF" w:rsidP="00C4109A">
            <w:pPr>
              <w:spacing w:after="0"/>
              <w:jc w:val="center"/>
            </w:pPr>
            <w:r w:rsidRPr="00521663">
              <w:t>NST</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36ECD1CA" w14:textId="77777777" w:rsidR="00B869FF" w:rsidRPr="00521663" w:rsidRDefault="00B869FF" w:rsidP="00C4109A">
            <w:pPr>
              <w:spacing w:after="0"/>
              <w:jc w:val="center"/>
            </w:pPr>
            <w:r w:rsidRPr="00521663">
              <w:t>Leticia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638F392" w14:textId="77777777" w:rsidR="00B869FF" w:rsidRPr="00521663" w:rsidRDefault="00B869FF" w:rsidP="00C4109A">
            <w:pPr>
              <w:spacing w:after="0"/>
              <w:jc w:val="center"/>
            </w:pPr>
            <w:r w:rsidRPr="00521663">
              <w:t>LET</w:t>
            </w:r>
          </w:p>
        </w:tc>
        <w:tc>
          <w:tcPr>
            <w:tcW w:w="1794" w:type="dxa"/>
            <w:tcBorders>
              <w:top w:val="single" w:sz="4" w:space="0" w:color="000000"/>
              <w:left w:val="single" w:sz="4" w:space="0" w:color="000000"/>
              <w:bottom w:val="single" w:sz="4" w:space="0" w:color="000000"/>
              <w:right w:val="single" w:sz="4" w:space="0" w:color="000000"/>
            </w:tcBorders>
            <w:vAlign w:val="center"/>
          </w:tcPr>
          <w:p w14:paraId="41E502ED" w14:textId="77777777" w:rsidR="00B869FF" w:rsidRPr="00521663" w:rsidRDefault="00B869FF" w:rsidP="00C4109A">
            <w:pPr>
              <w:spacing w:after="0"/>
              <w:jc w:val="center"/>
            </w:pPr>
          </w:p>
        </w:tc>
        <w:tc>
          <w:tcPr>
            <w:tcW w:w="1124" w:type="dxa"/>
            <w:tcBorders>
              <w:top w:val="single" w:sz="4" w:space="0" w:color="000000"/>
              <w:left w:val="single" w:sz="4" w:space="0" w:color="000000"/>
              <w:bottom w:val="single" w:sz="4" w:space="0" w:color="000000"/>
              <w:right w:val="single" w:sz="4" w:space="0" w:color="000000"/>
            </w:tcBorders>
            <w:vAlign w:val="center"/>
          </w:tcPr>
          <w:p w14:paraId="09AE249A" w14:textId="77777777" w:rsidR="00B869FF" w:rsidRPr="00521663" w:rsidRDefault="00B869FF" w:rsidP="00C4109A">
            <w:pPr>
              <w:spacing w:after="0"/>
              <w:jc w:val="center"/>
            </w:pPr>
          </w:p>
        </w:tc>
      </w:tr>
    </w:tbl>
    <w:p w14:paraId="4FBD6FD5" w14:textId="77777777" w:rsidR="00B869FF" w:rsidRPr="00521663" w:rsidRDefault="00B869FF" w:rsidP="00C4109A">
      <w:pPr>
        <w:spacing w:after="0"/>
        <w:rPr>
          <w:lang w:val="es-CO"/>
        </w:rPr>
      </w:pPr>
    </w:p>
    <w:p w14:paraId="317825B5" w14:textId="77777777" w:rsidR="00B869FF" w:rsidRPr="0023635A" w:rsidRDefault="00B869FF" w:rsidP="00C4109A">
      <w:pPr>
        <w:spacing w:after="0"/>
        <w:rPr>
          <w:lang w:val="es-CO"/>
        </w:rPr>
      </w:pPr>
      <w:r w:rsidRPr="0023635A">
        <w:rPr>
          <w:b/>
          <w:lang w:val="es-CO"/>
        </w:rPr>
        <w:t xml:space="preserve">ARTÍCULO </w:t>
      </w:r>
      <w:r w:rsidR="006E79F4">
        <w:rPr>
          <w:b/>
          <w:lang w:val="es-CO"/>
        </w:rPr>
        <w:t>8</w:t>
      </w:r>
      <w:r w:rsidRPr="0023635A">
        <w:rPr>
          <w:b/>
          <w:lang w:val="es-CO"/>
        </w:rPr>
        <w:t xml:space="preserve">. </w:t>
      </w:r>
      <w:r w:rsidR="00A662D8" w:rsidRPr="00BC011F">
        <w:rPr>
          <w:b/>
          <w:i/>
          <w:lang w:val="es-CO"/>
        </w:rPr>
        <w:t>Obligaciones generales respecto a la finalidad</w:t>
      </w:r>
      <w:r w:rsidR="00A662D8" w:rsidRPr="00BC011F">
        <w:rPr>
          <w:b/>
          <w:i/>
          <w:spacing w:val="51"/>
          <w:lang w:val="es-CO"/>
        </w:rPr>
        <w:t xml:space="preserve"> </w:t>
      </w:r>
      <w:r w:rsidR="00A662D8" w:rsidRPr="00BC011F">
        <w:rPr>
          <w:b/>
          <w:i/>
          <w:lang w:val="es-CO"/>
        </w:rPr>
        <w:t>del sistema</w:t>
      </w:r>
      <w:r w:rsidRPr="0023635A">
        <w:rPr>
          <w:b/>
          <w:lang w:val="es-CO"/>
        </w:rPr>
        <w:t>.</w:t>
      </w:r>
      <w:r w:rsidRPr="0023635A">
        <w:rPr>
          <w:lang w:val="es-CO"/>
        </w:rPr>
        <w:t xml:space="preserve"> Son obligaciones generales de los Operadores de Banda Ciudadana, las</w:t>
      </w:r>
      <w:r w:rsidRPr="0023635A">
        <w:rPr>
          <w:spacing w:val="-17"/>
          <w:lang w:val="es-CO"/>
        </w:rPr>
        <w:t xml:space="preserve"> </w:t>
      </w:r>
      <w:r w:rsidRPr="0023635A">
        <w:rPr>
          <w:lang w:val="es-CO"/>
        </w:rPr>
        <w:t>siguientes:</w:t>
      </w:r>
    </w:p>
    <w:p w14:paraId="694B56BC" w14:textId="77777777" w:rsidR="002F0639" w:rsidRPr="0023635A" w:rsidRDefault="002F0639" w:rsidP="00C4109A">
      <w:pPr>
        <w:spacing w:after="0"/>
        <w:rPr>
          <w:b/>
          <w:lang w:val="es-CO"/>
        </w:rPr>
      </w:pPr>
    </w:p>
    <w:p w14:paraId="0A4B5D2A" w14:textId="77777777" w:rsidR="00B869FF" w:rsidRPr="0023635A" w:rsidRDefault="00394635" w:rsidP="00885F7B">
      <w:pPr>
        <w:spacing w:after="0"/>
        <w:ind w:left="708"/>
        <w:rPr>
          <w:lang w:val="es-CO"/>
        </w:rPr>
      </w:pPr>
      <w:r>
        <w:rPr>
          <w:b/>
          <w:lang w:val="es-CO"/>
        </w:rPr>
        <w:t>8</w:t>
      </w:r>
      <w:r w:rsidR="00B869FF" w:rsidRPr="0023635A">
        <w:rPr>
          <w:b/>
          <w:lang w:val="es-CO"/>
        </w:rPr>
        <w:t>.1</w:t>
      </w:r>
      <w:r w:rsidR="00A662D8">
        <w:rPr>
          <w:b/>
          <w:lang w:val="es-CO"/>
        </w:rPr>
        <w:t>.</w:t>
      </w:r>
      <w:r w:rsidR="00B869FF" w:rsidRPr="0023635A">
        <w:rPr>
          <w:lang w:val="es-CO"/>
        </w:rPr>
        <w:t xml:space="preserve"> Establecer comunicación con otros Operadores de Banda Ciudadana a fin de procurar el fin cívico y el desarrollo recreativo, educativo, cultural, científico y asistencial de la</w:t>
      </w:r>
      <w:r w:rsidR="00B869FF" w:rsidRPr="0023635A">
        <w:rPr>
          <w:spacing w:val="-14"/>
          <w:lang w:val="es-CO"/>
        </w:rPr>
        <w:t xml:space="preserve"> </w:t>
      </w:r>
      <w:r w:rsidR="00B869FF" w:rsidRPr="0023635A">
        <w:rPr>
          <w:lang w:val="es-CO"/>
        </w:rPr>
        <w:t>comunidad.</w:t>
      </w:r>
    </w:p>
    <w:p w14:paraId="0841D932" w14:textId="77777777" w:rsidR="002F0639" w:rsidRPr="0023635A" w:rsidRDefault="002F0639" w:rsidP="00885F7B">
      <w:pPr>
        <w:spacing w:after="0"/>
        <w:ind w:left="708"/>
        <w:rPr>
          <w:b/>
          <w:lang w:val="es-CO"/>
        </w:rPr>
      </w:pPr>
    </w:p>
    <w:p w14:paraId="61360AD6" w14:textId="77777777" w:rsidR="00B869FF" w:rsidRPr="0023635A" w:rsidRDefault="00394635" w:rsidP="00885F7B">
      <w:pPr>
        <w:spacing w:after="0"/>
        <w:ind w:left="708"/>
        <w:rPr>
          <w:lang w:val="es-CO"/>
        </w:rPr>
      </w:pPr>
      <w:r>
        <w:rPr>
          <w:b/>
          <w:lang w:val="es-CO"/>
        </w:rPr>
        <w:t>8</w:t>
      </w:r>
      <w:r w:rsidR="00B869FF" w:rsidRPr="0023635A">
        <w:rPr>
          <w:b/>
          <w:lang w:val="es-CO"/>
        </w:rPr>
        <w:t>.2</w:t>
      </w:r>
      <w:r w:rsidR="00A662D8">
        <w:rPr>
          <w:b/>
          <w:lang w:val="es-CO"/>
        </w:rPr>
        <w:t>.</w:t>
      </w:r>
      <w:r w:rsidR="00B869FF" w:rsidRPr="0023635A">
        <w:rPr>
          <w:lang w:val="es-CO"/>
        </w:rPr>
        <w:t xml:space="preserve"> Cooperar</w:t>
      </w:r>
      <w:r>
        <w:rPr>
          <w:lang w:val="es-CO"/>
        </w:rPr>
        <w:t>,</w:t>
      </w:r>
      <w:r w:rsidR="00B869FF" w:rsidRPr="0023635A">
        <w:rPr>
          <w:lang w:val="es-CO"/>
        </w:rPr>
        <w:t xml:space="preserve"> mediante la operación del </w:t>
      </w:r>
      <w:r w:rsidR="00B869FF" w:rsidRPr="006E79F4">
        <w:rPr>
          <w:lang w:val="es-CO"/>
        </w:rPr>
        <w:t>Sistema</w:t>
      </w:r>
      <w:r w:rsidR="00B869FF" w:rsidRPr="0023635A">
        <w:rPr>
          <w:lang w:val="es-CO"/>
        </w:rPr>
        <w:t xml:space="preserve"> de Radiocomunicación de Banda Ciudadana</w:t>
      </w:r>
      <w:r>
        <w:rPr>
          <w:lang w:val="es-CO"/>
        </w:rPr>
        <w:t>,</w:t>
      </w:r>
      <w:r w:rsidR="00B869FF" w:rsidRPr="0023635A">
        <w:rPr>
          <w:lang w:val="es-CO"/>
        </w:rPr>
        <w:t xml:space="preserve"> en actividades de prevención, vigilancia, alerta temprana, atención y coordinación de</w:t>
      </w:r>
      <w:r w:rsidR="00B869FF" w:rsidRPr="0023635A">
        <w:rPr>
          <w:spacing w:val="-8"/>
          <w:lang w:val="es-CO"/>
        </w:rPr>
        <w:t xml:space="preserve"> </w:t>
      </w:r>
      <w:r w:rsidR="00B869FF" w:rsidRPr="0023635A">
        <w:rPr>
          <w:lang w:val="es-CO"/>
        </w:rPr>
        <w:t>emergencias.</w:t>
      </w:r>
    </w:p>
    <w:p w14:paraId="714A8C01" w14:textId="77777777" w:rsidR="002F0639" w:rsidRPr="0023635A" w:rsidRDefault="002F0639" w:rsidP="00885F7B">
      <w:pPr>
        <w:spacing w:after="0"/>
        <w:ind w:left="708"/>
        <w:rPr>
          <w:b/>
          <w:lang w:val="es-CO"/>
        </w:rPr>
      </w:pPr>
    </w:p>
    <w:p w14:paraId="53EA0184" w14:textId="77777777" w:rsidR="00B869FF" w:rsidRPr="0023635A" w:rsidRDefault="00394635" w:rsidP="00885F7B">
      <w:pPr>
        <w:spacing w:after="0"/>
        <w:ind w:left="708"/>
        <w:rPr>
          <w:lang w:val="es-CO"/>
        </w:rPr>
      </w:pPr>
      <w:r>
        <w:rPr>
          <w:b/>
          <w:lang w:val="es-CO"/>
        </w:rPr>
        <w:t>8</w:t>
      </w:r>
      <w:r w:rsidR="00B869FF" w:rsidRPr="0023635A">
        <w:rPr>
          <w:b/>
          <w:lang w:val="es-CO"/>
        </w:rPr>
        <w:t>.3</w:t>
      </w:r>
      <w:r w:rsidR="00A662D8">
        <w:rPr>
          <w:b/>
          <w:lang w:val="es-CO"/>
        </w:rPr>
        <w:t>.</w:t>
      </w:r>
      <w:r w:rsidR="00B869FF" w:rsidRPr="0023635A">
        <w:rPr>
          <w:lang w:val="es-CO"/>
        </w:rPr>
        <w:t xml:space="preserve"> Velar por el uso correcto, eficiente y racional de los canales radioeléctricos </w:t>
      </w:r>
      <w:r w:rsidR="001664D3" w:rsidRPr="00C66052">
        <w:rPr>
          <w:lang w:val="es-CO"/>
        </w:rPr>
        <w:t xml:space="preserve">establecidos </w:t>
      </w:r>
      <w:r w:rsidR="001664D3" w:rsidRPr="001C5655">
        <w:rPr>
          <w:lang w:val="es-CO"/>
        </w:rPr>
        <w:t>en el Cuadro Nacional de Atribución de Bandas de Frecuencia</w:t>
      </w:r>
      <w:r w:rsidR="00B869FF" w:rsidRPr="0023635A">
        <w:rPr>
          <w:lang w:val="es-CO"/>
        </w:rPr>
        <w:t xml:space="preserve"> para la operación de</w:t>
      </w:r>
      <w:r w:rsidR="00B869FF" w:rsidRPr="00443453">
        <w:rPr>
          <w:lang w:val="es-CO"/>
        </w:rPr>
        <w:t>l</w:t>
      </w:r>
      <w:r w:rsidR="00443453">
        <w:rPr>
          <w:lang w:val="es-CO"/>
        </w:rPr>
        <w:t xml:space="preserve"> </w:t>
      </w:r>
      <w:r w:rsidR="00B869FF" w:rsidRPr="006E79F4">
        <w:rPr>
          <w:lang w:val="es-CO"/>
        </w:rPr>
        <w:t>Sistema</w:t>
      </w:r>
      <w:r w:rsidR="00B869FF" w:rsidRPr="0023635A">
        <w:rPr>
          <w:lang w:val="es-CO"/>
        </w:rPr>
        <w:t xml:space="preserve"> de Radiocomunicación de Banda Ciudadana.</w:t>
      </w:r>
    </w:p>
    <w:p w14:paraId="5349083B" w14:textId="77777777" w:rsidR="002F0639" w:rsidRPr="0023635A" w:rsidRDefault="002F0639" w:rsidP="00C4109A">
      <w:pPr>
        <w:spacing w:after="0"/>
        <w:rPr>
          <w:b/>
          <w:lang w:val="es-CO"/>
        </w:rPr>
      </w:pPr>
    </w:p>
    <w:p w14:paraId="33CDB320" w14:textId="77777777" w:rsidR="00B869FF" w:rsidRPr="0023635A" w:rsidRDefault="00B869FF" w:rsidP="00C4109A">
      <w:pPr>
        <w:spacing w:after="0"/>
        <w:rPr>
          <w:lang w:val="es-CO"/>
        </w:rPr>
      </w:pPr>
      <w:r w:rsidRPr="0023635A">
        <w:rPr>
          <w:b/>
          <w:lang w:val="es-CO"/>
        </w:rPr>
        <w:t xml:space="preserve">ARTÍCULO </w:t>
      </w:r>
      <w:r w:rsidR="006E79F4">
        <w:rPr>
          <w:b/>
          <w:lang w:val="es-CO"/>
        </w:rPr>
        <w:t>9</w:t>
      </w:r>
      <w:r w:rsidRPr="0023635A">
        <w:rPr>
          <w:b/>
          <w:lang w:val="es-CO"/>
        </w:rPr>
        <w:t xml:space="preserve">.  </w:t>
      </w:r>
      <w:r w:rsidR="00A662D8" w:rsidRPr="00BC011F">
        <w:rPr>
          <w:b/>
          <w:i/>
          <w:lang w:val="es-CO"/>
        </w:rPr>
        <w:t>Obligaciones respecto a la forma de comunicación</w:t>
      </w:r>
      <w:r w:rsidRPr="0023635A">
        <w:rPr>
          <w:b/>
          <w:lang w:val="es-CO"/>
        </w:rPr>
        <w:t xml:space="preserve">. </w:t>
      </w:r>
      <w:r w:rsidRPr="0023635A">
        <w:rPr>
          <w:lang w:val="es-CO"/>
        </w:rPr>
        <w:t xml:space="preserve">Los Operadores de Banda Ciudadana deberán atender los siguientes requerimientos para la comunicación eficiente del </w:t>
      </w:r>
      <w:r w:rsidRPr="006E79F4">
        <w:rPr>
          <w:lang w:val="es-CO"/>
        </w:rPr>
        <w:t>Sistema</w:t>
      </w:r>
      <w:r w:rsidRPr="0023635A">
        <w:rPr>
          <w:lang w:val="es-CO"/>
        </w:rPr>
        <w:t xml:space="preserve"> de Radiocomunicación de Banda</w:t>
      </w:r>
      <w:r w:rsidRPr="0023635A">
        <w:rPr>
          <w:spacing w:val="-19"/>
          <w:lang w:val="es-CO"/>
        </w:rPr>
        <w:t xml:space="preserve"> </w:t>
      </w:r>
      <w:r w:rsidRPr="0023635A">
        <w:rPr>
          <w:lang w:val="es-CO"/>
        </w:rPr>
        <w:t>Ciudadana:</w:t>
      </w:r>
    </w:p>
    <w:p w14:paraId="755D977B" w14:textId="77777777" w:rsidR="002F0639" w:rsidRPr="0023635A" w:rsidRDefault="002F0639" w:rsidP="00C4109A">
      <w:pPr>
        <w:spacing w:after="0"/>
        <w:rPr>
          <w:b/>
          <w:lang w:val="es-CO"/>
        </w:rPr>
      </w:pPr>
    </w:p>
    <w:p w14:paraId="2289471E" w14:textId="77777777" w:rsidR="00B869FF" w:rsidRPr="0023635A" w:rsidRDefault="006E79F4" w:rsidP="00885F7B">
      <w:pPr>
        <w:spacing w:after="0"/>
        <w:ind w:left="708"/>
        <w:rPr>
          <w:lang w:val="es-CO"/>
        </w:rPr>
      </w:pPr>
      <w:r>
        <w:rPr>
          <w:b/>
          <w:lang w:val="es-CO"/>
        </w:rPr>
        <w:t>9</w:t>
      </w:r>
      <w:r w:rsidR="00B869FF" w:rsidRPr="0023635A">
        <w:rPr>
          <w:b/>
          <w:lang w:val="es-CO"/>
        </w:rPr>
        <w:t>.1</w:t>
      </w:r>
      <w:r w:rsidR="00A662D8">
        <w:rPr>
          <w:b/>
          <w:lang w:val="es-CO"/>
        </w:rPr>
        <w:t>.</w:t>
      </w:r>
      <w:r w:rsidR="00B869FF" w:rsidRPr="0023635A">
        <w:rPr>
          <w:lang w:val="es-CO"/>
        </w:rPr>
        <w:t xml:space="preserve"> Emitir</w:t>
      </w:r>
      <w:r w:rsidR="001664D3">
        <w:rPr>
          <w:lang w:val="es-CO"/>
        </w:rPr>
        <w:t xml:space="preserve"> </w:t>
      </w:r>
      <w:r w:rsidR="001664D3" w:rsidRPr="00577787">
        <w:rPr>
          <w:lang w:val="es-CO"/>
        </w:rPr>
        <w:t>al inicio y al final de cada</w:t>
      </w:r>
      <w:r w:rsidR="001664D3" w:rsidRPr="00577787">
        <w:rPr>
          <w:spacing w:val="-5"/>
          <w:lang w:val="es-CO"/>
        </w:rPr>
        <w:t xml:space="preserve"> </w:t>
      </w:r>
      <w:r w:rsidR="001664D3" w:rsidRPr="00577787">
        <w:rPr>
          <w:lang w:val="es-CO"/>
        </w:rPr>
        <w:t>comunicación</w:t>
      </w:r>
      <w:r w:rsidR="00B869FF" w:rsidRPr="0023635A">
        <w:rPr>
          <w:lang w:val="es-CO"/>
        </w:rPr>
        <w:t xml:space="preserve"> el distintivo de llamada que se haya asignado a la estación</w:t>
      </w:r>
      <w:r w:rsidR="001664D3">
        <w:rPr>
          <w:lang w:val="es-CO"/>
        </w:rPr>
        <w:t>.</w:t>
      </w:r>
    </w:p>
    <w:p w14:paraId="077A0013" w14:textId="77777777" w:rsidR="002F0639" w:rsidRPr="0023635A" w:rsidRDefault="002F0639" w:rsidP="00885F7B">
      <w:pPr>
        <w:spacing w:after="0"/>
        <w:ind w:left="708"/>
        <w:rPr>
          <w:b/>
          <w:lang w:val="es-CO"/>
        </w:rPr>
      </w:pPr>
    </w:p>
    <w:p w14:paraId="6E6198E3" w14:textId="77777777" w:rsidR="00B869FF" w:rsidRPr="0023635A" w:rsidRDefault="006E79F4" w:rsidP="00885F7B">
      <w:pPr>
        <w:spacing w:after="0"/>
        <w:ind w:left="708"/>
        <w:rPr>
          <w:lang w:val="es-CO"/>
        </w:rPr>
      </w:pPr>
      <w:r>
        <w:rPr>
          <w:b/>
          <w:lang w:val="es-CO"/>
        </w:rPr>
        <w:t>9</w:t>
      </w:r>
      <w:r w:rsidR="00B869FF" w:rsidRPr="0023635A">
        <w:rPr>
          <w:b/>
          <w:lang w:val="es-CO"/>
        </w:rPr>
        <w:t>.2</w:t>
      </w:r>
      <w:r w:rsidR="00A662D8">
        <w:rPr>
          <w:b/>
          <w:lang w:val="es-CO"/>
        </w:rPr>
        <w:t>.</w:t>
      </w:r>
      <w:r w:rsidR="00B869FF" w:rsidRPr="0023635A">
        <w:rPr>
          <w:lang w:val="es-CO"/>
        </w:rPr>
        <w:t xml:space="preserve"> Utilizar un lenguaje amable y cortés, evitando las comunicaciones que atenten contra la moral y las buenas</w:t>
      </w:r>
      <w:r w:rsidR="00B869FF" w:rsidRPr="0023635A">
        <w:rPr>
          <w:spacing w:val="-11"/>
          <w:lang w:val="es-CO"/>
        </w:rPr>
        <w:t xml:space="preserve"> </w:t>
      </w:r>
      <w:r w:rsidR="00B869FF" w:rsidRPr="0023635A">
        <w:rPr>
          <w:lang w:val="es-CO"/>
        </w:rPr>
        <w:t>costumbres.</w:t>
      </w:r>
    </w:p>
    <w:p w14:paraId="31334150" w14:textId="77777777" w:rsidR="002F0639" w:rsidRPr="0023635A" w:rsidRDefault="002F0639" w:rsidP="00885F7B">
      <w:pPr>
        <w:spacing w:after="0"/>
        <w:ind w:left="708"/>
        <w:rPr>
          <w:b/>
          <w:lang w:val="es-CO"/>
        </w:rPr>
      </w:pPr>
    </w:p>
    <w:p w14:paraId="165D75DA" w14:textId="77777777" w:rsidR="00B869FF" w:rsidRPr="0023635A" w:rsidRDefault="006E79F4" w:rsidP="00885F7B">
      <w:pPr>
        <w:spacing w:after="0"/>
        <w:ind w:left="708"/>
        <w:rPr>
          <w:lang w:val="es-CO"/>
        </w:rPr>
      </w:pPr>
      <w:r>
        <w:rPr>
          <w:b/>
          <w:lang w:val="es-CO"/>
        </w:rPr>
        <w:t>9</w:t>
      </w:r>
      <w:r w:rsidR="00B869FF" w:rsidRPr="0023635A">
        <w:rPr>
          <w:b/>
          <w:lang w:val="es-CO"/>
        </w:rPr>
        <w:t>.3</w:t>
      </w:r>
      <w:r w:rsidR="00A662D8">
        <w:rPr>
          <w:b/>
          <w:lang w:val="es-CO"/>
        </w:rPr>
        <w:t>.</w:t>
      </w:r>
      <w:r w:rsidR="00B869FF" w:rsidRPr="0023635A">
        <w:rPr>
          <w:lang w:val="es-CO"/>
        </w:rPr>
        <w:t xml:space="preserve"> Evitar las comunicaciones que atenten contra la seguridad nacional y el orden público.</w:t>
      </w:r>
    </w:p>
    <w:p w14:paraId="1A7EF33B" w14:textId="77777777" w:rsidR="002F0639" w:rsidRPr="0023635A" w:rsidRDefault="002F0639" w:rsidP="00885F7B">
      <w:pPr>
        <w:spacing w:after="0"/>
        <w:ind w:left="708"/>
        <w:rPr>
          <w:b/>
          <w:lang w:val="es-CO"/>
        </w:rPr>
      </w:pPr>
    </w:p>
    <w:p w14:paraId="1345D968" w14:textId="77777777" w:rsidR="00B869FF" w:rsidRPr="0023635A" w:rsidRDefault="006E79F4" w:rsidP="00885F7B">
      <w:pPr>
        <w:spacing w:after="0"/>
        <w:ind w:left="708"/>
        <w:rPr>
          <w:lang w:val="es-CO"/>
        </w:rPr>
      </w:pPr>
      <w:r>
        <w:rPr>
          <w:b/>
          <w:lang w:val="es-CO"/>
        </w:rPr>
        <w:t>9</w:t>
      </w:r>
      <w:r w:rsidR="00B869FF" w:rsidRPr="0023635A">
        <w:rPr>
          <w:b/>
          <w:lang w:val="es-CO"/>
        </w:rPr>
        <w:t>.4</w:t>
      </w:r>
      <w:r w:rsidR="00A662D8">
        <w:rPr>
          <w:b/>
          <w:lang w:val="es-CO"/>
        </w:rPr>
        <w:t>.</w:t>
      </w:r>
      <w:r w:rsidR="00B869FF" w:rsidRPr="0023635A">
        <w:rPr>
          <w:lang w:val="es-CO"/>
        </w:rPr>
        <w:t xml:space="preserve"> Abstenerse de transmitir datos o señales digitales, música o sonidos</w:t>
      </w:r>
      <w:r w:rsidR="00B869FF" w:rsidRPr="0023635A">
        <w:rPr>
          <w:spacing w:val="-23"/>
          <w:lang w:val="es-CO"/>
        </w:rPr>
        <w:t xml:space="preserve"> </w:t>
      </w:r>
      <w:r w:rsidR="00B869FF" w:rsidRPr="0023635A">
        <w:rPr>
          <w:lang w:val="es-CO"/>
        </w:rPr>
        <w:t>ininteligibles.</w:t>
      </w:r>
    </w:p>
    <w:p w14:paraId="79B21C61" w14:textId="77777777" w:rsidR="002F0639" w:rsidRPr="0023635A" w:rsidRDefault="002F0639" w:rsidP="00885F7B">
      <w:pPr>
        <w:spacing w:after="0"/>
        <w:ind w:left="708"/>
        <w:rPr>
          <w:b/>
          <w:lang w:val="es-CO"/>
        </w:rPr>
      </w:pPr>
    </w:p>
    <w:p w14:paraId="40F7BEE2" w14:textId="77777777" w:rsidR="00B869FF" w:rsidRPr="0023635A" w:rsidRDefault="006E79F4" w:rsidP="00885F7B">
      <w:pPr>
        <w:spacing w:after="0"/>
        <w:ind w:left="708"/>
        <w:rPr>
          <w:lang w:val="es-CO"/>
        </w:rPr>
      </w:pPr>
      <w:r>
        <w:rPr>
          <w:b/>
          <w:lang w:val="es-CO"/>
        </w:rPr>
        <w:t>9</w:t>
      </w:r>
      <w:r w:rsidR="00B869FF" w:rsidRPr="0023635A">
        <w:rPr>
          <w:b/>
          <w:lang w:val="es-CO"/>
        </w:rPr>
        <w:t>.5</w:t>
      </w:r>
      <w:r w:rsidR="00A662D8">
        <w:rPr>
          <w:b/>
          <w:lang w:val="es-CO"/>
        </w:rPr>
        <w:t>.</w:t>
      </w:r>
      <w:r w:rsidR="00B869FF" w:rsidRPr="0023635A">
        <w:rPr>
          <w:lang w:val="es-CO"/>
        </w:rPr>
        <w:t xml:space="preserve"> Limitar la duración de las comunicaciones a un máximo de cinco (5) minutos continuos. Al final de cada transmisión, las estaciones intervinientes no podrán cursar otra comunicación antes de </w:t>
      </w:r>
      <w:r w:rsidR="001664D3">
        <w:rPr>
          <w:lang w:val="es-CO"/>
        </w:rPr>
        <w:t xml:space="preserve">que haya </w:t>
      </w:r>
      <w:r w:rsidR="00B869FF" w:rsidRPr="0023635A">
        <w:rPr>
          <w:lang w:val="es-CO"/>
        </w:rPr>
        <w:t>transcurrido al menos un (1) minuto. En casos de emergencia no se aplicará esta disposición, quedando a criterio y responsabilidad del operador el uso efectivo y moderado de los canales para informar y coordinar la</w:t>
      </w:r>
      <w:r w:rsidR="00B869FF" w:rsidRPr="0023635A">
        <w:rPr>
          <w:spacing w:val="-7"/>
          <w:lang w:val="es-CO"/>
        </w:rPr>
        <w:t xml:space="preserve"> </w:t>
      </w:r>
      <w:r w:rsidR="00B869FF" w:rsidRPr="0023635A">
        <w:rPr>
          <w:lang w:val="es-CO"/>
        </w:rPr>
        <w:t>emergencia.</w:t>
      </w:r>
    </w:p>
    <w:p w14:paraId="7B62B180" w14:textId="77777777" w:rsidR="002F0639" w:rsidRPr="0023635A" w:rsidRDefault="002F0639" w:rsidP="00885F7B">
      <w:pPr>
        <w:spacing w:after="0"/>
        <w:ind w:left="708"/>
        <w:rPr>
          <w:b/>
          <w:lang w:val="es-CO"/>
        </w:rPr>
      </w:pPr>
    </w:p>
    <w:p w14:paraId="14406DB2" w14:textId="77777777" w:rsidR="00B869FF" w:rsidRPr="0023635A" w:rsidRDefault="006E79F4" w:rsidP="00885F7B">
      <w:pPr>
        <w:spacing w:after="0"/>
        <w:ind w:left="708"/>
        <w:rPr>
          <w:lang w:val="es-CO"/>
        </w:rPr>
      </w:pPr>
      <w:r>
        <w:rPr>
          <w:b/>
          <w:lang w:val="es-CO"/>
        </w:rPr>
        <w:t>9</w:t>
      </w:r>
      <w:r w:rsidR="00B869FF" w:rsidRPr="0023635A">
        <w:rPr>
          <w:b/>
          <w:lang w:val="es-CO"/>
        </w:rPr>
        <w:t>.6</w:t>
      </w:r>
      <w:r w:rsidR="00A662D8">
        <w:rPr>
          <w:b/>
          <w:lang w:val="es-CO"/>
        </w:rPr>
        <w:t>.</w:t>
      </w:r>
      <w:r w:rsidR="00B869FF" w:rsidRPr="0023635A">
        <w:rPr>
          <w:lang w:val="es-CO"/>
        </w:rPr>
        <w:t xml:space="preserve"> En casos de atención de emergencia, conmoción interna y externa, desastres o calamidad pública, los Operadores de Banda Ciudadana deberán colaborar con las autoridades en la transmisión de las comunicaciones que aquellas requieran, en la forma que lo determine la Unidad Nacional para la Gestión del Riesgo de Desastres.</w:t>
      </w:r>
    </w:p>
    <w:p w14:paraId="06BCF240" w14:textId="77777777" w:rsidR="002F0639" w:rsidRPr="0023635A" w:rsidRDefault="002F0639" w:rsidP="00885F7B">
      <w:pPr>
        <w:spacing w:after="0"/>
        <w:ind w:left="708"/>
        <w:rPr>
          <w:b/>
          <w:lang w:val="es-CO"/>
        </w:rPr>
      </w:pPr>
    </w:p>
    <w:p w14:paraId="19A637A7" w14:textId="77777777" w:rsidR="00B869FF" w:rsidRPr="0023635A" w:rsidRDefault="006E79F4" w:rsidP="00885F7B">
      <w:pPr>
        <w:spacing w:after="0"/>
        <w:ind w:left="708"/>
        <w:rPr>
          <w:lang w:val="es-CO"/>
        </w:rPr>
      </w:pPr>
      <w:r>
        <w:rPr>
          <w:b/>
          <w:lang w:val="es-CO"/>
        </w:rPr>
        <w:t>9</w:t>
      </w:r>
      <w:r w:rsidR="00B869FF" w:rsidRPr="0023635A">
        <w:rPr>
          <w:b/>
          <w:lang w:val="es-CO"/>
        </w:rPr>
        <w:t>.7</w:t>
      </w:r>
      <w:r w:rsidR="00A662D8">
        <w:rPr>
          <w:b/>
          <w:lang w:val="es-CO"/>
        </w:rPr>
        <w:t>.</w:t>
      </w:r>
      <w:r w:rsidR="00B869FF" w:rsidRPr="0023635A">
        <w:rPr>
          <w:lang w:val="es-CO"/>
        </w:rPr>
        <w:t xml:space="preserve"> Cesar las transmisiones en los casos de notificación de emergencias, quedando a la escucha del canal hasta que finalice el tráfico de socorro o se requiera su colaboración.</w:t>
      </w:r>
    </w:p>
    <w:p w14:paraId="18B1B033" w14:textId="77777777" w:rsidR="002F0639" w:rsidRPr="0023635A" w:rsidRDefault="002F0639" w:rsidP="00885F7B">
      <w:pPr>
        <w:spacing w:after="0"/>
        <w:ind w:left="708"/>
        <w:rPr>
          <w:b/>
          <w:lang w:val="es-CO"/>
        </w:rPr>
      </w:pPr>
    </w:p>
    <w:p w14:paraId="73C166A5" w14:textId="77777777" w:rsidR="00B869FF" w:rsidRPr="0023635A" w:rsidRDefault="006E79F4" w:rsidP="00885F7B">
      <w:pPr>
        <w:spacing w:after="0"/>
        <w:ind w:left="708"/>
        <w:rPr>
          <w:lang w:val="es-CO"/>
        </w:rPr>
      </w:pPr>
      <w:r>
        <w:rPr>
          <w:b/>
          <w:lang w:val="es-CO"/>
        </w:rPr>
        <w:t>9</w:t>
      </w:r>
      <w:r w:rsidR="00B869FF" w:rsidRPr="0023635A">
        <w:rPr>
          <w:b/>
          <w:lang w:val="es-CO"/>
        </w:rPr>
        <w:t>.8</w:t>
      </w:r>
      <w:r w:rsidR="00A662D8">
        <w:rPr>
          <w:b/>
          <w:lang w:val="es-CO"/>
        </w:rPr>
        <w:t>.</w:t>
      </w:r>
      <w:r w:rsidR="00B869FF" w:rsidRPr="0023635A">
        <w:rPr>
          <w:lang w:val="es-CO"/>
        </w:rPr>
        <w:t xml:space="preserve"> Utilizar los canales </w:t>
      </w:r>
      <w:r w:rsidR="001664D3">
        <w:rPr>
          <w:lang w:val="es-CO"/>
        </w:rPr>
        <w:t xml:space="preserve">establecidos </w:t>
      </w:r>
      <w:r w:rsidR="00B869FF" w:rsidRPr="0023635A">
        <w:rPr>
          <w:lang w:val="es-CO"/>
        </w:rPr>
        <w:t xml:space="preserve">al </w:t>
      </w:r>
      <w:r w:rsidR="001664D3">
        <w:rPr>
          <w:lang w:val="es-CO"/>
        </w:rPr>
        <w:t xml:space="preserve">sistema </w:t>
      </w:r>
      <w:r w:rsidR="00B869FF" w:rsidRPr="0023635A">
        <w:rPr>
          <w:lang w:val="es-CO"/>
        </w:rPr>
        <w:t>de Banda Ciudadana para realizar actividades de prevención, vigilancia, alerta temprana, atención e información de emergencias.</w:t>
      </w:r>
    </w:p>
    <w:p w14:paraId="5D8BCB24" w14:textId="77777777" w:rsidR="002F0639" w:rsidRPr="0023635A" w:rsidRDefault="002F0639" w:rsidP="00885F7B">
      <w:pPr>
        <w:spacing w:after="0"/>
        <w:ind w:left="708"/>
        <w:rPr>
          <w:b/>
          <w:lang w:val="es-CO"/>
        </w:rPr>
      </w:pPr>
    </w:p>
    <w:p w14:paraId="56FD0004" w14:textId="77777777" w:rsidR="00B869FF" w:rsidRPr="0023635A" w:rsidRDefault="006E79F4" w:rsidP="00885F7B">
      <w:pPr>
        <w:spacing w:after="0"/>
        <w:ind w:left="708"/>
        <w:rPr>
          <w:lang w:val="es-CO"/>
        </w:rPr>
      </w:pPr>
      <w:r>
        <w:rPr>
          <w:b/>
          <w:lang w:val="es-CO"/>
        </w:rPr>
        <w:t>9</w:t>
      </w:r>
      <w:r w:rsidR="00B869FF" w:rsidRPr="0023635A">
        <w:rPr>
          <w:b/>
          <w:lang w:val="es-CO"/>
        </w:rPr>
        <w:t>.9</w:t>
      </w:r>
      <w:r w:rsidR="00A662D8">
        <w:rPr>
          <w:b/>
          <w:lang w:val="es-CO"/>
        </w:rPr>
        <w:t>.</w:t>
      </w:r>
      <w:r w:rsidR="00B869FF" w:rsidRPr="0023635A">
        <w:rPr>
          <w:lang w:val="es-CO"/>
        </w:rPr>
        <w:t xml:space="preserve"> Informar a la autoridad competente, mediante los canales </w:t>
      </w:r>
      <w:r w:rsidR="003265B5">
        <w:rPr>
          <w:lang w:val="es-CO"/>
        </w:rPr>
        <w:t xml:space="preserve">establecidos por el Sistema </w:t>
      </w:r>
      <w:r w:rsidR="00B869FF" w:rsidRPr="0023635A">
        <w:rPr>
          <w:lang w:val="es-CO"/>
        </w:rPr>
        <w:t xml:space="preserve">de Banda Ciudadana, el conocimiento de una situación de emergencia, evitando crear situaciones de ansiedad y pánico o expectativas injustificadas. En todo caso, los canales del </w:t>
      </w:r>
      <w:r w:rsidR="003265B5">
        <w:rPr>
          <w:lang w:val="es-CO"/>
        </w:rPr>
        <w:t>Sistema</w:t>
      </w:r>
      <w:r w:rsidR="003265B5" w:rsidRPr="0023635A">
        <w:rPr>
          <w:lang w:val="es-CO"/>
        </w:rPr>
        <w:t xml:space="preserve"> </w:t>
      </w:r>
      <w:r w:rsidR="00B869FF" w:rsidRPr="0023635A">
        <w:rPr>
          <w:lang w:val="es-CO"/>
        </w:rPr>
        <w:t>de Banda Ciudadana serán de escucha permanente en las estaciones, a efectos de prestar la debida vigilancia, notificación y coordinación de la emergencia en el momento</w:t>
      </w:r>
      <w:r w:rsidR="00B869FF" w:rsidRPr="0023635A">
        <w:rPr>
          <w:spacing w:val="-13"/>
          <w:lang w:val="es-CO"/>
        </w:rPr>
        <w:t xml:space="preserve"> </w:t>
      </w:r>
      <w:r w:rsidR="00B869FF" w:rsidRPr="0023635A">
        <w:rPr>
          <w:lang w:val="es-CO"/>
        </w:rPr>
        <w:t>oportuno.</w:t>
      </w:r>
    </w:p>
    <w:p w14:paraId="42F66E6C" w14:textId="77777777" w:rsidR="002F0639" w:rsidRPr="0023635A" w:rsidRDefault="002F0639" w:rsidP="00885F7B">
      <w:pPr>
        <w:spacing w:after="0"/>
        <w:ind w:left="708"/>
        <w:rPr>
          <w:b/>
          <w:lang w:val="es-CO"/>
        </w:rPr>
      </w:pPr>
    </w:p>
    <w:p w14:paraId="02F6FE54" w14:textId="77777777" w:rsidR="00B869FF" w:rsidRPr="0023635A" w:rsidRDefault="006E79F4" w:rsidP="00885F7B">
      <w:pPr>
        <w:spacing w:after="0"/>
        <w:ind w:left="708"/>
        <w:rPr>
          <w:lang w:val="es-CO"/>
        </w:rPr>
      </w:pPr>
      <w:r>
        <w:rPr>
          <w:b/>
          <w:lang w:val="es-CO"/>
        </w:rPr>
        <w:t>9</w:t>
      </w:r>
      <w:r w:rsidR="00B869FF" w:rsidRPr="0023635A">
        <w:rPr>
          <w:b/>
          <w:lang w:val="es-CO"/>
        </w:rPr>
        <w:t>.10</w:t>
      </w:r>
      <w:r w:rsidR="00A662D8">
        <w:rPr>
          <w:b/>
          <w:lang w:val="es-CO"/>
        </w:rPr>
        <w:t>.</w:t>
      </w:r>
      <w:r w:rsidR="00B869FF" w:rsidRPr="0023635A">
        <w:rPr>
          <w:lang w:val="es-CO"/>
        </w:rPr>
        <w:t xml:space="preserve"> Abstenerse de transmitir señales internacionales de socorro, tales como “mayday”, excepto cuando la estación se encuentre a bordo de naves o vehículos de los servicios móviles terrestres, marítimos o aeronáuticos, que se encuentren en inminente</w:t>
      </w:r>
      <w:r w:rsidR="00B869FF" w:rsidRPr="0023635A">
        <w:rPr>
          <w:spacing w:val="-4"/>
          <w:lang w:val="es-CO"/>
        </w:rPr>
        <w:t xml:space="preserve"> </w:t>
      </w:r>
      <w:r w:rsidR="00B869FF" w:rsidRPr="0023635A">
        <w:rPr>
          <w:lang w:val="es-CO"/>
        </w:rPr>
        <w:t>peligro.</w:t>
      </w:r>
    </w:p>
    <w:p w14:paraId="58878EDE" w14:textId="77777777" w:rsidR="002F0639" w:rsidRPr="0023635A" w:rsidRDefault="002F0639" w:rsidP="00885F7B">
      <w:pPr>
        <w:spacing w:after="0"/>
        <w:ind w:left="708"/>
        <w:rPr>
          <w:b/>
          <w:lang w:val="es-CO"/>
        </w:rPr>
      </w:pPr>
    </w:p>
    <w:p w14:paraId="6380B6E3" w14:textId="77777777" w:rsidR="00B869FF" w:rsidRPr="0023635A" w:rsidRDefault="006E79F4" w:rsidP="00885F7B">
      <w:pPr>
        <w:spacing w:after="0"/>
        <w:ind w:left="708"/>
        <w:rPr>
          <w:lang w:val="es-CO"/>
        </w:rPr>
      </w:pPr>
      <w:r>
        <w:rPr>
          <w:b/>
          <w:lang w:val="es-CO"/>
        </w:rPr>
        <w:t>9</w:t>
      </w:r>
      <w:r w:rsidR="00B869FF" w:rsidRPr="0023635A">
        <w:rPr>
          <w:b/>
          <w:lang w:val="es-CO"/>
        </w:rPr>
        <w:t>.11</w:t>
      </w:r>
      <w:r w:rsidR="00A662D8">
        <w:rPr>
          <w:b/>
          <w:lang w:val="es-CO"/>
        </w:rPr>
        <w:t>.</w:t>
      </w:r>
      <w:r w:rsidR="00B869FF" w:rsidRPr="0023635A">
        <w:rPr>
          <w:lang w:val="es-CO"/>
        </w:rPr>
        <w:t xml:space="preserve"> Guardar reserva en cuanto a las comunicaciones que capte el operador y que no le sean</w:t>
      </w:r>
      <w:r w:rsidR="00B869FF" w:rsidRPr="0023635A">
        <w:rPr>
          <w:spacing w:val="-4"/>
          <w:lang w:val="es-CO"/>
        </w:rPr>
        <w:t xml:space="preserve"> </w:t>
      </w:r>
      <w:r w:rsidR="00B869FF" w:rsidRPr="0023635A">
        <w:rPr>
          <w:lang w:val="es-CO"/>
        </w:rPr>
        <w:t>dirigidas.</w:t>
      </w:r>
    </w:p>
    <w:p w14:paraId="5BF503F2" w14:textId="77777777" w:rsidR="002F0639" w:rsidRPr="0023635A" w:rsidRDefault="002F0639" w:rsidP="00C4109A">
      <w:pPr>
        <w:spacing w:after="0"/>
        <w:rPr>
          <w:b/>
          <w:spacing w:val="-3"/>
          <w:lang w:val="es-CO"/>
        </w:rPr>
      </w:pPr>
    </w:p>
    <w:p w14:paraId="61A540D1" w14:textId="77777777" w:rsidR="00B869FF" w:rsidRPr="0023635A" w:rsidRDefault="00B869FF" w:rsidP="00C4109A">
      <w:pPr>
        <w:spacing w:after="0"/>
        <w:rPr>
          <w:spacing w:val="-3"/>
          <w:lang w:val="es-CO"/>
        </w:rPr>
      </w:pPr>
      <w:r w:rsidRPr="0023635A">
        <w:rPr>
          <w:b/>
          <w:spacing w:val="-3"/>
          <w:lang w:val="es-CO"/>
        </w:rPr>
        <w:t>ARTÍCULO</w:t>
      </w:r>
      <w:r w:rsidRPr="0023635A">
        <w:rPr>
          <w:b/>
          <w:spacing w:val="48"/>
          <w:lang w:val="es-CO"/>
        </w:rPr>
        <w:t xml:space="preserve"> </w:t>
      </w:r>
      <w:r w:rsidR="00CD53EC">
        <w:rPr>
          <w:b/>
          <w:spacing w:val="-3"/>
          <w:lang w:val="es-CO"/>
        </w:rPr>
        <w:t>10</w:t>
      </w:r>
      <w:r w:rsidRPr="0023635A">
        <w:rPr>
          <w:b/>
          <w:spacing w:val="-3"/>
          <w:lang w:val="es-CO"/>
        </w:rPr>
        <w:t xml:space="preserve">. </w:t>
      </w:r>
      <w:r w:rsidR="008223DA">
        <w:rPr>
          <w:b/>
          <w:i/>
          <w:spacing w:val="-3"/>
          <w:lang w:val="es-CO"/>
        </w:rPr>
        <w:t>O</w:t>
      </w:r>
      <w:r w:rsidR="008223DA" w:rsidRPr="008223DA">
        <w:rPr>
          <w:b/>
          <w:i/>
          <w:spacing w:val="-3"/>
          <w:lang w:val="es-CO"/>
        </w:rPr>
        <w:t>bligaciones respecto de</w:t>
      </w:r>
      <w:r w:rsidR="008223DA" w:rsidRPr="008223DA">
        <w:rPr>
          <w:b/>
          <w:i/>
          <w:lang w:val="es-CO"/>
        </w:rPr>
        <w:t xml:space="preserve"> la operación</w:t>
      </w:r>
      <w:r w:rsidR="008223DA" w:rsidRPr="008223DA">
        <w:rPr>
          <w:b/>
          <w:i/>
          <w:spacing w:val="-9"/>
          <w:lang w:val="es-CO"/>
        </w:rPr>
        <w:t xml:space="preserve"> </w:t>
      </w:r>
      <w:r w:rsidR="008223DA" w:rsidRPr="008223DA">
        <w:rPr>
          <w:b/>
          <w:i/>
          <w:spacing w:val="-3"/>
          <w:lang w:val="es-CO"/>
        </w:rPr>
        <w:t>del</w:t>
      </w:r>
      <w:r w:rsidR="008223DA" w:rsidRPr="008223DA">
        <w:rPr>
          <w:b/>
          <w:i/>
          <w:spacing w:val="47"/>
          <w:lang w:val="es-CO"/>
        </w:rPr>
        <w:t xml:space="preserve"> </w:t>
      </w:r>
      <w:r w:rsidR="008223DA" w:rsidRPr="008223DA">
        <w:rPr>
          <w:b/>
          <w:i/>
          <w:spacing w:val="-3"/>
          <w:lang w:val="es-CO"/>
        </w:rPr>
        <w:t>sistema</w:t>
      </w:r>
      <w:r w:rsidRPr="0023635A">
        <w:rPr>
          <w:b/>
          <w:spacing w:val="-3"/>
          <w:lang w:val="es-CO"/>
        </w:rPr>
        <w:t>.</w:t>
      </w:r>
      <w:r w:rsidRPr="0023635A">
        <w:rPr>
          <w:spacing w:val="-3"/>
          <w:lang w:val="es-CO"/>
        </w:rPr>
        <w:t xml:space="preserve"> Los </w:t>
      </w:r>
      <w:r w:rsidRPr="0023635A">
        <w:rPr>
          <w:spacing w:val="-4"/>
          <w:lang w:val="es-CO"/>
        </w:rPr>
        <w:t xml:space="preserve">Operadores de Banda Ciudadana </w:t>
      </w:r>
      <w:r w:rsidRPr="0023635A">
        <w:rPr>
          <w:spacing w:val="-3"/>
          <w:lang w:val="es-CO"/>
        </w:rPr>
        <w:t>deberán cumplir con las siguientes obligaciones:</w:t>
      </w:r>
    </w:p>
    <w:p w14:paraId="1BB46CF7" w14:textId="77777777" w:rsidR="002F0639" w:rsidRPr="0023635A" w:rsidRDefault="002F0639" w:rsidP="00C4109A">
      <w:pPr>
        <w:spacing w:after="0"/>
        <w:rPr>
          <w:b/>
          <w:spacing w:val="-3"/>
          <w:lang w:val="es-CO"/>
        </w:rPr>
      </w:pPr>
    </w:p>
    <w:p w14:paraId="73C50DCE" w14:textId="77777777" w:rsidR="00B869FF" w:rsidRPr="0023635A" w:rsidRDefault="00CD53EC" w:rsidP="00885F7B">
      <w:pPr>
        <w:spacing w:after="0"/>
        <w:ind w:left="708"/>
        <w:rPr>
          <w:spacing w:val="-3"/>
          <w:lang w:val="es-CO"/>
        </w:rPr>
      </w:pPr>
      <w:r>
        <w:rPr>
          <w:b/>
          <w:spacing w:val="-3"/>
          <w:lang w:val="es-CO"/>
        </w:rPr>
        <w:t>10</w:t>
      </w:r>
      <w:r w:rsidR="00B869FF" w:rsidRPr="0023635A">
        <w:rPr>
          <w:b/>
          <w:spacing w:val="-3"/>
          <w:lang w:val="es-CO"/>
        </w:rPr>
        <w:t>.1</w:t>
      </w:r>
      <w:r w:rsidR="008223DA">
        <w:rPr>
          <w:b/>
          <w:spacing w:val="-3"/>
          <w:lang w:val="es-CO"/>
        </w:rPr>
        <w:t>.</w:t>
      </w:r>
      <w:r w:rsidR="00B869FF" w:rsidRPr="0023635A">
        <w:rPr>
          <w:spacing w:val="-3"/>
          <w:lang w:val="es-CO"/>
        </w:rPr>
        <w:t xml:space="preserve"> Utilizar única y exclusivamente los canales radioeléctricos </w:t>
      </w:r>
      <w:r w:rsidR="001664D3">
        <w:rPr>
          <w:spacing w:val="-3"/>
          <w:lang w:val="es-CO"/>
        </w:rPr>
        <w:t>establecido</w:t>
      </w:r>
      <w:r w:rsidR="00E169E3">
        <w:rPr>
          <w:spacing w:val="-3"/>
          <w:lang w:val="es-CO"/>
        </w:rPr>
        <w:t>s</w:t>
      </w:r>
      <w:r>
        <w:rPr>
          <w:spacing w:val="-3"/>
          <w:lang w:val="es-CO"/>
        </w:rPr>
        <w:t xml:space="preserve"> para </w:t>
      </w:r>
      <w:r w:rsidR="00B869FF" w:rsidRPr="0023635A">
        <w:rPr>
          <w:spacing w:val="-3"/>
          <w:lang w:val="es-CO"/>
        </w:rPr>
        <w:t>Banda Ciudadana.</w:t>
      </w:r>
    </w:p>
    <w:p w14:paraId="69AF7C03" w14:textId="77777777" w:rsidR="002F0639" w:rsidRPr="0023635A" w:rsidRDefault="002F0639" w:rsidP="00885F7B">
      <w:pPr>
        <w:spacing w:after="0"/>
        <w:ind w:left="708"/>
        <w:rPr>
          <w:b/>
          <w:spacing w:val="-3"/>
          <w:lang w:val="es-CO"/>
        </w:rPr>
      </w:pPr>
    </w:p>
    <w:p w14:paraId="0C3579C0" w14:textId="77777777" w:rsidR="00B869FF" w:rsidRPr="0023635A" w:rsidRDefault="00CD53EC" w:rsidP="00885F7B">
      <w:pPr>
        <w:spacing w:after="0"/>
        <w:ind w:left="708"/>
        <w:rPr>
          <w:spacing w:val="-4"/>
          <w:lang w:val="es-CO"/>
        </w:rPr>
      </w:pPr>
      <w:r>
        <w:rPr>
          <w:b/>
          <w:spacing w:val="-3"/>
          <w:lang w:val="es-CO"/>
        </w:rPr>
        <w:t>10</w:t>
      </w:r>
      <w:r w:rsidR="00B869FF" w:rsidRPr="0023635A">
        <w:rPr>
          <w:b/>
          <w:spacing w:val="-3"/>
          <w:lang w:val="es-CO"/>
        </w:rPr>
        <w:t>.2</w:t>
      </w:r>
      <w:r w:rsidR="008223DA">
        <w:rPr>
          <w:b/>
          <w:spacing w:val="-3"/>
          <w:lang w:val="es-CO"/>
        </w:rPr>
        <w:t>.</w:t>
      </w:r>
      <w:r w:rsidR="00B869FF" w:rsidRPr="0023635A">
        <w:rPr>
          <w:spacing w:val="-3"/>
          <w:lang w:val="es-CO"/>
        </w:rPr>
        <w:t xml:space="preserve"> Abstenerse </w:t>
      </w:r>
      <w:r w:rsidR="00B869FF" w:rsidRPr="0023635A">
        <w:rPr>
          <w:lang w:val="es-CO"/>
        </w:rPr>
        <w:t xml:space="preserve">de </w:t>
      </w:r>
      <w:r w:rsidR="00B869FF" w:rsidRPr="0023635A">
        <w:rPr>
          <w:spacing w:val="-4"/>
          <w:lang w:val="es-CO"/>
        </w:rPr>
        <w:t xml:space="preserve">utilizar </w:t>
      </w:r>
      <w:r w:rsidR="00B869FF" w:rsidRPr="0023635A">
        <w:rPr>
          <w:spacing w:val="-3"/>
          <w:lang w:val="es-CO"/>
        </w:rPr>
        <w:t xml:space="preserve">los </w:t>
      </w:r>
      <w:r w:rsidR="00B869FF" w:rsidRPr="0023635A">
        <w:rPr>
          <w:spacing w:val="-4"/>
          <w:lang w:val="es-CO"/>
        </w:rPr>
        <w:t xml:space="preserve">canales </w:t>
      </w:r>
      <w:r w:rsidR="00B869FF" w:rsidRPr="0023635A">
        <w:rPr>
          <w:spacing w:val="-3"/>
          <w:lang w:val="es-CO"/>
        </w:rPr>
        <w:t xml:space="preserve">radioeléctricos </w:t>
      </w:r>
      <w:r w:rsidR="003265B5">
        <w:rPr>
          <w:spacing w:val="-3"/>
          <w:lang w:val="es-CO"/>
        </w:rPr>
        <w:t>establecidos</w:t>
      </w:r>
      <w:r w:rsidR="003265B5" w:rsidRPr="0023635A">
        <w:rPr>
          <w:spacing w:val="-3"/>
          <w:lang w:val="es-CO"/>
        </w:rPr>
        <w:t xml:space="preserve"> </w:t>
      </w:r>
      <w:r w:rsidR="00B869FF" w:rsidRPr="0023635A">
        <w:rPr>
          <w:spacing w:val="-3"/>
          <w:lang w:val="es-CO"/>
        </w:rPr>
        <w:t xml:space="preserve">para prestar </w:t>
      </w:r>
      <w:r w:rsidR="00B869FF" w:rsidRPr="0023635A">
        <w:rPr>
          <w:spacing w:val="-4"/>
          <w:lang w:val="es-CO"/>
        </w:rPr>
        <w:t xml:space="preserve">servicios </w:t>
      </w:r>
      <w:r w:rsidR="00B869FF" w:rsidRPr="0023635A">
        <w:rPr>
          <w:lang w:val="es-CO"/>
        </w:rPr>
        <w:t xml:space="preserve">de </w:t>
      </w:r>
      <w:r w:rsidR="00B869FF" w:rsidRPr="0023635A">
        <w:rPr>
          <w:spacing w:val="-4"/>
          <w:lang w:val="es-CO"/>
        </w:rPr>
        <w:t xml:space="preserve">telecomunicaciones </w:t>
      </w:r>
      <w:r w:rsidR="00B869FF" w:rsidRPr="0023635A">
        <w:rPr>
          <w:lang w:val="es-CO"/>
        </w:rPr>
        <w:t xml:space="preserve">a </w:t>
      </w:r>
      <w:r w:rsidR="00B869FF" w:rsidRPr="0023635A">
        <w:rPr>
          <w:spacing w:val="-4"/>
          <w:lang w:val="es-CO"/>
        </w:rPr>
        <w:t xml:space="preserve">terceras personas. </w:t>
      </w:r>
    </w:p>
    <w:p w14:paraId="7A8C7B7C" w14:textId="77777777" w:rsidR="002F0639" w:rsidRPr="0023635A" w:rsidRDefault="002F0639" w:rsidP="00885F7B">
      <w:pPr>
        <w:spacing w:after="0"/>
        <w:ind w:left="708"/>
        <w:rPr>
          <w:b/>
          <w:lang w:val="es-CO"/>
        </w:rPr>
      </w:pPr>
    </w:p>
    <w:p w14:paraId="7A6A41D9" w14:textId="77777777" w:rsidR="00B869FF" w:rsidRPr="0023635A" w:rsidRDefault="00CD53EC" w:rsidP="00885F7B">
      <w:pPr>
        <w:spacing w:after="0"/>
        <w:ind w:left="708"/>
        <w:rPr>
          <w:lang w:val="es-CO"/>
        </w:rPr>
      </w:pPr>
      <w:r>
        <w:rPr>
          <w:b/>
          <w:lang w:val="es-CO"/>
        </w:rPr>
        <w:t>10</w:t>
      </w:r>
      <w:r w:rsidR="00B869FF" w:rsidRPr="0023635A">
        <w:rPr>
          <w:b/>
          <w:lang w:val="es-CO"/>
        </w:rPr>
        <w:t>.3</w:t>
      </w:r>
      <w:r w:rsidR="008223DA">
        <w:rPr>
          <w:b/>
          <w:lang w:val="es-CO"/>
        </w:rPr>
        <w:t>.</w:t>
      </w:r>
      <w:r w:rsidR="00B869FF" w:rsidRPr="0023635A">
        <w:rPr>
          <w:lang w:val="es-CO"/>
        </w:rPr>
        <w:t xml:space="preserve"> Operar personalmente la estación de Banda Ciudadana con base en el uso común y compartido de las frecuencias radioeléctricas entre los demás operadores de Banda Ciudadana, sin perjuicio de permitir su utilización a personal autorizado, bajo la estricta responsabilidad del</w:t>
      </w:r>
      <w:r w:rsidR="00B869FF" w:rsidRPr="0023635A">
        <w:rPr>
          <w:spacing w:val="-12"/>
          <w:lang w:val="es-CO"/>
        </w:rPr>
        <w:t xml:space="preserve"> </w:t>
      </w:r>
      <w:r w:rsidR="00B869FF" w:rsidRPr="0023635A">
        <w:rPr>
          <w:lang w:val="es-CO"/>
        </w:rPr>
        <w:t>Operador de Banda Ciudadana.</w:t>
      </w:r>
    </w:p>
    <w:p w14:paraId="596D2122" w14:textId="77777777" w:rsidR="002F0639" w:rsidRPr="0023635A" w:rsidRDefault="002F0639" w:rsidP="00885F7B">
      <w:pPr>
        <w:spacing w:after="0"/>
        <w:ind w:left="708"/>
        <w:rPr>
          <w:b/>
          <w:lang w:val="es-CO"/>
        </w:rPr>
      </w:pPr>
    </w:p>
    <w:p w14:paraId="4A9D0691" w14:textId="77777777" w:rsidR="00B869FF" w:rsidRPr="0023635A" w:rsidRDefault="00CD53EC" w:rsidP="00885F7B">
      <w:pPr>
        <w:spacing w:after="0"/>
        <w:ind w:left="708"/>
        <w:rPr>
          <w:lang w:val="es-CO"/>
        </w:rPr>
      </w:pPr>
      <w:r>
        <w:rPr>
          <w:b/>
          <w:lang w:val="es-CO"/>
        </w:rPr>
        <w:t>10</w:t>
      </w:r>
      <w:r w:rsidR="00B869FF" w:rsidRPr="0023635A">
        <w:rPr>
          <w:b/>
          <w:lang w:val="es-CO"/>
        </w:rPr>
        <w:t>.4</w:t>
      </w:r>
      <w:r w:rsidR="008223DA">
        <w:rPr>
          <w:b/>
          <w:lang w:val="es-CO"/>
        </w:rPr>
        <w:t>.</w:t>
      </w:r>
      <w:r w:rsidR="00B869FF" w:rsidRPr="0023635A">
        <w:rPr>
          <w:lang w:val="es-CO"/>
        </w:rPr>
        <w:t xml:space="preserve"> Suspender las transmisiones cuando estén causando interferencia a estaciones de servicios autorizados. La operación no podrá reanudarse hasta tanto se haya subsanado la</w:t>
      </w:r>
      <w:r w:rsidR="00B869FF" w:rsidRPr="0023635A">
        <w:rPr>
          <w:spacing w:val="-5"/>
          <w:lang w:val="es-CO"/>
        </w:rPr>
        <w:t xml:space="preserve"> </w:t>
      </w:r>
      <w:r w:rsidR="00B869FF" w:rsidRPr="0023635A">
        <w:rPr>
          <w:lang w:val="es-CO"/>
        </w:rPr>
        <w:t>interferencia.</w:t>
      </w:r>
    </w:p>
    <w:p w14:paraId="0511D420" w14:textId="77777777" w:rsidR="002F0639" w:rsidRPr="0023635A" w:rsidRDefault="002F0639" w:rsidP="00885F7B">
      <w:pPr>
        <w:spacing w:after="0"/>
        <w:ind w:left="708"/>
        <w:rPr>
          <w:b/>
          <w:lang w:val="es-CO"/>
        </w:rPr>
      </w:pPr>
    </w:p>
    <w:p w14:paraId="1803953C" w14:textId="77777777" w:rsidR="00B869FF" w:rsidRPr="0023635A" w:rsidRDefault="00CD53EC" w:rsidP="00885F7B">
      <w:pPr>
        <w:spacing w:after="0"/>
        <w:ind w:left="708"/>
        <w:rPr>
          <w:lang w:val="es-CO"/>
        </w:rPr>
      </w:pPr>
      <w:r>
        <w:rPr>
          <w:b/>
          <w:lang w:val="es-CO"/>
        </w:rPr>
        <w:t>10</w:t>
      </w:r>
      <w:r w:rsidR="00B869FF" w:rsidRPr="0023635A">
        <w:rPr>
          <w:b/>
          <w:lang w:val="es-CO"/>
        </w:rPr>
        <w:t>.5</w:t>
      </w:r>
      <w:r w:rsidR="008223DA">
        <w:rPr>
          <w:b/>
          <w:lang w:val="es-CO"/>
        </w:rPr>
        <w:t>.</w:t>
      </w:r>
      <w:r w:rsidR="00B869FF" w:rsidRPr="0023635A">
        <w:rPr>
          <w:lang w:val="es-CO"/>
        </w:rPr>
        <w:t xml:space="preserve"> Abstenerse de probar o ajustar equipos utilizando canales</w:t>
      </w:r>
      <w:r w:rsidR="00B869FF" w:rsidRPr="0023635A">
        <w:rPr>
          <w:spacing w:val="-15"/>
          <w:lang w:val="es-CO"/>
        </w:rPr>
        <w:t xml:space="preserve"> </w:t>
      </w:r>
      <w:r w:rsidR="00B869FF" w:rsidRPr="0023635A">
        <w:rPr>
          <w:lang w:val="es-CO"/>
        </w:rPr>
        <w:t>ocupados.</w:t>
      </w:r>
    </w:p>
    <w:p w14:paraId="5C80EED2" w14:textId="77777777" w:rsidR="002F0639" w:rsidRPr="0023635A" w:rsidRDefault="002F0639" w:rsidP="00885F7B">
      <w:pPr>
        <w:spacing w:after="0"/>
        <w:ind w:left="708"/>
        <w:rPr>
          <w:b/>
          <w:lang w:val="es-CO"/>
        </w:rPr>
      </w:pPr>
    </w:p>
    <w:p w14:paraId="5956C7D4" w14:textId="77777777" w:rsidR="00B869FF" w:rsidRPr="0023635A" w:rsidRDefault="00CD53EC" w:rsidP="00885F7B">
      <w:pPr>
        <w:spacing w:after="0"/>
        <w:ind w:left="708"/>
        <w:rPr>
          <w:lang w:val="es-CO"/>
        </w:rPr>
      </w:pPr>
      <w:r>
        <w:rPr>
          <w:b/>
          <w:lang w:val="es-CO"/>
        </w:rPr>
        <w:t>10</w:t>
      </w:r>
      <w:r w:rsidR="00B869FF" w:rsidRPr="0023635A">
        <w:rPr>
          <w:b/>
          <w:lang w:val="es-CO"/>
        </w:rPr>
        <w:t>.6</w:t>
      </w:r>
      <w:r w:rsidR="008223DA">
        <w:rPr>
          <w:b/>
          <w:lang w:val="es-CO"/>
        </w:rPr>
        <w:t>.</w:t>
      </w:r>
      <w:r w:rsidR="00B869FF" w:rsidRPr="0023635A">
        <w:rPr>
          <w:lang w:val="es-CO"/>
        </w:rPr>
        <w:t xml:space="preserve"> Abstenerse de intercambiar comunicaciones con estaciones no</w:t>
      </w:r>
      <w:r w:rsidR="00B869FF" w:rsidRPr="0023635A">
        <w:rPr>
          <w:spacing w:val="-15"/>
          <w:lang w:val="es-CO"/>
        </w:rPr>
        <w:t xml:space="preserve"> </w:t>
      </w:r>
      <w:r w:rsidR="00B869FF" w:rsidRPr="0023635A">
        <w:rPr>
          <w:lang w:val="es-CO"/>
        </w:rPr>
        <w:t>autorizadas.</w:t>
      </w:r>
    </w:p>
    <w:p w14:paraId="713CEC2D" w14:textId="77777777" w:rsidR="007B7BBD" w:rsidRDefault="007B7BBD" w:rsidP="00885F7B">
      <w:pPr>
        <w:spacing w:after="0"/>
        <w:ind w:left="708"/>
        <w:rPr>
          <w:b/>
          <w:lang w:val="es-CO"/>
        </w:rPr>
      </w:pPr>
    </w:p>
    <w:p w14:paraId="493D6439" w14:textId="77777777" w:rsidR="00B869FF" w:rsidRPr="0023635A" w:rsidRDefault="00CD53EC" w:rsidP="00885F7B">
      <w:pPr>
        <w:spacing w:after="0"/>
        <w:ind w:left="708"/>
        <w:rPr>
          <w:lang w:val="es-CO"/>
        </w:rPr>
      </w:pPr>
      <w:r>
        <w:rPr>
          <w:b/>
          <w:lang w:val="es-CO"/>
        </w:rPr>
        <w:t>10</w:t>
      </w:r>
      <w:r w:rsidR="00B869FF" w:rsidRPr="0023635A">
        <w:rPr>
          <w:b/>
          <w:lang w:val="es-CO"/>
        </w:rPr>
        <w:t>.7</w:t>
      </w:r>
      <w:r w:rsidR="008223DA">
        <w:rPr>
          <w:b/>
          <w:lang w:val="es-CO"/>
        </w:rPr>
        <w:t>.</w:t>
      </w:r>
      <w:r w:rsidR="00B869FF" w:rsidRPr="0023635A">
        <w:rPr>
          <w:lang w:val="es-CO"/>
        </w:rPr>
        <w:t xml:space="preserve"> No conectarse a estaciones que no sean de Banda Ciudadana.</w:t>
      </w:r>
    </w:p>
    <w:p w14:paraId="533AAB82" w14:textId="77777777" w:rsidR="002F0639" w:rsidRPr="0023635A" w:rsidRDefault="002F0639" w:rsidP="00C4109A">
      <w:pPr>
        <w:spacing w:after="0"/>
        <w:rPr>
          <w:b/>
          <w:lang w:val="es-CO"/>
        </w:rPr>
      </w:pPr>
    </w:p>
    <w:p w14:paraId="0CD27B0A" w14:textId="77777777" w:rsidR="00B869FF" w:rsidRPr="0023635A" w:rsidRDefault="00CD53EC" w:rsidP="00C4109A">
      <w:pPr>
        <w:spacing w:after="0"/>
        <w:rPr>
          <w:lang w:val="es-CO"/>
        </w:rPr>
      </w:pPr>
      <w:r>
        <w:rPr>
          <w:b/>
          <w:lang w:val="es-CO"/>
        </w:rPr>
        <w:t>ARTÍCULO 11</w:t>
      </w:r>
      <w:r w:rsidR="00B869FF" w:rsidRPr="0023635A">
        <w:rPr>
          <w:b/>
          <w:lang w:val="es-CO"/>
        </w:rPr>
        <w:t xml:space="preserve">. </w:t>
      </w:r>
      <w:r w:rsidR="008223DA" w:rsidRPr="00BC011F">
        <w:rPr>
          <w:b/>
          <w:i/>
          <w:lang w:val="es-CO"/>
        </w:rPr>
        <w:t>Obligaciones respecto de la inspección de las instalaciones</w:t>
      </w:r>
      <w:r w:rsidR="00B869FF" w:rsidRPr="0023635A">
        <w:rPr>
          <w:b/>
          <w:lang w:val="es-CO"/>
        </w:rPr>
        <w:t>.</w:t>
      </w:r>
      <w:r w:rsidR="00B869FF" w:rsidRPr="0023635A">
        <w:rPr>
          <w:lang w:val="es-CO"/>
        </w:rPr>
        <w:t xml:space="preserve"> Los Operadores de Banda Ciudadana deberán permitir el acceso de los funcionarios de la Agencia Nacional del Espectro – ANE</w:t>
      </w:r>
      <w:r w:rsidR="008223DA">
        <w:rPr>
          <w:lang w:val="es-CO"/>
        </w:rPr>
        <w:t>,</w:t>
      </w:r>
      <w:r w:rsidR="00B869FF" w:rsidRPr="0023635A">
        <w:rPr>
          <w:lang w:val="es-CO"/>
        </w:rPr>
        <w:t xml:space="preserve"> o quienes hagan sus veces</w:t>
      </w:r>
      <w:r w:rsidR="008363FF" w:rsidRPr="0023635A">
        <w:rPr>
          <w:lang w:val="es-CO"/>
        </w:rPr>
        <w:t>,</w:t>
      </w:r>
      <w:r w:rsidR="00B869FF" w:rsidRPr="0023635A">
        <w:rPr>
          <w:lang w:val="es-CO"/>
        </w:rPr>
        <w:t xml:space="preserve"> a los lugares donde existan estaciones de Banda Ciudadana</w:t>
      </w:r>
      <w:r w:rsidR="008363FF" w:rsidRPr="0023635A">
        <w:rPr>
          <w:lang w:val="es-CO"/>
        </w:rPr>
        <w:t>,</w:t>
      </w:r>
      <w:r w:rsidR="00B869FF" w:rsidRPr="0023635A">
        <w:rPr>
          <w:lang w:val="es-CO"/>
        </w:rPr>
        <w:t xml:space="preserve"> para realizar inspecciones a las instalaciones. El operador se encuentra obligado a facilitar </w:t>
      </w:r>
      <w:r w:rsidR="008363FF" w:rsidRPr="0023635A">
        <w:rPr>
          <w:lang w:val="es-CO"/>
        </w:rPr>
        <w:t>dich</w:t>
      </w:r>
      <w:r w:rsidR="00B869FF" w:rsidRPr="0023635A">
        <w:rPr>
          <w:lang w:val="es-CO"/>
        </w:rPr>
        <w:t>a</w:t>
      </w:r>
      <w:r w:rsidR="00B869FF" w:rsidRPr="0023635A">
        <w:rPr>
          <w:spacing w:val="-13"/>
          <w:lang w:val="es-CO"/>
        </w:rPr>
        <w:t xml:space="preserve"> </w:t>
      </w:r>
      <w:r w:rsidR="00B869FF" w:rsidRPr="0023635A">
        <w:rPr>
          <w:lang w:val="es-CO"/>
        </w:rPr>
        <w:t>inspección.</w:t>
      </w:r>
    </w:p>
    <w:p w14:paraId="01C6D5D3" w14:textId="77777777" w:rsidR="002F0639" w:rsidRPr="0023635A" w:rsidRDefault="002F0639" w:rsidP="00C4109A">
      <w:pPr>
        <w:spacing w:after="0"/>
        <w:rPr>
          <w:b/>
          <w:lang w:val="es-CO"/>
        </w:rPr>
      </w:pPr>
    </w:p>
    <w:p w14:paraId="4405B30E" w14:textId="77777777" w:rsidR="00B869FF" w:rsidRPr="0023635A" w:rsidRDefault="00CD53EC" w:rsidP="00C4109A">
      <w:pPr>
        <w:spacing w:after="0"/>
        <w:rPr>
          <w:lang w:val="es-CO"/>
        </w:rPr>
      </w:pPr>
      <w:r>
        <w:rPr>
          <w:b/>
          <w:lang w:val="es-CO"/>
        </w:rPr>
        <w:t>ARTÍCULO 12</w:t>
      </w:r>
      <w:r w:rsidR="004E64AD" w:rsidRPr="0023635A">
        <w:rPr>
          <w:b/>
          <w:lang w:val="es-CO"/>
        </w:rPr>
        <w:t xml:space="preserve">. </w:t>
      </w:r>
      <w:r w:rsidR="008223DA" w:rsidRPr="00BC011F">
        <w:rPr>
          <w:b/>
          <w:i/>
          <w:lang w:val="es-CO"/>
        </w:rPr>
        <w:t>Asignación de distintivo de llamada</w:t>
      </w:r>
      <w:r w:rsidR="00B869FF" w:rsidRPr="0023635A">
        <w:rPr>
          <w:b/>
          <w:lang w:val="es-CO"/>
        </w:rPr>
        <w:t>.</w:t>
      </w:r>
      <w:r w:rsidR="00B869FF" w:rsidRPr="0023635A">
        <w:rPr>
          <w:lang w:val="es-CO"/>
        </w:rPr>
        <w:t xml:space="preserve"> Toda persona que pretenda </w:t>
      </w:r>
      <w:r w:rsidR="002F0639" w:rsidRPr="0023635A">
        <w:rPr>
          <w:lang w:val="es-CO"/>
        </w:rPr>
        <w:t>ser Operador de Banda Ciudadana</w:t>
      </w:r>
      <w:r w:rsidR="00B869FF" w:rsidRPr="0023635A">
        <w:rPr>
          <w:lang w:val="es-CO"/>
        </w:rPr>
        <w:t xml:space="preserve"> debe</w:t>
      </w:r>
      <w:r w:rsidR="00966407">
        <w:rPr>
          <w:lang w:val="es-CO"/>
        </w:rPr>
        <w:t>rá</w:t>
      </w:r>
      <w:r w:rsidR="00B869FF" w:rsidRPr="0023635A">
        <w:rPr>
          <w:lang w:val="es-CO"/>
        </w:rPr>
        <w:t xml:space="preserve"> obtener el Distintivo de Llamada por parte del Ministerio de Tecnologías de la Información y las Comunicaciones, conforme lo siguiente:</w:t>
      </w:r>
    </w:p>
    <w:p w14:paraId="29B2EACB" w14:textId="77777777" w:rsidR="002F0639" w:rsidRPr="0023635A" w:rsidRDefault="002F0639" w:rsidP="00C4109A">
      <w:pPr>
        <w:spacing w:after="0"/>
        <w:rPr>
          <w:b/>
          <w:lang w:val="es-CO"/>
        </w:rPr>
      </w:pPr>
    </w:p>
    <w:p w14:paraId="4FE63BE5" w14:textId="77777777" w:rsidR="00B869FF" w:rsidRPr="0023635A" w:rsidRDefault="00CD53EC" w:rsidP="00885F7B">
      <w:pPr>
        <w:spacing w:after="0"/>
        <w:ind w:left="708"/>
        <w:rPr>
          <w:lang w:val="es-CO"/>
        </w:rPr>
      </w:pPr>
      <w:r>
        <w:rPr>
          <w:b/>
          <w:lang w:val="es-CO"/>
        </w:rPr>
        <w:t>12</w:t>
      </w:r>
      <w:r w:rsidR="00B869FF" w:rsidRPr="0023635A">
        <w:rPr>
          <w:b/>
          <w:lang w:val="es-CO"/>
        </w:rPr>
        <w:t>.1</w:t>
      </w:r>
      <w:r w:rsidR="008223DA">
        <w:rPr>
          <w:b/>
          <w:lang w:val="es-CO"/>
        </w:rPr>
        <w:t>.</w:t>
      </w:r>
      <w:r w:rsidR="00B869FF" w:rsidRPr="0023635A">
        <w:rPr>
          <w:lang w:val="es-CO"/>
        </w:rPr>
        <w:t xml:space="preserve"> La solicitud de asignación del Distintivo de Llamada podrá presentarse de manera presencial, o en línea a través del Módulo de Radioaficionados Banda Ciudadana y Asociaciones – RABCA.</w:t>
      </w:r>
    </w:p>
    <w:p w14:paraId="4E94AB57" w14:textId="77777777" w:rsidR="002F0639" w:rsidRPr="0023635A" w:rsidRDefault="002F0639" w:rsidP="00885F7B">
      <w:pPr>
        <w:spacing w:after="0"/>
        <w:ind w:left="708"/>
        <w:rPr>
          <w:b/>
          <w:lang w:val="es-CO"/>
        </w:rPr>
      </w:pPr>
    </w:p>
    <w:p w14:paraId="387DF8B4" w14:textId="77777777" w:rsidR="00B869FF" w:rsidRPr="0023635A" w:rsidRDefault="00CD53EC" w:rsidP="00885F7B">
      <w:pPr>
        <w:spacing w:after="0"/>
        <w:ind w:left="708"/>
        <w:rPr>
          <w:lang w:val="es-CO"/>
        </w:rPr>
      </w:pPr>
      <w:r>
        <w:rPr>
          <w:b/>
          <w:lang w:val="es-CO"/>
        </w:rPr>
        <w:t>12</w:t>
      </w:r>
      <w:r w:rsidR="00B869FF" w:rsidRPr="0023635A">
        <w:rPr>
          <w:b/>
          <w:lang w:val="es-CO"/>
        </w:rPr>
        <w:t>.2</w:t>
      </w:r>
      <w:r w:rsidR="008223DA">
        <w:rPr>
          <w:b/>
          <w:lang w:val="es-CO"/>
        </w:rPr>
        <w:t>.</w:t>
      </w:r>
      <w:r w:rsidR="00B869FF" w:rsidRPr="0023635A">
        <w:rPr>
          <w:lang w:val="es-CO"/>
        </w:rPr>
        <w:t xml:space="preserve"> La asignación de Distintivo de Llamada </w:t>
      </w:r>
      <w:r w:rsidR="002F0639" w:rsidRPr="0023635A">
        <w:rPr>
          <w:lang w:val="es-CO"/>
        </w:rPr>
        <w:t xml:space="preserve">se efectuará mediante </w:t>
      </w:r>
      <w:r w:rsidR="00B869FF" w:rsidRPr="0023635A">
        <w:rPr>
          <w:lang w:val="es-CO"/>
        </w:rPr>
        <w:t xml:space="preserve">carné personal e intransferible que deberá ser portado permanentemente por su titular, en </w:t>
      </w:r>
      <w:r w:rsidR="002F0639" w:rsidRPr="0023635A">
        <w:rPr>
          <w:lang w:val="es-CO"/>
        </w:rPr>
        <w:t>el cual constará</w:t>
      </w:r>
      <w:r w:rsidR="00B869FF" w:rsidRPr="0023635A">
        <w:rPr>
          <w:lang w:val="es-CO"/>
        </w:rPr>
        <w:t xml:space="preserve"> la estación de banda ciudadana asociada.</w:t>
      </w:r>
    </w:p>
    <w:p w14:paraId="53BAF1E6" w14:textId="77777777" w:rsidR="002F0639" w:rsidRPr="0023635A" w:rsidRDefault="002F0639" w:rsidP="00885F7B">
      <w:pPr>
        <w:spacing w:after="0"/>
        <w:ind w:left="708"/>
        <w:rPr>
          <w:b/>
          <w:lang w:val="es-CO"/>
        </w:rPr>
      </w:pPr>
    </w:p>
    <w:p w14:paraId="45DEDC98" w14:textId="77777777" w:rsidR="00B869FF" w:rsidRPr="0023635A" w:rsidRDefault="00CD53EC" w:rsidP="00885F7B">
      <w:pPr>
        <w:spacing w:after="0"/>
        <w:ind w:left="708"/>
        <w:rPr>
          <w:lang w:val="es-CO"/>
        </w:rPr>
      </w:pPr>
      <w:r>
        <w:rPr>
          <w:b/>
          <w:lang w:val="es-CO"/>
        </w:rPr>
        <w:t>12</w:t>
      </w:r>
      <w:r w:rsidR="00B869FF" w:rsidRPr="0023635A">
        <w:rPr>
          <w:b/>
          <w:lang w:val="es-CO"/>
        </w:rPr>
        <w:t>.</w:t>
      </w:r>
      <w:r>
        <w:rPr>
          <w:b/>
          <w:lang w:val="es-CO"/>
        </w:rPr>
        <w:t>3</w:t>
      </w:r>
      <w:r w:rsidR="008223DA">
        <w:rPr>
          <w:b/>
          <w:lang w:val="es-CO"/>
        </w:rPr>
        <w:t>.</w:t>
      </w:r>
      <w:r w:rsidR="00B869FF" w:rsidRPr="0023635A">
        <w:rPr>
          <w:lang w:val="es-CO"/>
        </w:rPr>
        <w:t xml:space="preserve"> El carné será de uso exclusivo para la op</w:t>
      </w:r>
      <w:r w:rsidR="002F0639" w:rsidRPr="0023635A">
        <w:rPr>
          <w:lang w:val="es-CO"/>
        </w:rPr>
        <w:t>eración de Banda Ciudadana y tendr</w:t>
      </w:r>
      <w:r w:rsidR="00B869FF" w:rsidRPr="0023635A">
        <w:rPr>
          <w:lang w:val="es-CO"/>
        </w:rPr>
        <w:t>á v</w:t>
      </w:r>
      <w:r w:rsidR="002F0639" w:rsidRPr="0023635A">
        <w:rPr>
          <w:lang w:val="es-CO"/>
        </w:rPr>
        <w:t>alidez</w:t>
      </w:r>
      <w:r w:rsidR="00B869FF" w:rsidRPr="0023635A">
        <w:rPr>
          <w:lang w:val="es-CO"/>
        </w:rPr>
        <w:t xml:space="preserve"> en todo el territorio nacional.</w:t>
      </w:r>
    </w:p>
    <w:p w14:paraId="11C19D78" w14:textId="77777777" w:rsidR="002F0639" w:rsidRPr="0023635A" w:rsidRDefault="002F0639" w:rsidP="00C4109A">
      <w:pPr>
        <w:spacing w:after="0"/>
        <w:rPr>
          <w:b/>
          <w:lang w:val="es-CO"/>
        </w:rPr>
      </w:pPr>
    </w:p>
    <w:p w14:paraId="4BC2CDCC" w14:textId="77777777" w:rsidR="00B869FF" w:rsidRPr="0023635A" w:rsidRDefault="00B869FF" w:rsidP="00BC011F">
      <w:pPr>
        <w:spacing w:after="0"/>
        <w:rPr>
          <w:lang w:val="es-CO"/>
        </w:rPr>
      </w:pPr>
      <w:r w:rsidRPr="0023635A">
        <w:rPr>
          <w:b/>
          <w:lang w:val="es-CO"/>
        </w:rPr>
        <w:t>ARTÍCULO 1</w:t>
      </w:r>
      <w:r w:rsidR="00CD53EC">
        <w:rPr>
          <w:b/>
          <w:lang w:val="es-CO"/>
        </w:rPr>
        <w:t>3</w:t>
      </w:r>
      <w:r w:rsidRPr="0023635A">
        <w:rPr>
          <w:b/>
          <w:lang w:val="es-CO"/>
        </w:rPr>
        <w:t xml:space="preserve">. </w:t>
      </w:r>
      <w:r w:rsidR="008223DA" w:rsidRPr="00BC011F">
        <w:rPr>
          <w:b/>
          <w:i/>
          <w:lang w:val="es-CO"/>
        </w:rPr>
        <w:t>Requisitos para la asignación del distintivo de llamada</w:t>
      </w:r>
      <w:r w:rsidRPr="0023635A">
        <w:rPr>
          <w:b/>
          <w:lang w:val="es-CO"/>
        </w:rPr>
        <w:t>.</w:t>
      </w:r>
      <w:r w:rsidRPr="0023635A">
        <w:rPr>
          <w:lang w:val="es-CO"/>
        </w:rPr>
        <w:t xml:space="preserve"> El Distintivo de Llamada para la operación de Banda Ciudadana podrá ser asignado a personas colombianas o extranjeras domiciliadas en Colombia, previo el</w:t>
      </w:r>
      <w:r w:rsidR="008223DA">
        <w:rPr>
          <w:lang w:val="es-CO"/>
        </w:rPr>
        <w:t xml:space="preserve"> diligenciamiento del</w:t>
      </w:r>
      <w:r w:rsidRPr="0023635A">
        <w:rPr>
          <w:lang w:val="es-CO"/>
        </w:rPr>
        <w:t xml:space="preserve"> formato físico de solicitud</w:t>
      </w:r>
      <w:r w:rsidR="008363FF" w:rsidRPr="0023635A">
        <w:rPr>
          <w:lang w:val="es-CO"/>
        </w:rPr>
        <w:t>,</w:t>
      </w:r>
      <w:r w:rsidRPr="0023635A">
        <w:rPr>
          <w:lang w:val="es-CO"/>
        </w:rPr>
        <w:t xml:space="preserve"> </w:t>
      </w:r>
      <w:r w:rsidR="008363FF" w:rsidRPr="0023635A">
        <w:rPr>
          <w:lang w:val="es-CO"/>
        </w:rPr>
        <w:t xml:space="preserve">o vía web </w:t>
      </w:r>
      <w:r w:rsidRPr="0023635A">
        <w:rPr>
          <w:lang w:val="es-CO"/>
        </w:rPr>
        <w:t>a través del módulo de Radioaficionados Banda Ciudadana y Asociaciones – RABCA</w:t>
      </w:r>
      <w:r w:rsidR="008223DA">
        <w:rPr>
          <w:lang w:val="es-CO"/>
        </w:rPr>
        <w:t>, adjuntando los siguientes documentos:</w:t>
      </w:r>
    </w:p>
    <w:p w14:paraId="0B5DF6B6" w14:textId="77777777" w:rsidR="00ED7480" w:rsidRPr="0023635A" w:rsidRDefault="00ED7480" w:rsidP="00885F7B">
      <w:pPr>
        <w:spacing w:after="0"/>
        <w:ind w:left="375"/>
        <w:rPr>
          <w:lang w:val="es-CO"/>
        </w:rPr>
      </w:pPr>
    </w:p>
    <w:p w14:paraId="2ECE514D" w14:textId="77777777" w:rsidR="00B869FF" w:rsidRPr="002F7991" w:rsidRDefault="00CD53EC" w:rsidP="002F7991">
      <w:pPr>
        <w:spacing w:after="0"/>
        <w:ind w:left="708"/>
        <w:rPr>
          <w:lang w:val="es-CO"/>
        </w:rPr>
      </w:pPr>
      <w:r>
        <w:rPr>
          <w:b/>
          <w:lang w:val="es-CO"/>
        </w:rPr>
        <w:t>13</w:t>
      </w:r>
      <w:r w:rsidR="002F7991" w:rsidRPr="002F7991">
        <w:rPr>
          <w:b/>
          <w:lang w:val="es-CO"/>
        </w:rPr>
        <w:t>.1.</w:t>
      </w:r>
      <w:r w:rsidR="002F7991">
        <w:rPr>
          <w:lang w:val="es-CO"/>
        </w:rPr>
        <w:t xml:space="preserve"> </w:t>
      </w:r>
      <w:r w:rsidR="00B869FF" w:rsidRPr="002F7991">
        <w:rPr>
          <w:lang w:val="es-CO"/>
        </w:rPr>
        <w:t>Fotocopia del documento de identificación.</w:t>
      </w:r>
    </w:p>
    <w:p w14:paraId="3C11BEC1" w14:textId="77777777" w:rsidR="00ED7480" w:rsidRPr="0023635A" w:rsidRDefault="00ED7480" w:rsidP="00885F7B">
      <w:pPr>
        <w:pStyle w:val="Prrafodelista"/>
        <w:spacing w:after="0"/>
        <w:ind w:left="1428"/>
        <w:rPr>
          <w:lang w:val="es-CO"/>
        </w:rPr>
      </w:pPr>
    </w:p>
    <w:p w14:paraId="0FCFCC68" w14:textId="77777777" w:rsidR="00B869FF" w:rsidRPr="002F7991" w:rsidRDefault="00CD53EC" w:rsidP="002F7991">
      <w:pPr>
        <w:spacing w:after="0"/>
        <w:ind w:firstLine="708"/>
        <w:rPr>
          <w:lang w:val="es-CO"/>
        </w:rPr>
      </w:pPr>
      <w:r>
        <w:rPr>
          <w:b/>
          <w:lang w:val="es-CO"/>
        </w:rPr>
        <w:t>13</w:t>
      </w:r>
      <w:r w:rsidR="002F7991" w:rsidRPr="002F7991">
        <w:rPr>
          <w:b/>
          <w:lang w:val="es-CO"/>
        </w:rPr>
        <w:t>.2.</w:t>
      </w:r>
      <w:r w:rsidR="002F7991" w:rsidRPr="002F7991">
        <w:rPr>
          <w:lang w:val="es-CO"/>
        </w:rPr>
        <w:t xml:space="preserve"> </w:t>
      </w:r>
      <w:r w:rsidR="00B869FF" w:rsidRPr="002F7991">
        <w:rPr>
          <w:lang w:val="es-CO"/>
        </w:rPr>
        <w:t>Una foto tamaño carné, en fondo azul.</w:t>
      </w:r>
    </w:p>
    <w:p w14:paraId="31E1608A" w14:textId="77777777" w:rsidR="00ED7480" w:rsidRPr="0023635A" w:rsidRDefault="00ED7480" w:rsidP="00885F7B">
      <w:pPr>
        <w:pStyle w:val="Prrafodelista"/>
        <w:spacing w:after="0"/>
        <w:ind w:left="1428"/>
        <w:rPr>
          <w:lang w:val="es-CO"/>
        </w:rPr>
      </w:pPr>
    </w:p>
    <w:p w14:paraId="2E414ECC" w14:textId="77777777" w:rsidR="00B869FF" w:rsidRPr="002F7991" w:rsidRDefault="00CD53EC" w:rsidP="00CD53EC">
      <w:pPr>
        <w:spacing w:after="0"/>
        <w:ind w:left="708"/>
        <w:rPr>
          <w:lang w:val="es-CO"/>
        </w:rPr>
      </w:pPr>
      <w:r>
        <w:rPr>
          <w:b/>
          <w:lang w:val="es-CO"/>
        </w:rPr>
        <w:t>13</w:t>
      </w:r>
      <w:r w:rsidR="002F7991" w:rsidRPr="00CD53EC">
        <w:rPr>
          <w:b/>
          <w:lang w:val="es-CO"/>
        </w:rPr>
        <w:t>.3</w:t>
      </w:r>
      <w:r w:rsidR="002F7991" w:rsidRPr="002F7991">
        <w:rPr>
          <w:b/>
          <w:lang w:val="es-CO"/>
        </w:rPr>
        <w:t>.</w:t>
      </w:r>
      <w:r w:rsidR="002F7991">
        <w:rPr>
          <w:b/>
          <w:lang w:val="es-CO"/>
        </w:rPr>
        <w:t xml:space="preserve"> </w:t>
      </w:r>
      <w:r w:rsidR="00B869FF" w:rsidRPr="002F7991">
        <w:rPr>
          <w:lang w:val="es-CO"/>
        </w:rPr>
        <w:t>Comprobante de consignación a favor del Fondo de Tecnologías de la Información y las Comunicaciones por el valor de la contraprestación señalada en el artículo 4</w:t>
      </w:r>
      <w:r w:rsidR="00966407">
        <w:rPr>
          <w:lang w:val="es-CO"/>
        </w:rPr>
        <w:t>2</w:t>
      </w:r>
      <w:r w:rsidR="00B869FF" w:rsidRPr="002F7991">
        <w:rPr>
          <w:lang w:val="es-CO"/>
        </w:rPr>
        <w:t xml:space="preserve"> de esta Resolución.</w:t>
      </w:r>
    </w:p>
    <w:p w14:paraId="1A78B896" w14:textId="77777777" w:rsidR="00ED7480" w:rsidRPr="0023635A" w:rsidRDefault="00ED7480" w:rsidP="00C4109A">
      <w:pPr>
        <w:spacing w:after="0"/>
        <w:rPr>
          <w:b/>
          <w:lang w:val="es-CO"/>
        </w:rPr>
      </w:pPr>
    </w:p>
    <w:p w14:paraId="244E091E" w14:textId="77777777" w:rsidR="00B869FF" w:rsidRPr="0023635A" w:rsidRDefault="00B869FF" w:rsidP="00C4109A">
      <w:pPr>
        <w:spacing w:after="0"/>
        <w:rPr>
          <w:lang w:val="es-CO"/>
        </w:rPr>
      </w:pPr>
      <w:r w:rsidRPr="0023635A">
        <w:rPr>
          <w:b/>
          <w:lang w:val="es-CO"/>
        </w:rPr>
        <w:t>ARTÍCULO 1</w:t>
      </w:r>
      <w:r w:rsidR="00CD53EC">
        <w:rPr>
          <w:b/>
          <w:lang w:val="es-CO"/>
        </w:rPr>
        <w:t>4</w:t>
      </w:r>
      <w:r w:rsidRPr="0023635A">
        <w:rPr>
          <w:b/>
          <w:lang w:val="es-CO"/>
        </w:rPr>
        <w:t xml:space="preserve">. </w:t>
      </w:r>
      <w:r w:rsidR="00A01E1E">
        <w:rPr>
          <w:b/>
          <w:lang w:val="es-CO"/>
        </w:rPr>
        <w:t>D</w:t>
      </w:r>
      <w:r w:rsidR="00A01E1E" w:rsidRPr="0023635A">
        <w:rPr>
          <w:b/>
          <w:lang w:val="es-CO"/>
        </w:rPr>
        <w:t>uración y prórroga de la asignaci</w:t>
      </w:r>
      <w:r w:rsidR="00A01E1E">
        <w:rPr>
          <w:b/>
          <w:lang w:val="es-CO"/>
        </w:rPr>
        <w:t>ó</w:t>
      </w:r>
      <w:r w:rsidR="00A01E1E" w:rsidRPr="0023635A">
        <w:rPr>
          <w:b/>
          <w:lang w:val="es-CO"/>
        </w:rPr>
        <w:t>n del distintivo de llamada</w:t>
      </w:r>
      <w:r w:rsidRPr="0023635A">
        <w:rPr>
          <w:b/>
          <w:lang w:val="es-CO"/>
        </w:rPr>
        <w:t>.</w:t>
      </w:r>
      <w:r w:rsidRPr="0023635A">
        <w:rPr>
          <w:lang w:val="es-CO"/>
        </w:rPr>
        <w:t xml:space="preserve"> El D</w:t>
      </w:r>
      <w:r w:rsidR="00ED7480" w:rsidRPr="0023635A">
        <w:rPr>
          <w:lang w:val="es-CO"/>
        </w:rPr>
        <w:t>istintivo de Llamada se asignará</w:t>
      </w:r>
      <w:r w:rsidRPr="0023635A">
        <w:rPr>
          <w:lang w:val="es-CO"/>
        </w:rPr>
        <w:t xml:space="preserve"> por </w:t>
      </w:r>
      <w:r w:rsidR="00EE52D0">
        <w:rPr>
          <w:lang w:val="es-CO"/>
        </w:rPr>
        <w:t>diez</w:t>
      </w:r>
      <w:r w:rsidRPr="0023635A">
        <w:rPr>
          <w:lang w:val="es-CO"/>
        </w:rPr>
        <w:t xml:space="preserve"> (</w:t>
      </w:r>
      <w:r w:rsidR="00EE52D0">
        <w:rPr>
          <w:lang w:val="es-CO"/>
        </w:rPr>
        <w:t>10</w:t>
      </w:r>
      <w:r w:rsidRPr="0023635A">
        <w:rPr>
          <w:lang w:val="es-CO"/>
        </w:rPr>
        <w:t>) años, prorrogabl</w:t>
      </w:r>
      <w:r w:rsidR="00ED7480" w:rsidRPr="0023635A">
        <w:rPr>
          <w:lang w:val="es-CO"/>
        </w:rPr>
        <w:t>es a solicitud de parte por perí</w:t>
      </w:r>
      <w:r w:rsidRPr="0023635A">
        <w:rPr>
          <w:lang w:val="es-CO"/>
        </w:rPr>
        <w:t>odos iguales.</w:t>
      </w:r>
    </w:p>
    <w:p w14:paraId="60C08755" w14:textId="77777777" w:rsidR="00ED7480" w:rsidRPr="0023635A" w:rsidRDefault="00ED7480" w:rsidP="00C4109A">
      <w:pPr>
        <w:spacing w:after="0"/>
        <w:rPr>
          <w:b/>
          <w:lang w:val="es-CO"/>
        </w:rPr>
      </w:pPr>
    </w:p>
    <w:p w14:paraId="5514B400" w14:textId="77777777" w:rsidR="00B869FF" w:rsidRPr="0023635A" w:rsidRDefault="00B869FF" w:rsidP="00C4109A">
      <w:pPr>
        <w:spacing w:after="0"/>
        <w:rPr>
          <w:lang w:val="es-CO"/>
        </w:rPr>
      </w:pPr>
      <w:r w:rsidRPr="0023635A">
        <w:rPr>
          <w:b/>
          <w:lang w:val="es-CO"/>
        </w:rPr>
        <w:t>ARTÍCULO 1</w:t>
      </w:r>
      <w:r w:rsidR="00CD53EC">
        <w:rPr>
          <w:b/>
          <w:lang w:val="es-CO"/>
        </w:rPr>
        <w:t>5</w:t>
      </w:r>
      <w:r w:rsidRPr="0023635A">
        <w:rPr>
          <w:b/>
          <w:lang w:val="es-CO"/>
        </w:rPr>
        <w:t xml:space="preserve">. </w:t>
      </w:r>
      <w:r w:rsidR="00283DBB" w:rsidRPr="00BC011F">
        <w:rPr>
          <w:b/>
          <w:i/>
          <w:lang w:val="es-CO"/>
        </w:rPr>
        <w:t>Entidades autorizadas para usar canales radioeléctricos del sistema de radiocomunicación de banda ciudadana</w:t>
      </w:r>
      <w:r w:rsidRPr="0023635A">
        <w:rPr>
          <w:lang w:val="es-CO"/>
        </w:rPr>
        <w:t xml:space="preserve">. Las entidades del Sistema Nacional de Telecomunicaciones de Emergencias, así como las autoridades y organismos competentes relacionados con la protección del medio ambiente, la seguridad del Estado y de la vida humana, que coordinen con las alcaldías municipales las situaciones de emergencias, desastres y seguridad ciudadana, podrán hacer uso de los canales radioeléctricos del </w:t>
      </w:r>
      <w:r w:rsidRPr="00CD53EC">
        <w:rPr>
          <w:lang w:val="es-CO"/>
        </w:rPr>
        <w:t>Sistema</w:t>
      </w:r>
      <w:r w:rsidRPr="0023635A">
        <w:rPr>
          <w:lang w:val="es-CO"/>
        </w:rPr>
        <w:t xml:space="preserve"> de Radiocomunicación de Banda Ciudadana.</w:t>
      </w:r>
    </w:p>
    <w:p w14:paraId="164A41F7" w14:textId="77777777" w:rsidR="00F74184" w:rsidRDefault="00F74184" w:rsidP="00C4109A">
      <w:pPr>
        <w:spacing w:after="0"/>
        <w:rPr>
          <w:lang w:val="es-CO"/>
        </w:rPr>
      </w:pPr>
    </w:p>
    <w:p w14:paraId="39D14BAA" w14:textId="77777777" w:rsidR="004C6105" w:rsidRPr="0023635A" w:rsidRDefault="004C6105" w:rsidP="00C4109A">
      <w:pPr>
        <w:spacing w:after="0"/>
        <w:rPr>
          <w:lang w:val="es-CO"/>
        </w:rPr>
      </w:pPr>
    </w:p>
    <w:p w14:paraId="2D5095AC" w14:textId="77777777" w:rsidR="00B869FF" w:rsidRPr="00CD53EC" w:rsidRDefault="00A91C5F" w:rsidP="00C4109A">
      <w:pPr>
        <w:spacing w:after="0"/>
        <w:ind w:left="708" w:hanging="708"/>
        <w:jc w:val="center"/>
        <w:rPr>
          <w:rFonts w:cs="Arial"/>
          <w:b/>
          <w:color w:val="000000"/>
        </w:rPr>
      </w:pPr>
      <w:r w:rsidRPr="00CD53EC">
        <w:rPr>
          <w:rFonts w:cs="Arial"/>
          <w:b/>
          <w:color w:val="000000"/>
        </w:rPr>
        <w:t>CAPÍTULO</w:t>
      </w:r>
      <w:r w:rsidR="004C3A98" w:rsidRPr="00CD53EC">
        <w:rPr>
          <w:rFonts w:cs="Arial"/>
          <w:b/>
          <w:color w:val="000000"/>
        </w:rPr>
        <w:t xml:space="preserve"> </w:t>
      </w:r>
      <w:r w:rsidR="00A25C90" w:rsidRPr="00CD53EC">
        <w:rPr>
          <w:rFonts w:cs="Arial"/>
          <w:b/>
          <w:color w:val="000000"/>
        </w:rPr>
        <w:t>3</w:t>
      </w:r>
    </w:p>
    <w:p w14:paraId="078AA3F5" w14:textId="77777777" w:rsidR="00B869FF" w:rsidRPr="00CD53EC" w:rsidRDefault="004524EB" w:rsidP="00C4109A">
      <w:pPr>
        <w:spacing w:after="0"/>
        <w:jc w:val="center"/>
        <w:rPr>
          <w:rFonts w:cs="Arial"/>
          <w:b/>
          <w:bCs/>
        </w:rPr>
      </w:pPr>
      <w:r w:rsidRPr="00CD53EC">
        <w:rPr>
          <w:rFonts w:cs="Arial"/>
          <w:b/>
          <w:color w:val="000000"/>
        </w:rPr>
        <w:t xml:space="preserve">Otorgamiento de permisos para uso de espectro radioeléctrico </w:t>
      </w:r>
      <w:bookmarkStart w:id="7" w:name="_Hlk509518110"/>
      <w:r w:rsidRPr="00CD53EC">
        <w:rPr>
          <w:rFonts w:cs="Arial"/>
          <w:b/>
          <w:color w:val="000000"/>
        </w:rPr>
        <w:t>en</w:t>
      </w:r>
      <w:r w:rsidRPr="00CD53EC">
        <w:rPr>
          <w:rFonts w:cs="Arial"/>
          <w:b/>
          <w:bCs/>
        </w:rPr>
        <w:t xml:space="preserve"> los servicios de radiocomunicación móvil y fijo</w:t>
      </w:r>
      <w:r w:rsidR="00354C17">
        <w:rPr>
          <w:rFonts w:cs="Arial"/>
          <w:b/>
          <w:bCs/>
        </w:rPr>
        <w:t xml:space="preserve"> terrestre</w:t>
      </w:r>
      <w:r w:rsidR="00033A80" w:rsidRPr="00CD53EC">
        <w:rPr>
          <w:rFonts w:cs="Arial"/>
          <w:b/>
          <w:bCs/>
        </w:rPr>
        <w:t xml:space="preserve"> </w:t>
      </w:r>
      <w:r w:rsidR="00C76838">
        <w:rPr>
          <w:rFonts w:cs="Arial"/>
          <w:b/>
          <w:bCs/>
        </w:rPr>
        <w:t xml:space="preserve">en </w:t>
      </w:r>
      <w:r w:rsidRPr="00CD53EC">
        <w:rPr>
          <w:rFonts w:cs="Arial"/>
          <w:b/>
          <w:bCs/>
        </w:rPr>
        <w:t xml:space="preserve">los rangos de frecuencias </w:t>
      </w:r>
      <w:r w:rsidR="00C9469E">
        <w:rPr>
          <w:rFonts w:cs="Arial"/>
          <w:b/>
          <w:bCs/>
        </w:rPr>
        <w:t xml:space="preserve">HF, </w:t>
      </w:r>
      <w:r w:rsidRPr="00CD53EC">
        <w:rPr>
          <w:rFonts w:cs="Arial"/>
          <w:b/>
          <w:bCs/>
        </w:rPr>
        <w:t>VHF y UHF</w:t>
      </w:r>
    </w:p>
    <w:bookmarkEnd w:id="7"/>
    <w:p w14:paraId="6CC09184" w14:textId="77777777" w:rsidR="00B869FF" w:rsidRPr="0023635A" w:rsidRDefault="00B869FF" w:rsidP="00C4109A">
      <w:pPr>
        <w:spacing w:after="0"/>
        <w:rPr>
          <w:b/>
          <w:i/>
        </w:rPr>
      </w:pPr>
    </w:p>
    <w:p w14:paraId="329B78E7" w14:textId="77777777" w:rsidR="009D47AF" w:rsidRDefault="00B869FF" w:rsidP="00C4109A">
      <w:pPr>
        <w:spacing w:after="0"/>
        <w:rPr>
          <w:rFonts w:cs="Arial"/>
          <w:bCs/>
        </w:rPr>
      </w:pPr>
      <w:r w:rsidRPr="0023635A">
        <w:rPr>
          <w:rFonts w:cs="Arial"/>
          <w:b/>
          <w:bCs/>
        </w:rPr>
        <w:t>A</w:t>
      </w:r>
      <w:r w:rsidR="00CD53EC">
        <w:rPr>
          <w:rFonts w:cs="Arial"/>
          <w:b/>
          <w:bCs/>
        </w:rPr>
        <w:t>RTÍCULO 16</w:t>
      </w:r>
      <w:r w:rsidRPr="0023635A">
        <w:rPr>
          <w:rFonts w:cs="Arial"/>
          <w:b/>
          <w:bCs/>
        </w:rPr>
        <w:t xml:space="preserve">. </w:t>
      </w:r>
      <w:r w:rsidR="009D47AF" w:rsidRPr="00BC011F">
        <w:rPr>
          <w:rFonts w:cs="Arial"/>
          <w:b/>
          <w:bCs/>
          <w:i/>
        </w:rPr>
        <w:t>Otorgamiento de permisos para uso del espectro radioeléctrico en las bandas</w:t>
      </w:r>
      <w:r w:rsidRPr="00BC011F">
        <w:rPr>
          <w:rFonts w:cs="Arial"/>
          <w:b/>
          <w:bCs/>
          <w:i/>
          <w:color w:val="E5842C"/>
        </w:rPr>
        <w:t xml:space="preserve"> </w:t>
      </w:r>
      <w:r w:rsidR="00C9469E" w:rsidRPr="00E0437D">
        <w:rPr>
          <w:rFonts w:cs="Arial"/>
          <w:b/>
          <w:bCs/>
          <w:i/>
        </w:rPr>
        <w:t>HF,</w:t>
      </w:r>
      <w:r w:rsidR="00C9469E">
        <w:rPr>
          <w:rFonts w:cs="Arial"/>
          <w:b/>
          <w:bCs/>
          <w:i/>
          <w:color w:val="E5842C"/>
        </w:rPr>
        <w:t xml:space="preserve"> </w:t>
      </w:r>
      <w:r w:rsidRPr="00BC011F">
        <w:rPr>
          <w:rFonts w:cs="Arial"/>
          <w:b/>
          <w:bCs/>
          <w:i/>
        </w:rPr>
        <w:t>VHF Y UHF</w:t>
      </w:r>
      <w:r w:rsidRPr="0023635A">
        <w:rPr>
          <w:rFonts w:cs="Arial"/>
          <w:b/>
          <w:bCs/>
        </w:rPr>
        <w:t>.</w:t>
      </w:r>
      <w:r w:rsidRPr="0023635A">
        <w:rPr>
          <w:rFonts w:cs="Arial"/>
          <w:bCs/>
        </w:rPr>
        <w:t xml:space="preserve"> </w:t>
      </w:r>
      <w:r w:rsidR="00975521" w:rsidRPr="0023635A">
        <w:rPr>
          <w:rFonts w:cs="Arial"/>
          <w:bCs/>
        </w:rPr>
        <w:t>El otorgamiento de permiso</w:t>
      </w:r>
      <w:r w:rsidR="00862FF3">
        <w:rPr>
          <w:rFonts w:cs="Arial"/>
          <w:bCs/>
        </w:rPr>
        <w:t>s</w:t>
      </w:r>
      <w:r w:rsidR="00975521" w:rsidRPr="0023635A">
        <w:rPr>
          <w:rFonts w:cs="Arial"/>
          <w:bCs/>
        </w:rPr>
        <w:t xml:space="preserve"> para uso del espectro radioeléctrico t</w:t>
      </w:r>
      <w:r w:rsidRPr="0023635A">
        <w:rPr>
          <w:rFonts w:cs="Arial"/>
          <w:bCs/>
        </w:rPr>
        <w:t xml:space="preserve">anto </w:t>
      </w:r>
      <w:r w:rsidR="00975521" w:rsidRPr="0023635A">
        <w:rPr>
          <w:rFonts w:cs="Arial"/>
          <w:bCs/>
        </w:rPr>
        <w:t xml:space="preserve">en </w:t>
      </w:r>
      <w:r w:rsidRPr="0023635A">
        <w:rPr>
          <w:rFonts w:cs="Arial"/>
          <w:bCs/>
        </w:rPr>
        <w:t xml:space="preserve">la </w:t>
      </w:r>
      <w:r w:rsidR="00012F27" w:rsidRPr="0023635A">
        <w:rPr>
          <w:rFonts w:cs="Arial"/>
          <w:bCs/>
        </w:rPr>
        <w:t>banda</w:t>
      </w:r>
      <w:r w:rsidRPr="0023635A">
        <w:rPr>
          <w:rFonts w:cs="Arial"/>
          <w:bCs/>
        </w:rPr>
        <w:t xml:space="preserve"> </w:t>
      </w:r>
      <w:r w:rsidR="00C9469E">
        <w:rPr>
          <w:rFonts w:cs="Arial"/>
          <w:bCs/>
        </w:rPr>
        <w:t xml:space="preserve">HF, </w:t>
      </w:r>
      <w:r w:rsidRPr="0023635A">
        <w:rPr>
          <w:rFonts w:cs="Arial"/>
          <w:bCs/>
        </w:rPr>
        <w:t>VHF</w:t>
      </w:r>
      <w:r w:rsidR="00C9469E">
        <w:rPr>
          <w:rFonts w:cs="Arial"/>
          <w:bCs/>
        </w:rPr>
        <w:t xml:space="preserve"> y U</w:t>
      </w:r>
      <w:r w:rsidRPr="0023635A">
        <w:rPr>
          <w:rFonts w:cs="Arial"/>
          <w:bCs/>
        </w:rPr>
        <w:t>HF</w:t>
      </w:r>
      <w:r w:rsidR="00354C17">
        <w:rPr>
          <w:rFonts w:cs="Arial"/>
          <w:bCs/>
        </w:rPr>
        <w:t>, excepto IMT</w:t>
      </w:r>
      <w:r w:rsidR="00012F27" w:rsidRPr="0023635A">
        <w:rPr>
          <w:rFonts w:cs="Arial"/>
          <w:bCs/>
        </w:rPr>
        <w:t>,</w:t>
      </w:r>
      <w:r w:rsidRPr="0023635A">
        <w:rPr>
          <w:rFonts w:cs="Arial"/>
          <w:bCs/>
        </w:rPr>
        <w:t xml:space="preserve"> deberá </w:t>
      </w:r>
      <w:r w:rsidR="00975521" w:rsidRPr="0023635A">
        <w:rPr>
          <w:rFonts w:cs="Arial"/>
          <w:bCs/>
        </w:rPr>
        <w:t>efectuar</w:t>
      </w:r>
      <w:r w:rsidR="00162623" w:rsidRPr="0023635A">
        <w:rPr>
          <w:rFonts w:cs="Arial"/>
          <w:bCs/>
        </w:rPr>
        <w:t>s</w:t>
      </w:r>
      <w:r w:rsidR="00975521" w:rsidRPr="0023635A">
        <w:rPr>
          <w:rFonts w:cs="Arial"/>
          <w:bCs/>
        </w:rPr>
        <w:t>e</w:t>
      </w:r>
      <w:r w:rsidRPr="0023635A">
        <w:rPr>
          <w:rFonts w:cs="Arial"/>
          <w:bCs/>
        </w:rPr>
        <w:t xml:space="preserve"> conforme a las especificaciones señaladas en el </w:t>
      </w:r>
      <w:r w:rsidRPr="0023635A">
        <w:rPr>
          <w:rFonts w:cs="Helvetica"/>
          <w:lang w:val="es-ES"/>
        </w:rPr>
        <w:t>Cuadro Nacional de Atribución de Bandas de Frecuencias CNABF</w:t>
      </w:r>
      <w:r w:rsidR="001F7A9F" w:rsidRPr="0023635A">
        <w:rPr>
          <w:rFonts w:cs="Helvetica"/>
          <w:lang w:val="es-ES"/>
        </w:rPr>
        <w:t xml:space="preserve"> y en</w:t>
      </w:r>
      <w:r w:rsidRPr="0023635A">
        <w:rPr>
          <w:rFonts w:cs="Arial"/>
          <w:bCs/>
        </w:rPr>
        <w:t xml:space="preserve"> la normatividad asociada a dichas bandas. </w:t>
      </w:r>
    </w:p>
    <w:p w14:paraId="117A0AD1" w14:textId="77777777" w:rsidR="009D47AF" w:rsidRDefault="009D47AF" w:rsidP="00C4109A">
      <w:pPr>
        <w:spacing w:after="0"/>
        <w:rPr>
          <w:rFonts w:cs="Arial"/>
          <w:bCs/>
        </w:rPr>
      </w:pPr>
    </w:p>
    <w:p w14:paraId="11FD9FB0" w14:textId="1E270907" w:rsidR="00B869FF" w:rsidRPr="0023635A" w:rsidRDefault="00B869FF" w:rsidP="00C4109A">
      <w:pPr>
        <w:spacing w:after="0"/>
        <w:rPr>
          <w:rFonts w:cs="Arial"/>
          <w:color w:val="000000"/>
        </w:rPr>
      </w:pPr>
      <w:r w:rsidRPr="0023635A">
        <w:rPr>
          <w:rFonts w:cs="Arial"/>
          <w:bCs/>
        </w:rPr>
        <w:t>El proceso de asignación se</w:t>
      </w:r>
      <w:r w:rsidR="001F7A9F" w:rsidRPr="0023635A">
        <w:rPr>
          <w:rFonts w:cs="Arial"/>
          <w:bCs/>
        </w:rPr>
        <w:t xml:space="preserve"> ha</w:t>
      </w:r>
      <w:r w:rsidRPr="0023635A">
        <w:rPr>
          <w:rFonts w:cs="Arial"/>
          <w:bCs/>
        </w:rPr>
        <w:t xml:space="preserve">rá conforme a lo señalado en la Ley 1341 de 2009, el Decreto 1078 de 2015, las Resoluciones </w:t>
      </w:r>
      <w:r w:rsidR="005817CA">
        <w:rPr>
          <w:rFonts w:cs="Arial"/>
          <w:bCs/>
        </w:rPr>
        <w:t xml:space="preserve">MINTIC </w:t>
      </w:r>
      <w:r w:rsidRPr="0023635A">
        <w:rPr>
          <w:rFonts w:cs="Arial"/>
          <w:bCs/>
        </w:rPr>
        <w:t xml:space="preserve">2118 de 2011 y 1588 de 2012, y </w:t>
      </w:r>
      <w:r w:rsidR="00902CC3">
        <w:rPr>
          <w:rFonts w:cs="Arial"/>
          <w:color w:val="000000"/>
        </w:rPr>
        <w:t>las normas que lo</w:t>
      </w:r>
      <w:r w:rsidRPr="0023635A">
        <w:rPr>
          <w:rFonts w:cs="Arial"/>
          <w:color w:val="000000"/>
        </w:rPr>
        <w:t xml:space="preserve">s </w:t>
      </w:r>
      <w:r w:rsidR="00B01B03" w:rsidRPr="00B01B03">
        <w:rPr>
          <w:rFonts w:cs="Arial"/>
          <w:color w:val="000000"/>
        </w:rPr>
        <w:t>modifiquen, deroguen o subroguen</w:t>
      </w:r>
      <w:r w:rsidRPr="0023635A">
        <w:rPr>
          <w:rFonts w:cs="Arial"/>
          <w:color w:val="000000"/>
        </w:rPr>
        <w:t>.</w:t>
      </w:r>
    </w:p>
    <w:p w14:paraId="49E3D969" w14:textId="77777777" w:rsidR="0088522C" w:rsidRPr="0023635A" w:rsidRDefault="0088522C" w:rsidP="00C4109A">
      <w:pPr>
        <w:spacing w:after="0"/>
        <w:rPr>
          <w:b/>
        </w:rPr>
      </w:pPr>
    </w:p>
    <w:p w14:paraId="45186D02" w14:textId="77777777" w:rsidR="00B869FF" w:rsidRPr="0023635A" w:rsidRDefault="00CD53EC" w:rsidP="00C4109A">
      <w:pPr>
        <w:spacing w:after="0"/>
      </w:pPr>
      <w:r>
        <w:rPr>
          <w:b/>
        </w:rPr>
        <w:t>ARTÍCULO 17</w:t>
      </w:r>
      <w:r w:rsidR="00B869FF" w:rsidRPr="0023635A">
        <w:rPr>
          <w:b/>
        </w:rPr>
        <w:t>.</w:t>
      </w:r>
      <w:r w:rsidR="00B869FF" w:rsidRPr="0023635A">
        <w:t xml:space="preserve"> </w:t>
      </w:r>
      <w:r w:rsidR="00EF2B33" w:rsidRPr="00BC011F">
        <w:rPr>
          <w:rFonts w:cs="Arial"/>
          <w:b/>
          <w:bCs/>
          <w:i/>
        </w:rPr>
        <w:t xml:space="preserve">Otorgamiento de </w:t>
      </w:r>
      <w:r w:rsidR="00EF2B33" w:rsidRPr="00BC011F">
        <w:rPr>
          <w:b/>
          <w:i/>
        </w:rPr>
        <w:t>permisos para el uso del espectro radioeléctrico en recinto cerrado</w:t>
      </w:r>
      <w:r w:rsidR="00B869FF" w:rsidRPr="0023635A">
        <w:rPr>
          <w:b/>
        </w:rPr>
        <w:t xml:space="preserve">. </w:t>
      </w:r>
      <w:r w:rsidR="00975521" w:rsidRPr="0023635A">
        <w:t>Se otorga</w:t>
      </w:r>
      <w:r w:rsidR="00B869FF" w:rsidRPr="0023635A">
        <w:t xml:space="preserve">rá </w:t>
      </w:r>
      <w:r w:rsidR="00975521" w:rsidRPr="0023635A">
        <w:t xml:space="preserve">permiso para usar el espectro radioeléctrico en reciento cerrado, </w:t>
      </w:r>
      <w:r w:rsidR="00B869FF" w:rsidRPr="0023635A">
        <w:t xml:space="preserve">en cualquier frecuencia de las bandas </w:t>
      </w:r>
      <w:r w:rsidR="00B869FF" w:rsidRPr="0023635A">
        <w:rPr>
          <w:rFonts w:cs="Arial"/>
          <w:bCs/>
        </w:rPr>
        <w:t xml:space="preserve">(VHF 138 MHz a 174 MHz) o (UHF 440 MHz a 470 </w:t>
      </w:r>
      <w:r w:rsidR="00B869FF" w:rsidRPr="0023635A">
        <w:t>VHF</w:t>
      </w:r>
      <w:r w:rsidR="008B7967">
        <w:t>)</w:t>
      </w:r>
      <w:r w:rsidR="004C374E" w:rsidRPr="0023635A">
        <w:t>,</w:t>
      </w:r>
      <w:r w:rsidR="00B869FF" w:rsidRPr="0023635A">
        <w:t xml:space="preserve"> de acuerdo a la d</w:t>
      </w:r>
      <w:r w:rsidR="00CC31C3" w:rsidRPr="0023635A">
        <w:t>isponibilidad en el sitio especí</w:t>
      </w:r>
      <w:r w:rsidR="00B869FF" w:rsidRPr="0023635A">
        <w:t xml:space="preserve">fico en donde </w:t>
      </w:r>
      <w:r w:rsidR="004C374E" w:rsidRPr="0023635A">
        <w:t xml:space="preserve">se </w:t>
      </w:r>
      <w:r w:rsidR="00B869FF" w:rsidRPr="0023635A">
        <w:t xml:space="preserve">solicite su operación, previo estudio técnico realizado por la ANE. </w:t>
      </w:r>
    </w:p>
    <w:p w14:paraId="551AB3BA" w14:textId="77777777" w:rsidR="0088522C" w:rsidRPr="0023635A" w:rsidRDefault="0088522C" w:rsidP="00C4109A">
      <w:pPr>
        <w:spacing w:after="0"/>
        <w:rPr>
          <w:rFonts w:cs="Arial"/>
          <w:b/>
          <w:bCs/>
        </w:rPr>
      </w:pPr>
    </w:p>
    <w:p w14:paraId="7C6DC3C7" w14:textId="7EAD10A4" w:rsidR="00862FF3" w:rsidRPr="00521663" w:rsidRDefault="00C80047" w:rsidP="00862FF3">
      <w:pPr>
        <w:spacing w:after="0"/>
        <w:rPr>
          <w:rFonts w:cs="Arial"/>
          <w:color w:val="000000"/>
        </w:rPr>
      </w:pPr>
      <w:r>
        <w:rPr>
          <w:rFonts w:cs="Arial"/>
          <w:b/>
          <w:bCs/>
        </w:rPr>
        <w:t>PARÁGRAFO</w:t>
      </w:r>
      <w:r w:rsidR="00EF2B33">
        <w:rPr>
          <w:rFonts w:cs="Arial"/>
          <w:b/>
          <w:bCs/>
        </w:rPr>
        <w:t>.</w:t>
      </w:r>
      <w:r w:rsidR="00862FF3" w:rsidRPr="00521663">
        <w:rPr>
          <w:rFonts w:cs="Arial"/>
          <w:b/>
          <w:bCs/>
        </w:rPr>
        <w:t xml:space="preserve"> </w:t>
      </w:r>
      <w:r w:rsidR="00862FF3" w:rsidRPr="00521663">
        <w:rPr>
          <w:rFonts w:cs="Arial"/>
          <w:bCs/>
        </w:rPr>
        <w:t>Para las contraprestaciones en la operación de recinto cerrado se</w:t>
      </w:r>
      <w:r w:rsidR="00862FF3" w:rsidRPr="00521663">
        <w:rPr>
          <w:rFonts w:cs="Arial"/>
          <w:b/>
          <w:bCs/>
        </w:rPr>
        <w:t xml:space="preserve"> </w:t>
      </w:r>
      <w:r w:rsidR="00862FF3" w:rsidRPr="00521663">
        <w:rPr>
          <w:rFonts w:cs="Arial"/>
          <w:color w:val="000000"/>
        </w:rPr>
        <w:t xml:space="preserve">aplicará lo </w:t>
      </w:r>
      <w:r w:rsidR="00BD4DC3">
        <w:rPr>
          <w:rFonts w:cs="Arial"/>
          <w:color w:val="000000"/>
        </w:rPr>
        <w:t xml:space="preserve">establecido </w:t>
      </w:r>
      <w:r w:rsidR="00862FF3" w:rsidRPr="00521663">
        <w:rPr>
          <w:rFonts w:cs="Arial"/>
          <w:color w:val="000000"/>
        </w:rPr>
        <w:t xml:space="preserve">en el numeral 6.4 </w:t>
      </w:r>
      <w:r w:rsidR="00BD4DC3">
        <w:t xml:space="preserve">del artículo 6 de la Resolución </w:t>
      </w:r>
      <w:r w:rsidR="005817CA">
        <w:t xml:space="preserve">MINTIC </w:t>
      </w:r>
      <w:r w:rsidR="00BD4DC3">
        <w:t>290 de 2010,</w:t>
      </w:r>
      <w:r w:rsidR="00A43BFC">
        <w:t xml:space="preserve"> tal como </w:t>
      </w:r>
      <w:r w:rsidR="00CD53EC">
        <w:t>fue</w:t>
      </w:r>
      <w:r w:rsidR="00A43BFC">
        <w:t xml:space="preserve"> modifica</w:t>
      </w:r>
      <w:r w:rsidR="00CD53EC">
        <w:t xml:space="preserve">do </w:t>
      </w:r>
      <w:r w:rsidR="00BD4DC3">
        <w:t xml:space="preserve">por el artículo 2 </w:t>
      </w:r>
      <w:r w:rsidR="00862FF3" w:rsidRPr="00521663">
        <w:rPr>
          <w:rFonts w:cs="Arial"/>
          <w:color w:val="000000"/>
        </w:rPr>
        <w:t xml:space="preserve">de la Resolución </w:t>
      </w:r>
      <w:r w:rsidR="005817CA">
        <w:rPr>
          <w:rFonts w:cs="Arial"/>
          <w:color w:val="000000"/>
        </w:rPr>
        <w:t xml:space="preserve">MINTIC </w:t>
      </w:r>
      <w:r w:rsidR="00862FF3" w:rsidRPr="00521663">
        <w:rPr>
          <w:rFonts w:cs="Arial"/>
          <w:color w:val="000000"/>
        </w:rPr>
        <w:t>2877 de 2011</w:t>
      </w:r>
      <w:r w:rsidR="00BD4DC3">
        <w:rPr>
          <w:rFonts w:cs="Arial"/>
          <w:color w:val="000000"/>
        </w:rPr>
        <w:t>,</w:t>
      </w:r>
      <w:r w:rsidR="00862FF3" w:rsidRPr="00521663">
        <w:rPr>
          <w:rFonts w:cs="Arial"/>
          <w:color w:val="000000"/>
        </w:rPr>
        <w:t xml:space="preserve"> y las normas que la </w:t>
      </w:r>
      <w:r w:rsidR="00B01B03" w:rsidRPr="00B01B03">
        <w:rPr>
          <w:rFonts w:cs="Arial"/>
          <w:color w:val="000000"/>
        </w:rPr>
        <w:t>modifiquen, deroguen o subroguen</w:t>
      </w:r>
      <w:r w:rsidR="00862FF3" w:rsidRPr="00521663">
        <w:rPr>
          <w:rFonts w:cs="Arial"/>
          <w:color w:val="000000"/>
        </w:rPr>
        <w:t>.</w:t>
      </w:r>
    </w:p>
    <w:p w14:paraId="19FCA800" w14:textId="77777777" w:rsidR="00862FF3" w:rsidRPr="0023635A" w:rsidRDefault="00862FF3" w:rsidP="00C4109A">
      <w:pPr>
        <w:spacing w:after="0"/>
        <w:rPr>
          <w:rFonts w:cs="Arial"/>
          <w:b/>
          <w:bCs/>
        </w:rPr>
      </w:pPr>
    </w:p>
    <w:p w14:paraId="0CC5C179" w14:textId="77777777" w:rsidR="00C93EA8" w:rsidRPr="0023635A" w:rsidRDefault="00C93EA8" w:rsidP="00C4109A">
      <w:pPr>
        <w:spacing w:after="0"/>
        <w:rPr>
          <w:rFonts w:cs="Arial"/>
          <w:b/>
          <w:bCs/>
        </w:rPr>
      </w:pPr>
    </w:p>
    <w:p w14:paraId="199BFEA6" w14:textId="77777777" w:rsidR="00B869FF" w:rsidRPr="00CD53EC" w:rsidRDefault="004C3A98" w:rsidP="00C4109A">
      <w:pPr>
        <w:spacing w:after="0"/>
        <w:jc w:val="center"/>
        <w:rPr>
          <w:rFonts w:cs="Arial"/>
          <w:b/>
        </w:rPr>
      </w:pPr>
      <w:r w:rsidRPr="00CD53EC">
        <w:t xml:space="preserve"> </w:t>
      </w:r>
      <w:r w:rsidR="00A91C5F" w:rsidRPr="00CD53EC">
        <w:rPr>
          <w:rFonts w:cs="Arial"/>
          <w:b/>
        </w:rPr>
        <w:t>CAPÍTULO</w:t>
      </w:r>
      <w:r w:rsidRPr="00CD53EC">
        <w:rPr>
          <w:rFonts w:cs="Arial"/>
          <w:b/>
        </w:rPr>
        <w:t xml:space="preserve"> </w:t>
      </w:r>
      <w:r w:rsidR="00A25C90" w:rsidRPr="00CD53EC">
        <w:rPr>
          <w:rFonts w:cs="Arial"/>
          <w:b/>
        </w:rPr>
        <w:t>4</w:t>
      </w:r>
    </w:p>
    <w:p w14:paraId="1084E8EB" w14:textId="77777777" w:rsidR="00B869FF" w:rsidRPr="00CD53EC" w:rsidRDefault="004524EB" w:rsidP="00C4109A">
      <w:pPr>
        <w:spacing w:after="0"/>
        <w:jc w:val="center"/>
        <w:rPr>
          <w:rFonts w:cs="Arial"/>
          <w:b/>
          <w:bCs/>
        </w:rPr>
      </w:pPr>
      <w:r w:rsidRPr="00CD53EC">
        <w:rPr>
          <w:rFonts w:cs="Arial"/>
          <w:b/>
          <w:bCs/>
        </w:rPr>
        <w:t>Operación del sistema nacional de radiocomunicación de emergencia ciudadana</w:t>
      </w:r>
    </w:p>
    <w:p w14:paraId="55E84534" w14:textId="77777777" w:rsidR="004755B3" w:rsidRPr="0023635A" w:rsidRDefault="004755B3" w:rsidP="00C4109A">
      <w:pPr>
        <w:spacing w:after="0"/>
        <w:jc w:val="center"/>
        <w:rPr>
          <w:rFonts w:cs="Arial"/>
          <w:b/>
          <w:bCs/>
        </w:rPr>
      </w:pPr>
    </w:p>
    <w:p w14:paraId="4AB3C0D2" w14:textId="77777777" w:rsidR="00B869FF" w:rsidRPr="0023635A" w:rsidRDefault="00B869FF" w:rsidP="00C4109A">
      <w:pPr>
        <w:spacing w:after="0"/>
        <w:rPr>
          <w:rFonts w:cs="Arial"/>
        </w:rPr>
      </w:pPr>
      <w:r w:rsidRPr="0023635A">
        <w:rPr>
          <w:b/>
          <w:lang w:val="es-CO"/>
        </w:rPr>
        <w:t xml:space="preserve">ARTÍCULO </w:t>
      </w:r>
      <w:r w:rsidR="00CD53EC">
        <w:rPr>
          <w:b/>
          <w:lang w:val="es-CO"/>
        </w:rPr>
        <w:t>18</w:t>
      </w:r>
      <w:r w:rsidRPr="0023635A">
        <w:rPr>
          <w:b/>
          <w:lang w:val="es-CO"/>
        </w:rPr>
        <w:t xml:space="preserve">. </w:t>
      </w:r>
      <w:r w:rsidR="006F75DD" w:rsidRPr="00BC011F">
        <w:rPr>
          <w:b/>
          <w:i/>
          <w:lang w:val="es-CO"/>
        </w:rPr>
        <w:t xml:space="preserve">Frecuencias </w:t>
      </w:r>
      <w:r w:rsidR="006F75DD" w:rsidRPr="00BC011F">
        <w:rPr>
          <w:rFonts w:cs="Arial"/>
          <w:b/>
          <w:i/>
        </w:rPr>
        <w:t>del sistema nacional de radiocomunicación de emergencia ciudadana</w:t>
      </w:r>
      <w:r w:rsidRPr="0023635A">
        <w:rPr>
          <w:b/>
          <w:lang w:val="es-CO"/>
        </w:rPr>
        <w:t>.</w:t>
      </w:r>
      <w:r w:rsidRPr="0023635A">
        <w:rPr>
          <w:lang w:val="es-CO"/>
        </w:rPr>
        <w:t xml:space="preserve"> Son frecuencias del Sistema Nacional de Radiocomunicación de Emergencia Ciudadana las establecidas en el Cuadro Nacional de Atribución de Bandas de Frecuencias – CNABF.</w:t>
      </w:r>
    </w:p>
    <w:p w14:paraId="6CF90576" w14:textId="77777777" w:rsidR="00DB149E" w:rsidRPr="0023635A" w:rsidRDefault="00DB149E" w:rsidP="00C4109A">
      <w:pPr>
        <w:spacing w:after="0"/>
        <w:rPr>
          <w:rFonts w:cs="Arial"/>
          <w:b/>
          <w:bCs/>
        </w:rPr>
      </w:pPr>
    </w:p>
    <w:p w14:paraId="28538385" w14:textId="77777777" w:rsidR="00B869FF" w:rsidRPr="0023635A" w:rsidRDefault="00CD53EC" w:rsidP="00C4109A">
      <w:pPr>
        <w:spacing w:after="0"/>
        <w:rPr>
          <w:rFonts w:cs="Arial"/>
          <w:lang w:val="es-CO"/>
        </w:rPr>
      </w:pPr>
      <w:r>
        <w:rPr>
          <w:rFonts w:cs="Arial"/>
          <w:b/>
          <w:bCs/>
        </w:rPr>
        <w:t>ARTÍCULO 19</w:t>
      </w:r>
      <w:r w:rsidR="00B869FF" w:rsidRPr="0023635A">
        <w:rPr>
          <w:rFonts w:cs="Arial"/>
          <w:b/>
          <w:bCs/>
        </w:rPr>
        <w:t>.</w:t>
      </w:r>
      <w:r w:rsidR="00B869FF" w:rsidRPr="0023635A">
        <w:rPr>
          <w:rFonts w:cs="Arial"/>
          <w:b/>
        </w:rPr>
        <w:t xml:space="preserve"> </w:t>
      </w:r>
      <w:r w:rsidR="006F75DD" w:rsidRPr="003265B5">
        <w:rPr>
          <w:rFonts w:cs="Arial"/>
          <w:b/>
          <w:i/>
        </w:rPr>
        <w:t xml:space="preserve">Obligaciones generales </w:t>
      </w:r>
      <w:r w:rsidR="006F75DD" w:rsidRPr="00A312C4">
        <w:rPr>
          <w:rFonts w:cs="Arial"/>
          <w:b/>
          <w:i/>
        </w:rPr>
        <w:t>operadores del Sistema</w:t>
      </w:r>
      <w:r w:rsidR="006F75DD" w:rsidRPr="00A312C4">
        <w:rPr>
          <w:rFonts w:cs="Arial"/>
          <w:b/>
          <w:bCs/>
          <w:i/>
        </w:rPr>
        <w:t xml:space="preserve"> Nacional de </w:t>
      </w:r>
      <w:r w:rsidR="006F75DD" w:rsidRPr="00A312C4">
        <w:rPr>
          <w:b/>
          <w:i/>
          <w:lang w:val="es-CO"/>
        </w:rPr>
        <w:t>Radiocomunicación de Emergencia Ciudadana</w:t>
      </w:r>
      <w:r w:rsidR="00B869FF" w:rsidRPr="003265B5">
        <w:rPr>
          <w:rFonts w:cs="Arial"/>
          <w:b/>
        </w:rPr>
        <w:t>.</w:t>
      </w:r>
      <w:r w:rsidR="00B869FF" w:rsidRPr="0023635A">
        <w:rPr>
          <w:rFonts w:cs="Arial"/>
          <w:b/>
          <w:bCs/>
        </w:rPr>
        <w:t xml:space="preserve"> </w:t>
      </w:r>
      <w:r w:rsidR="00B869FF" w:rsidRPr="0023635A">
        <w:rPr>
          <w:rFonts w:cs="Arial"/>
          <w:caps/>
        </w:rPr>
        <w:t>s</w:t>
      </w:r>
      <w:r w:rsidR="00B869FF" w:rsidRPr="0023635A">
        <w:rPr>
          <w:rFonts w:cs="Arial"/>
        </w:rPr>
        <w:t xml:space="preserve">on obligaciones generales de los operadores </w:t>
      </w:r>
      <w:r w:rsidR="00B869FF" w:rsidRPr="000F53CB">
        <w:rPr>
          <w:rFonts w:cs="Arial"/>
        </w:rPr>
        <w:t>del Sistema</w:t>
      </w:r>
      <w:r w:rsidR="00B869FF" w:rsidRPr="0023635A">
        <w:rPr>
          <w:rFonts w:cs="Arial"/>
          <w:bCs/>
        </w:rPr>
        <w:t xml:space="preserve"> </w:t>
      </w:r>
      <w:bookmarkStart w:id="8" w:name="_Hlk505593337"/>
      <w:r w:rsidR="00B869FF" w:rsidRPr="0023635A">
        <w:rPr>
          <w:rFonts w:cs="Arial"/>
          <w:bCs/>
        </w:rPr>
        <w:t xml:space="preserve">Nacional de </w:t>
      </w:r>
      <w:r w:rsidR="00B869FF" w:rsidRPr="0023635A">
        <w:rPr>
          <w:lang w:val="es-CO"/>
        </w:rPr>
        <w:t>Radiocomunicación de Emergencia Ciudadana</w:t>
      </w:r>
      <w:bookmarkEnd w:id="8"/>
      <w:r w:rsidR="00B869FF" w:rsidRPr="0023635A">
        <w:rPr>
          <w:rFonts w:cs="Arial"/>
        </w:rPr>
        <w:t>, las siguientes:</w:t>
      </w:r>
    </w:p>
    <w:p w14:paraId="26E93E57" w14:textId="77777777" w:rsidR="00DB149E" w:rsidRPr="0023635A" w:rsidRDefault="00DB149E" w:rsidP="00C4109A">
      <w:pPr>
        <w:spacing w:after="0"/>
        <w:rPr>
          <w:rFonts w:cs="Arial"/>
          <w:b/>
          <w:lang w:val="es-CO"/>
        </w:rPr>
      </w:pPr>
    </w:p>
    <w:p w14:paraId="5D094BD9" w14:textId="77777777" w:rsidR="00B869FF" w:rsidRPr="0023635A" w:rsidRDefault="00CD53EC" w:rsidP="00885F7B">
      <w:pPr>
        <w:spacing w:after="0"/>
        <w:ind w:left="708"/>
        <w:rPr>
          <w:rFonts w:cs="Arial"/>
          <w:lang w:val="es-CO"/>
        </w:rPr>
      </w:pPr>
      <w:r>
        <w:rPr>
          <w:rFonts w:cs="Arial"/>
          <w:b/>
          <w:lang w:val="es-CO"/>
        </w:rPr>
        <w:t>19</w:t>
      </w:r>
      <w:r w:rsidR="00B869FF" w:rsidRPr="0023635A">
        <w:rPr>
          <w:rFonts w:cs="Arial"/>
          <w:b/>
        </w:rPr>
        <w:t>.1</w:t>
      </w:r>
      <w:r w:rsidR="000F53CB">
        <w:rPr>
          <w:rFonts w:cs="Arial"/>
          <w:b/>
        </w:rPr>
        <w:t>.</w:t>
      </w:r>
      <w:r w:rsidR="00B869FF" w:rsidRPr="0023635A">
        <w:rPr>
          <w:rFonts w:cs="Arial"/>
        </w:rPr>
        <w:t xml:space="preserve"> </w:t>
      </w:r>
      <w:r w:rsidR="00B869FF" w:rsidRPr="0023635A">
        <w:rPr>
          <w:rFonts w:cs="Arial"/>
          <w:caps/>
        </w:rPr>
        <w:t>v</w:t>
      </w:r>
      <w:r w:rsidR="00B869FF" w:rsidRPr="0023635A">
        <w:rPr>
          <w:rFonts w:cs="Arial"/>
        </w:rPr>
        <w:t>elar por el uso correcto, eficiente y racional de los canales radioeléctricos a</w:t>
      </w:r>
      <w:r w:rsidR="00DB149E" w:rsidRPr="0023635A">
        <w:rPr>
          <w:rFonts w:cs="Arial"/>
        </w:rPr>
        <w:t>signados</w:t>
      </w:r>
      <w:r w:rsidR="00B869FF" w:rsidRPr="0023635A">
        <w:rPr>
          <w:rFonts w:cs="Arial"/>
        </w:rPr>
        <w:t>.</w:t>
      </w:r>
    </w:p>
    <w:p w14:paraId="48AF9F2B" w14:textId="77777777" w:rsidR="00DB149E" w:rsidRPr="0023635A" w:rsidRDefault="00DB149E" w:rsidP="00885F7B">
      <w:pPr>
        <w:spacing w:after="0"/>
        <w:ind w:left="708"/>
        <w:rPr>
          <w:rFonts w:cs="Arial"/>
          <w:b/>
          <w:lang w:val="es-CO"/>
        </w:rPr>
      </w:pPr>
    </w:p>
    <w:p w14:paraId="147A1E93" w14:textId="77777777" w:rsidR="00B869FF" w:rsidRPr="0023635A" w:rsidRDefault="00CD53EC" w:rsidP="00885F7B">
      <w:pPr>
        <w:spacing w:after="0"/>
        <w:ind w:left="708"/>
        <w:rPr>
          <w:rFonts w:cs="Arial"/>
        </w:rPr>
      </w:pPr>
      <w:r>
        <w:rPr>
          <w:rFonts w:cs="Arial"/>
          <w:b/>
          <w:lang w:val="es-CO"/>
        </w:rPr>
        <w:t>19</w:t>
      </w:r>
      <w:r w:rsidR="00B869FF" w:rsidRPr="0023635A">
        <w:rPr>
          <w:rFonts w:cs="Arial"/>
          <w:b/>
        </w:rPr>
        <w:t>.2</w:t>
      </w:r>
      <w:r w:rsidR="000F53CB">
        <w:rPr>
          <w:rFonts w:cs="Arial"/>
          <w:b/>
        </w:rPr>
        <w:t>.</w:t>
      </w:r>
      <w:r w:rsidR="00B869FF" w:rsidRPr="0023635A">
        <w:rPr>
          <w:rFonts w:cs="Arial"/>
        </w:rPr>
        <w:t xml:space="preserve"> Utilizar el espectro radioeléctrico a</w:t>
      </w:r>
      <w:r w:rsidR="00DB149E" w:rsidRPr="0023635A">
        <w:rPr>
          <w:rFonts w:cs="Arial"/>
        </w:rPr>
        <w:t>signado</w:t>
      </w:r>
      <w:r w:rsidR="00B869FF" w:rsidRPr="0023635A">
        <w:rPr>
          <w:rFonts w:cs="Arial"/>
        </w:rPr>
        <w:t xml:space="preserve"> con el fin exclusivo de realizar actividades de prevención, vigilancia, alerta temprana,</w:t>
      </w:r>
      <w:r w:rsidR="00B869FF" w:rsidRPr="0023635A">
        <w:rPr>
          <w:rFonts w:eastAsia="MS Mincho" w:cs="Arial"/>
        </w:rPr>
        <w:t xml:space="preserve"> seguridad, socorro y</w:t>
      </w:r>
      <w:r w:rsidR="00B869FF" w:rsidRPr="0023635A">
        <w:rPr>
          <w:rFonts w:cs="Arial"/>
        </w:rPr>
        <w:t xml:space="preserve"> atención y coordinación de riesgo y desastres. </w:t>
      </w:r>
    </w:p>
    <w:p w14:paraId="2BF39ABC" w14:textId="77777777" w:rsidR="00DB149E" w:rsidRPr="0023635A" w:rsidRDefault="00DB149E" w:rsidP="00885F7B">
      <w:pPr>
        <w:spacing w:after="0"/>
        <w:ind w:left="708"/>
        <w:rPr>
          <w:rFonts w:cs="Arial"/>
          <w:b/>
        </w:rPr>
      </w:pPr>
    </w:p>
    <w:p w14:paraId="3B83F404" w14:textId="77777777" w:rsidR="00B869FF" w:rsidRPr="00516DF9" w:rsidRDefault="00CD53EC" w:rsidP="00885F7B">
      <w:pPr>
        <w:spacing w:after="0"/>
        <w:ind w:left="708"/>
        <w:rPr>
          <w:rFonts w:cs="Arial"/>
          <w:color w:val="FF0000"/>
        </w:rPr>
      </w:pPr>
      <w:r>
        <w:rPr>
          <w:rFonts w:cs="Arial"/>
          <w:b/>
        </w:rPr>
        <w:t>19</w:t>
      </w:r>
      <w:r w:rsidR="00B869FF" w:rsidRPr="0023635A">
        <w:rPr>
          <w:rFonts w:cs="Arial"/>
          <w:b/>
        </w:rPr>
        <w:t>.3</w:t>
      </w:r>
      <w:r w:rsidR="000F53CB">
        <w:rPr>
          <w:rFonts w:cs="Arial"/>
          <w:b/>
        </w:rPr>
        <w:t>.</w:t>
      </w:r>
      <w:r w:rsidR="00B869FF" w:rsidRPr="0023635A">
        <w:rPr>
          <w:rFonts w:cs="Arial"/>
        </w:rPr>
        <w:t xml:space="preserve"> Establecer comunicación con otros usuarios y operadores de la red de riesgo y desastres, en aras de procurar la salvaguarda de la vida humana y el fin humanitario</w:t>
      </w:r>
      <w:r w:rsidR="00E9302A">
        <w:rPr>
          <w:rFonts w:cs="Arial"/>
        </w:rPr>
        <w:t>.</w:t>
      </w:r>
    </w:p>
    <w:p w14:paraId="50350F80" w14:textId="77777777" w:rsidR="00DB149E" w:rsidRPr="0023635A" w:rsidRDefault="00DB149E" w:rsidP="00885F7B">
      <w:pPr>
        <w:spacing w:after="0"/>
        <w:ind w:left="708"/>
        <w:rPr>
          <w:rFonts w:cs="Arial"/>
          <w:b/>
        </w:rPr>
      </w:pPr>
    </w:p>
    <w:p w14:paraId="1EA0775F" w14:textId="77777777" w:rsidR="00DB149E" w:rsidRPr="0023635A" w:rsidRDefault="00CD53EC" w:rsidP="00885F7B">
      <w:pPr>
        <w:spacing w:after="0"/>
        <w:ind w:left="708"/>
        <w:rPr>
          <w:rFonts w:cs="Arial"/>
          <w:b/>
          <w:caps/>
        </w:rPr>
      </w:pPr>
      <w:r>
        <w:rPr>
          <w:rFonts w:cs="Arial"/>
          <w:b/>
        </w:rPr>
        <w:t>19</w:t>
      </w:r>
      <w:r w:rsidR="00B869FF" w:rsidRPr="0023635A">
        <w:rPr>
          <w:rFonts w:cs="Arial"/>
          <w:b/>
        </w:rPr>
        <w:t>.4</w:t>
      </w:r>
      <w:r w:rsidR="000F53CB">
        <w:rPr>
          <w:rFonts w:cs="Arial"/>
          <w:b/>
        </w:rPr>
        <w:t>.</w:t>
      </w:r>
      <w:r w:rsidR="00B869FF" w:rsidRPr="0023635A">
        <w:rPr>
          <w:rFonts w:cs="Arial"/>
        </w:rPr>
        <w:t xml:space="preserve"> </w:t>
      </w:r>
      <w:r w:rsidR="00B869FF" w:rsidRPr="0023635A">
        <w:rPr>
          <w:lang w:val="es-CO"/>
        </w:rPr>
        <w:t xml:space="preserve">En casos de atención de emergencia, conmoción interna </w:t>
      </w:r>
      <w:r w:rsidR="00885F7B">
        <w:rPr>
          <w:lang w:val="es-CO"/>
        </w:rPr>
        <w:t>o</w:t>
      </w:r>
      <w:r w:rsidR="00B869FF" w:rsidRPr="0023635A">
        <w:rPr>
          <w:lang w:val="es-CO"/>
        </w:rPr>
        <w:t xml:space="preserve"> externa, desastres o calamidad pública, los operadores del Sistema Nacional de Radiocomunicación de Emergencia Ciudadana deberán colaborar con las autoridades en la transmisión de las comunicaciones que aquellas requieran, en la forma que lo determine la Unidad Nacional para la Gestión del Riesgo de Desastres.</w:t>
      </w:r>
      <w:r w:rsidR="00B869FF" w:rsidRPr="0023635A">
        <w:rPr>
          <w:rFonts w:cs="Arial"/>
          <w:b/>
          <w:caps/>
        </w:rPr>
        <w:t xml:space="preserve"> </w:t>
      </w:r>
    </w:p>
    <w:p w14:paraId="0D103123" w14:textId="77777777" w:rsidR="00DB149E" w:rsidRPr="0023635A" w:rsidRDefault="00DB149E" w:rsidP="00885F7B">
      <w:pPr>
        <w:spacing w:after="0"/>
        <w:ind w:left="708"/>
        <w:rPr>
          <w:rFonts w:cs="Arial"/>
          <w:b/>
          <w:caps/>
        </w:rPr>
      </w:pPr>
    </w:p>
    <w:p w14:paraId="4139B2FA" w14:textId="77777777" w:rsidR="00B869FF" w:rsidRPr="0023635A" w:rsidRDefault="00CD53EC" w:rsidP="00885F7B">
      <w:pPr>
        <w:spacing w:after="0"/>
        <w:ind w:left="708"/>
        <w:rPr>
          <w:rFonts w:cs="Arial"/>
        </w:rPr>
      </w:pPr>
      <w:r>
        <w:rPr>
          <w:rFonts w:cs="Arial"/>
          <w:b/>
          <w:caps/>
        </w:rPr>
        <w:t>19</w:t>
      </w:r>
      <w:r w:rsidR="00B869FF" w:rsidRPr="0023635A">
        <w:rPr>
          <w:rFonts w:cs="Arial"/>
          <w:b/>
          <w:caps/>
        </w:rPr>
        <w:t>.5</w:t>
      </w:r>
      <w:r w:rsidR="000F53CB">
        <w:rPr>
          <w:rFonts w:cs="Arial"/>
          <w:b/>
          <w:caps/>
        </w:rPr>
        <w:t>.</w:t>
      </w:r>
      <w:r w:rsidR="00B869FF" w:rsidRPr="0023635A">
        <w:rPr>
          <w:rFonts w:cs="Arial"/>
          <w:b/>
          <w:caps/>
        </w:rPr>
        <w:t xml:space="preserve"> </w:t>
      </w:r>
      <w:r w:rsidR="00B869FF" w:rsidRPr="0023635A">
        <w:rPr>
          <w:rFonts w:eastAsia="MS Mincho" w:cs="Arial"/>
          <w:caps/>
        </w:rPr>
        <w:t>c</w:t>
      </w:r>
      <w:r w:rsidR="00B869FF" w:rsidRPr="0023635A">
        <w:rPr>
          <w:rFonts w:eastAsia="MS Mincho" w:cs="Arial"/>
        </w:rPr>
        <w:t>esar las transmisiones</w:t>
      </w:r>
      <w:r w:rsidR="00B869FF" w:rsidRPr="0023635A">
        <w:rPr>
          <w:rFonts w:cs="Arial"/>
        </w:rPr>
        <w:t xml:space="preserve"> </w:t>
      </w:r>
      <w:r w:rsidR="00B869FF" w:rsidRPr="0023635A">
        <w:rPr>
          <w:rFonts w:eastAsia="MS Mincho" w:cs="Arial"/>
        </w:rPr>
        <w:t xml:space="preserve">en los casos de notificación de emergencias, quedando a la escucha del canal hasta que finalice </w:t>
      </w:r>
      <w:r w:rsidR="00B869FF" w:rsidRPr="0023635A">
        <w:rPr>
          <w:rFonts w:cs="Arial"/>
        </w:rPr>
        <w:t>el tráfico de socorro.</w:t>
      </w:r>
      <w:r w:rsidR="00B869FF" w:rsidRPr="0023635A">
        <w:rPr>
          <w:rFonts w:eastAsia="MS Mincho" w:cs="Arial"/>
        </w:rPr>
        <w:t xml:space="preserve"> </w:t>
      </w:r>
    </w:p>
    <w:p w14:paraId="5D94018D" w14:textId="77777777" w:rsidR="00DB149E" w:rsidRPr="0023635A" w:rsidRDefault="00DB149E" w:rsidP="00C4109A">
      <w:pPr>
        <w:spacing w:after="0"/>
        <w:rPr>
          <w:rFonts w:cs="Arial"/>
          <w:b/>
          <w:bCs/>
        </w:rPr>
      </w:pPr>
    </w:p>
    <w:p w14:paraId="120C6B2C" w14:textId="77777777" w:rsidR="00B869FF" w:rsidRPr="0023635A" w:rsidRDefault="00E8267C" w:rsidP="00C4109A">
      <w:pPr>
        <w:spacing w:after="0"/>
        <w:rPr>
          <w:rFonts w:cs="Arial"/>
        </w:rPr>
      </w:pPr>
      <w:r w:rsidRPr="0023635A">
        <w:rPr>
          <w:rFonts w:cs="Arial"/>
          <w:b/>
          <w:bCs/>
        </w:rPr>
        <w:t>ARTÍCULO 2</w:t>
      </w:r>
      <w:r w:rsidR="00CD53EC">
        <w:rPr>
          <w:rFonts w:cs="Arial"/>
          <w:b/>
          <w:bCs/>
        </w:rPr>
        <w:t>0</w:t>
      </w:r>
      <w:r w:rsidR="00B869FF" w:rsidRPr="0023635A">
        <w:rPr>
          <w:rFonts w:cs="Arial"/>
          <w:b/>
          <w:bCs/>
        </w:rPr>
        <w:t>.</w:t>
      </w:r>
      <w:r w:rsidR="00B869FF" w:rsidRPr="0023635A">
        <w:rPr>
          <w:rFonts w:cs="Arial"/>
          <w:b/>
        </w:rPr>
        <w:t xml:space="preserve"> </w:t>
      </w:r>
      <w:r w:rsidR="000F53CB" w:rsidRPr="00BC011F">
        <w:rPr>
          <w:rFonts w:cs="Arial"/>
          <w:b/>
          <w:i/>
        </w:rPr>
        <w:t>Requerimientos respecto a la forma de comunicación</w:t>
      </w:r>
      <w:r w:rsidR="00B869FF" w:rsidRPr="0023635A">
        <w:rPr>
          <w:rFonts w:cs="Arial"/>
          <w:b/>
        </w:rPr>
        <w:t>.</w:t>
      </w:r>
      <w:r w:rsidR="00B869FF" w:rsidRPr="0023635A">
        <w:rPr>
          <w:rFonts w:cs="Arial"/>
          <w:bCs/>
        </w:rPr>
        <w:t xml:space="preserve">  </w:t>
      </w:r>
      <w:r w:rsidR="00B869FF" w:rsidRPr="0023635A">
        <w:rPr>
          <w:rFonts w:cs="Arial"/>
        </w:rPr>
        <w:t xml:space="preserve">De acuerdo con lo establecido en el Reglamento de Radiocomunicaciones de la </w:t>
      </w:r>
      <w:r w:rsidR="00B869FF" w:rsidRPr="0023635A">
        <w:t xml:space="preserve">Unión Internacional de Telecomunicaciones UIT para las comunicaciones de </w:t>
      </w:r>
      <w:r w:rsidR="00B869FF" w:rsidRPr="0023635A">
        <w:rPr>
          <w:rFonts w:cs="Arial"/>
        </w:rPr>
        <w:t>socorro, urgencia o seguridad</w:t>
      </w:r>
      <w:r w:rsidR="00B869FF" w:rsidRPr="0023635A">
        <w:t>,</w:t>
      </w:r>
      <w:r w:rsidR="00B869FF" w:rsidRPr="0023635A">
        <w:rPr>
          <w:rFonts w:cs="Arial"/>
        </w:rPr>
        <w:t xml:space="preserve"> los usuarios y operadores del </w:t>
      </w:r>
      <w:r w:rsidR="00B869FF" w:rsidRPr="0023635A">
        <w:rPr>
          <w:rFonts w:cs="Arial"/>
          <w:caps/>
        </w:rPr>
        <w:t>s</w:t>
      </w:r>
      <w:r w:rsidR="00B869FF" w:rsidRPr="0023635A">
        <w:rPr>
          <w:rFonts w:cs="Arial"/>
        </w:rPr>
        <w:t xml:space="preserve">istema Nacional de Radiocomunicación de </w:t>
      </w:r>
      <w:r w:rsidR="00B869FF" w:rsidRPr="0023635A">
        <w:rPr>
          <w:lang w:val="es-CO"/>
        </w:rPr>
        <w:t>Emergencia Ciudadana</w:t>
      </w:r>
      <w:r w:rsidR="00B869FF" w:rsidRPr="0023635A" w:rsidDel="00D21109">
        <w:rPr>
          <w:rFonts w:cs="Arial"/>
        </w:rPr>
        <w:t xml:space="preserve"> </w:t>
      </w:r>
      <w:r w:rsidR="00B869FF" w:rsidRPr="0023635A">
        <w:rPr>
          <w:rFonts w:cs="Arial"/>
        </w:rPr>
        <w:t>deberán atender los siguientes requerimientos, respecto a la forma de comunicación:</w:t>
      </w:r>
    </w:p>
    <w:p w14:paraId="01782E83" w14:textId="77777777" w:rsidR="00DB149E" w:rsidRPr="0023635A" w:rsidRDefault="00DB149E" w:rsidP="00C4109A">
      <w:pPr>
        <w:spacing w:after="0"/>
        <w:rPr>
          <w:rFonts w:cs="Arial"/>
          <w:b/>
          <w:caps/>
        </w:rPr>
      </w:pPr>
    </w:p>
    <w:p w14:paraId="7A9CFB8D" w14:textId="77777777" w:rsidR="00B869FF" w:rsidRPr="0023635A" w:rsidRDefault="00CD53EC" w:rsidP="00885F7B">
      <w:pPr>
        <w:spacing w:after="0"/>
        <w:ind w:left="708"/>
        <w:rPr>
          <w:rFonts w:cs="Arial"/>
        </w:rPr>
      </w:pPr>
      <w:r>
        <w:rPr>
          <w:rFonts w:cs="Arial"/>
          <w:b/>
          <w:caps/>
        </w:rPr>
        <w:t>20</w:t>
      </w:r>
      <w:r w:rsidR="00B869FF" w:rsidRPr="0023635A">
        <w:rPr>
          <w:rFonts w:cs="Arial"/>
          <w:b/>
          <w:caps/>
        </w:rPr>
        <w:t>.1</w:t>
      </w:r>
      <w:r w:rsidR="00BE67E9">
        <w:rPr>
          <w:rFonts w:cs="Arial"/>
          <w:b/>
          <w:caps/>
        </w:rPr>
        <w:t>.</w:t>
      </w:r>
      <w:r w:rsidR="00B869FF" w:rsidRPr="0023635A">
        <w:rPr>
          <w:rFonts w:cs="Arial"/>
          <w:b/>
          <w:caps/>
        </w:rPr>
        <w:t xml:space="preserve"> </w:t>
      </w:r>
      <w:r w:rsidR="00B869FF" w:rsidRPr="0023635A">
        <w:rPr>
          <w:rFonts w:cs="Arial"/>
          <w:caps/>
        </w:rPr>
        <w:t>u</w:t>
      </w:r>
      <w:r w:rsidR="00B869FF" w:rsidRPr="0023635A">
        <w:rPr>
          <w:rFonts w:cs="Arial"/>
        </w:rPr>
        <w:t>tilizar un lenguaje amable</w:t>
      </w:r>
      <w:r w:rsidR="009820CF">
        <w:rPr>
          <w:rFonts w:cs="Arial"/>
        </w:rPr>
        <w:t xml:space="preserve"> </w:t>
      </w:r>
      <w:r w:rsidR="00B869FF" w:rsidRPr="0023635A">
        <w:rPr>
          <w:rFonts w:cs="Arial"/>
        </w:rPr>
        <w:t xml:space="preserve">y cortés, evitando las comunicaciones que atenten contra la moral y las buenas costumbres. </w:t>
      </w:r>
    </w:p>
    <w:p w14:paraId="736B579E" w14:textId="77777777" w:rsidR="00DB149E" w:rsidRPr="0023635A" w:rsidRDefault="00DB149E" w:rsidP="00885F7B">
      <w:pPr>
        <w:spacing w:after="0"/>
        <w:ind w:left="708"/>
        <w:rPr>
          <w:rFonts w:cs="Arial"/>
          <w:b/>
          <w:caps/>
        </w:rPr>
      </w:pPr>
    </w:p>
    <w:p w14:paraId="780D3677" w14:textId="77777777" w:rsidR="00B869FF" w:rsidRPr="0023635A" w:rsidRDefault="00CD53EC" w:rsidP="00885F7B">
      <w:pPr>
        <w:spacing w:after="0"/>
        <w:ind w:left="708"/>
        <w:rPr>
          <w:rFonts w:cs="Arial"/>
          <w:lang w:val="es-CO"/>
        </w:rPr>
      </w:pPr>
      <w:r>
        <w:rPr>
          <w:rFonts w:cs="Arial"/>
          <w:b/>
          <w:caps/>
        </w:rPr>
        <w:t>20</w:t>
      </w:r>
      <w:r w:rsidR="00B869FF" w:rsidRPr="0023635A">
        <w:rPr>
          <w:rFonts w:cs="Arial"/>
          <w:b/>
          <w:caps/>
        </w:rPr>
        <w:t>.2</w:t>
      </w:r>
      <w:r w:rsidR="00BE67E9">
        <w:rPr>
          <w:rFonts w:cs="Arial"/>
          <w:b/>
          <w:caps/>
        </w:rPr>
        <w:t>.</w:t>
      </w:r>
      <w:r w:rsidR="00B869FF" w:rsidRPr="0023635A">
        <w:rPr>
          <w:rFonts w:cs="Arial"/>
          <w:b/>
          <w:caps/>
        </w:rPr>
        <w:t xml:space="preserve"> </w:t>
      </w:r>
      <w:r w:rsidR="00B869FF" w:rsidRPr="0023635A">
        <w:rPr>
          <w:rFonts w:cs="Arial"/>
        </w:rPr>
        <w:t>Abstenerse de transmitir datos o señales digitales, música o sonidos ininteligibles.</w:t>
      </w:r>
    </w:p>
    <w:p w14:paraId="2DEF6CFE" w14:textId="77777777" w:rsidR="00DB149E" w:rsidRPr="0023635A" w:rsidRDefault="00DB149E" w:rsidP="00885F7B">
      <w:pPr>
        <w:spacing w:after="0"/>
        <w:ind w:left="708"/>
        <w:rPr>
          <w:rFonts w:cs="Arial"/>
          <w:b/>
          <w:caps/>
          <w:lang w:val="es-CO"/>
        </w:rPr>
      </w:pPr>
    </w:p>
    <w:p w14:paraId="55350631" w14:textId="77777777" w:rsidR="00B869FF" w:rsidRPr="0023635A" w:rsidRDefault="00B869FF" w:rsidP="00885F7B">
      <w:pPr>
        <w:spacing w:after="0"/>
        <w:ind w:left="708"/>
        <w:rPr>
          <w:rFonts w:cs="Arial"/>
        </w:rPr>
      </w:pPr>
      <w:r w:rsidRPr="0023635A">
        <w:rPr>
          <w:rFonts w:cs="Arial"/>
          <w:b/>
          <w:caps/>
          <w:lang w:val="es-CO"/>
        </w:rPr>
        <w:t>2</w:t>
      </w:r>
      <w:r w:rsidR="00CD53EC">
        <w:rPr>
          <w:rFonts w:cs="Arial"/>
          <w:b/>
          <w:caps/>
        </w:rPr>
        <w:t>0</w:t>
      </w:r>
      <w:r w:rsidRPr="0023635A">
        <w:rPr>
          <w:rFonts w:cs="Arial"/>
          <w:b/>
          <w:caps/>
        </w:rPr>
        <w:t>.3</w:t>
      </w:r>
      <w:r w:rsidR="00BE67E9">
        <w:rPr>
          <w:rFonts w:cs="Arial"/>
          <w:b/>
          <w:caps/>
        </w:rPr>
        <w:t>.</w:t>
      </w:r>
      <w:r w:rsidRPr="0023635A">
        <w:rPr>
          <w:rFonts w:cs="Arial"/>
          <w:b/>
          <w:caps/>
        </w:rPr>
        <w:t xml:space="preserve"> </w:t>
      </w:r>
      <w:r w:rsidRPr="0023635A">
        <w:rPr>
          <w:rFonts w:cs="Arial"/>
        </w:rPr>
        <w:t xml:space="preserve">Limitar la duración de cada comunicación a un máximo de dos (2) minutos continuos. Al final de cada transmisión, las estaciones intervinientes no podrán cursar otra comunicación antes de transcurrido al menos un (1) minuto.  En casos de emergencia no se aplicará esta disposición, quedando a criterio y responsabilidad del operador el uso efectivo y moderado de los canales para informar y coordinar la emergencia. </w:t>
      </w:r>
    </w:p>
    <w:p w14:paraId="6E3B6F4C" w14:textId="77777777" w:rsidR="00DB149E" w:rsidRPr="0023635A" w:rsidRDefault="00DB149E" w:rsidP="00885F7B">
      <w:pPr>
        <w:spacing w:after="0"/>
        <w:ind w:left="708"/>
        <w:rPr>
          <w:rFonts w:cs="Arial"/>
          <w:b/>
          <w:caps/>
        </w:rPr>
      </w:pPr>
    </w:p>
    <w:p w14:paraId="7929AD38" w14:textId="77777777" w:rsidR="00B869FF" w:rsidRPr="0023635A" w:rsidRDefault="00CD53EC" w:rsidP="00885F7B">
      <w:pPr>
        <w:spacing w:after="0"/>
        <w:ind w:left="708"/>
        <w:rPr>
          <w:rFonts w:cs="Arial"/>
        </w:rPr>
      </w:pPr>
      <w:r>
        <w:rPr>
          <w:rFonts w:cs="Arial"/>
          <w:b/>
          <w:caps/>
        </w:rPr>
        <w:t>20</w:t>
      </w:r>
      <w:r w:rsidR="00B869FF" w:rsidRPr="0023635A">
        <w:rPr>
          <w:rFonts w:cs="Arial"/>
          <w:b/>
          <w:caps/>
        </w:rPr>
        <w:t>.4</w:t>
      </w:r>
      <w:r w:rsidR="00BE67E9">
        <w:rPr>
          <w:rFonts w:cs="Arial"/>
          <w:b/>
          <w:caps/>
        </w:rPr>
        <w:t>.</w:t>
      </w:r>
      <w:r w:rsidR="00B869FF" w:rsidRPr="0023635A">
        <w:rPr>
          <w:rFonts w:cs="Arial"/>
          <w:b/>
          <w:caps/>
        </w:rPr>
        <w:t xml:space="preserve"> </w:t>
      </w:r>
      <w:r w:rsidR="00B869FF" w:rsidRPr="0023635A">
        <w:rPr>
          <w:rFonts w:cs="Arial"/>
          <w:caps/>
        </w:rPr>
        <w:t>i</w:t>
      </w:r>
      <w:r w:rsidR="00B869FF" w:rsidRPr="0023635A">
        <w:rPr>
          <w:rFonts w:cs="Arial"/>
        </w:rPr>
        <w:t>nformar</w:t>
      </w:r>
      <w:r w:rsidR="00B869FF" w:rsidRPr="0023635A">
        <w:rPr>
          <w:rFonts w:eastAsia="MS Mincho" w:cs="Arial"/>
        </w:rPr>
        <w:t xml:space="preserve"> a</w:t>
      </w:r>
      <w:r w:rsidR="00B869FF" w:rsidRPr="0023635A">
        <w:rPr>
          <w:rFonts w:cs="Arial"/>
        </w:rPr>
        <w:t xml:space="preserve"> los operadores del </w:t>
      </w:r>
      <w:r w:rsidR="00B869FF" w:rsidRPr="0023635A">
        <w:rPr>
          <w:rFonts w:cs="Arial"/>
          <w:caps/>
        </w:rPr>
        <w:t>s</w:t>
      </w:r>
      <w:r w:rsidR="00B869FF" w:rsidRPr="0023635A">
        <w:rPr>
          <w:rFonts w:cs="Arial"/>
        </w:rPr>
        <w:t xml:space="preserve">istema Nacional de Radiocomunicación de </w:t>
      </w:r>
      <w:r w:rsidR="00B869FF" w:rsidRPr="0023635A">
        <w:rPr>
          <w:lang w:val="es-CO"/>
        </w:rPr>
        <w:t>Emergencia Ciudadana</w:t>
      </w:r>
      <w:r w:rsidR="0095068E">
        <w:rPr>
          <w:lang w:val="es-CO"/>
        </w:rPr>
        <w:t xml:space="preserve"> sobre </w:t>
      </w:r>
      <w:r w:rsidR="0095068E">
        <w:rPr>
          <w:rFonts w:cs="Arial"/>
        </w:rPr>
        <w:t>situacio</w:t>
      </w:r>
      <w:r w:rsidR="00B869FF" w:rsidRPr="0023635A">
        <w:rPr>
          <w:rFonts w:cs="Arial"/>
        </w:rPr>
        <w:t>n</w:t>
      </w:r>
      <w:r w:rsidR="0095068E">
        <w:rPr>
          <w:rFonts w:cs="Arial"/>
        </w:rPr>
        <w:t>es</w:t>
      </w:r>
      <w:r w:rsidR="00B869FF" w:rsidRPr="0023635A">
        <w:rPr>
          <w:rFonts w:cs="Arial"/>
        </w:rPr>
        <w:t xml:space="preserve"> de emergencia</w:t>
      </w:r>
      <w:r w:rsidR="0095068E">
        <w:rPr>
          <w:rFonts w:cs="Arial"/>
        </w:rPr>
        <w:t xml:space="preserve"> respecto de las cuales tengan conocimiento</w:t>
      </w:r>
      <w:r w:rsidR="00B869FF" w:rsidRPr="0023635A">
        <w:rPr>
          <w:rFonts w:cs="Arial"/>
        </w:rPr>
        <w:t xml:space="preserve">, evitando crear situaciones de ansiedad y pánico o expectativas injustificadas. En todo caso, los canales serán de escucha permanente para las demás estaciones. </w:t>
      </w:r>
    </w:p>
    <w:p w14:paraId="4EE72BDD" w14:textId="77777777" w:rsidR="00DB149E" w:rsidRPr="0023635A" w:rsidRDefault="00DB149E" w:rsidP="00885F7B">
      <w:pPr>
        <w:spacing w:after="0"/>
        <w:ind w:left="708"/>
        <w:rPr>
          <w:rFonts w:cs="Arial"/>
          <w:b/>
          <w:caps/>
        </w:rPr>
      </w:pPr>
    </w:p>
    <w:p w14:paraId="158A9421" w14:textId="77777777" w:rsidR="00B869FF" w:rsidRPr="0023635A" w:rsidRDefault="00CD53EC" w:rsidP="00885F7B">
      <w:pPr>
        <w:spacing w:after="0"/>
        <w:ind w:left="708"/>
        <w:rPr>
          <w:rFonts w:cs="Arial"/>
          <w:lang w:val="es-CO" w:eastAsia="es-CO"/>
        </w:rPr>
      </w:pPr>
      <w:r>
        <w:rPr>
          <w:rFonts w:cs="Arial"/>
          <w:b/>
          <w:caps/>
        </w:rPr>
        <w:t>20</w:t>
      </w:r>
      <w:r w:rsidR="00B869FF" w:rsidRPr="0023635A">
        <w:rPr>
          <w:rFonts w:cs="Arial"/>
          <w:b/>
          <w:caps/>
        </w:rPr>
        <w:t>.5</w:t>
      </w:r>
      <w:r w:rsidR="00BE67E9">
        <w:rPr>
          <w:rFonts w:cs="Arial"/>
          <w:b/>
          <w:caps/>
        </w:rPr>
        <w:t>.</w:t>
      </w:r>
      <w:r w:rsidR="00B869FF" w:rsidRPr="0023635A">
        <w:rPr>
          <w:rFonts w:cs="Arial"/>
          <w:b/>
          <w:caps/>
        </w:rPr>
        <w:t xml:space="preserve"> </w:t>
      </w:r>
      <w:r w:rsidR="00B869FF" w:rsidRPr="0023635A">
        <w:rPr>
          <w:rFonts w:cs="Arial"/>
        </w:rPr>
        <w:t>Abstenerse de transmitir señales internacionales de socorro, tales como “mayday”, excepto cuando la estación se encuentre a bordo de naves o vehículos de los servicios móviles terrestres, marítimos o aeronáuticos, que se encuentren en inminente peligro.</w:t>
      </w:r>
    </w:p>
    <w:p w14:paraId="00617D79" w14:textId="77777777" w:rsidR="00DB149E" w:rsidRPr="0023635A" w:rsidRDefault="00DB149E" w:rsidP="00885F7B">
      <w:pPr>
        <w:spacing w:after="0"/>
        <w:ind w:left="708"/>
        <w:rPr>
          <w:rFonts w:cs="Arial"/>
          <w:b/>
        </w:rPr>
      </w:pPr>
    </w:p>
    <w:p w14:paraId="37174960" w14:textId="77777777" w:rsidR="00B869FF" w:rsidRPr="0023635A" w:rsidRDefault="00CD53EC" w:rsidP="0096700B">
      <w:pPr>
        <w:rPr>
          <w:rFonts w:cs="Arial"/>
        </w:rPr>
      </w:pPr>
      <w:r>
        <w:rPr>
          <w:rFonts w:cs="Arial"/>
          <w:b/>
        </w:rPr>
        <w:t>ARTÍCULO 21</w:t>
      </w:r>
      <w:r w:rsidR="00B869FF" w:rsidRPr="0023635A">
        <w:rPr>
          <w:rFonts w:cs="Arial"/>
          <w:b/>
        </w:rPr>
        <w:t xml:space="preserve">. </w:t>
      </w:r>
      <w:r w:rsidR="00BE67E9" w:rsidRPr="00BC011F">
        <w:rPr>
          <w:rFonts w:cs="Arial"/>
          <w:b/>
          <w:i/>
        </w:rPr>
        <w:t>Prohibiciones generales</w:t>
      </w:r>
      <w:r w:rsidR="00B869FF" w:rsidRPr="0023635A">
        <w:rPr>
          <w:rFonts w:cs="Arial"/>
          <w:b/>
          <w:caps/>
        </w:rPr>
        <w:t>.</w:t>
      </w:r>
      <w:r w:rsidR="00B869FF" w:rsidRPr="0023635A">
        <w:rPr>
          <w:rFonts w:cs="Arial"/>
        </w:rPr>
        <w:t xml:space="preserve"> De acuerdo con lo establecido en el Reglamento de Radiocomunicaciones de la UIT, </w:t>
      </w:r>
      <w:r w:rsidR="00B869FF" w:rsidRPr="0023635A">
        <w:t xml:space="preserve">para las comunicaciones </w:t>
      </w:r>
      <w:r w:rsidR="00E45792" w:rsidRPr="00E45792">
        <w:t>con fines de socorro y seguridad</w:t>
      </w:r>
      <w:r w:rsidR="00B869FF" w:rsidRPr="0023635A">
        <w:rPr>
          <w:rFonts w:cs="Arial"/>
        </w:rPr>
        <w:t xml:space="preserve">, queda prohibido a los usuarios y operadores del </w:t>
      </w:r>
      <w:r w:rsidR="00B869FF" w:rsidRPr="0023635A">
        <w:rPr>
          <w:rFonts w:cs="Arial"/>
          <w:caps/>
        </w:rPr>
        <w:t>s</w:t>
      </w:r>
      <w:r w:rsidR="00B869FF" w:rsidRPr="0023635A">
        <w:rPr>
          <w:rFonts w:cs="Arial"/>
        </w:rPr>
        <w:t xml:space="preserve">istema Nacional de </w:t>
      </w:r>
      <w:r w:rsidR="00B869FF" w:rsidRPr="0023635A">
        <w:rPr>
          <w:lang w:val="es-CO"/>
        </w:rPr>
        <w:t>Radiocomunicación de Emergencia Ciudadana</w:t>
      </w:r>
      <w:r w:rsidR="00B869FF" w:rsidRPr="0023635A">
        <w:rPr>
          <w:rFonts w:cs="Arial"/>
        </w:rPr>
        <w:t>, entre otras conductas, las siguientes:</w:t>
      </w:r>
    </w:p>
    <w:p w14:paraId="1366A71E" w14:textId="77777777" w:rsidR="008503CD" w:rsidRPr="0023635A" w:rsidRDefault="008503CD" w:rsidP="00C4109A">
      <w:pPr>
        <w:spacing w:after="0"/>
        <w:rPr>
          <w:rFonts w:cs="Arial"/>
          <w:b/>
          <w:caps/>
        </w:rPr>
      </w:pPr>
    </w:p>
    <w:p w14:paraId="6425F773" w14:textId="77777777" w:rsidR="00B869FF" w:rsidRPr="0023635A" w:rsidRDefault="00CD53EC" w:rsidP="00885F7B">
      <w:pPr>
        <w:spacing w:after="0"/>
        <w:ind w:left="708"/>
        <w:rPr>
          <w:rFonts w:cs="Arial"/>
        </w:rPr>
      </w:pPr>
      <w:r>
        <w:rPr>
          <w:rFonts w:cs="Arial"/>
          <w:b/>
          <w:caps/>
        </w:rPr>
        <w:t>21</w:t>
      </w:r>
      <w:r w:rsidR="00B869FF" w:rsidRPr="0023635A">
        <w:rPr>
          <w:rFonts w:cs="Arial"/>
          <w:b/>
          <w:caps/>
        </w:rPr>
        <w:t>.1</w:t>
      </w:r>
      <w:r w:rsidR="00BE67E9">
        <w:rPr>
          <w:rFonts w:cs="Arial"/>
          <w:b/>
          <w:caps/>
        </w:rPr>
        <w:t>.</w:t>
      </w:r>
      <w:r w:rsidR="00B869FF" w:rsidRPr="0023635A">
        <w:rPr>
          <w:rFonts w:cs="Arial"/>
          <w:b/>
          <w:caps/>
        </w:rPr>
        <w:t xml:space="preserve"> </w:t>
      </w:r>
      <w:r w:rsidR="00B869FF" w:rsidRPr="0023635A">
        <w:rPr>
          <w:rFonts w:cs="Arial"/>
        </w:rPr>
        <w:t>Utilizar los canales radioeléctricos con fines publicitarios, religiosos, políticos o de lucro.</w:t>
      </w:r>
    </w:p>
    <w:p w14:paraId="1F92D08B" w14:textId="77777777" w:rsidR="008503CD" w:rsidRPr="0023635A" w:rsidRDefault="008503CD" w:rsidP="00885F7B">
      <w:pPr>
        <w:spacing w:after="0"/>
        <w:ind w:left="708"/>
        <w:rPr>
          <w:rFonts w:cs="Arial"/>
          <w:b/>
          <w:caps/>
        </w:rPr>
      </w:pPr>
    </w:p>
    <w:p w14:paraId="5E572F33" w14:textId="77777777" w:rsidR="00B869FF" w:rsidRPr="0023635A" w:rsidRDefault="00CD53EC" w:rsidP="00885F7B">
      <w:pPr>
        <w:spacing w:after="0"/>
        <w:ind w:left="708"/>
        <w:rPr>
          <w:rFonts w:cs="Arial"/>
        </w:rPr>
      </w:pPr>
      <w:r>
        <w:rPr>
          <w:rFonts w:cs="Arial"/>
          <w:b/>
          <w:caps/>
        </w:rPr>
        <w:t>21</w:t>
      </w:r>
      <w:r w:rsidR="00B869FF" w:rsidRPr="0023635A">
        <w:rPr>
          <w:rFonts w:cs="Arial"/>
          <w:b/>
          <w:caps/>
        </w:rPr>
        <w:t>.2</w:t>
      </w:r>
      <w:r w:rsidR="00BE67E9">
        <w:rPr>
          <w:rFonts w:cs="Arial"/>
          <w:b/>
          <w:caps/>
        </w:rPr>
        <w:t>.</w:t>
      </w:r>
      <w:r w:rsidR="00B869FF" w:rsidRPr="0023635A">
        <w:rPr>
          <w:rFonts w:cs="Arial"/>
          <w:b/>
          <w:caps/>
        </w:rPr>
        <w:t xml:space="preserve"> </w:t>
      </w:r>
      <w:r w:rsidR="00B869FF" w:rsidRPr="0023635A">
        <w:rPr>
          <w:rFonts w:cs="Arial"/>
        </w:rPr>
        <w:t>Realizar transmisiones inútiles.</w:t>
      </w:r>
    </w:p>
    <w:p w14:paraId="51BA9509" w14:textId="77777777" w:rsidR="008503CD" w:rsidRPr="0023635A" w:rsidRDefault="008503CD" w:rsidP="00885F7B">
      <w:pPr>
        <w:spacing w:after="0"/>
        <w:ind w:left="708"/>
        <w:rPr>
          <w:rFonts w:cs="Arial"/>
          <w:b/>
          <w:caps/>
        </w:rPr>
      </w:pPr>
    </w:p>
    <w:p w14:paraId="7DF46E7B" w14:textId="77777777" w:rsidR="00B869FF" w:rsidRPr="0023635A" w:rsidRDefault="00CD53EC" w:rsidP="00885F7B">
      <w:pPr>
        <w:spacing w:after="0"/>
        <w:ind w:left="708"/>
        <w:rPr>
          <w:rFonts w:cs="Arial"/>
        </w:rPr>
      </w:pPr>
      <w:r>
        <w:rPr>
          <w:rFonts w:cs="Arial"/>
          <w:b/>
          <w:caps/>
        </w:rPr>
        <w:t>21</w:t>
      </w:r>
      <w:r w:rsidR="00B869FF" w:rsidRPr="0023635A">
        <w:rPr>
          <w:rFonts w:cs="Arial"/>
          <w:b/>
          <w:caps/>
        </w:rPr>
        <w:t>.3</w:t>
      </w:r>
      <w:r w:rsidR="00BE67E9">
        <w:rPr>
          <w:rFonts w:cs="Arial"/>
          <w:b/>
          <w:caps/>
        </w:rPr>
        <w:t>.</w:t>
      </w:r>
      <w:r w:rsidR="00B869FF" w:rsidRPr="0023635A">
        <w:rPr>
          <w:rFonts w:cs="Arial"/>
          <w:b/>
          <w:caps/>
        </w:rPr>
        <w:t xml:space="preserve"> </w:t>
      </w:r>
      <w:r w:rsidR="00B869FF" w:rsidRPr="0023635A">
        <w:rPr>
          <w:rFonts w:cs="Arial"/>
        </w:rPr>
        <w:t xml:space="preserve">Transmitir señales de correspondencia superfluas.  </w:t>
      </w:r>
    </w:p>
    <w:p w14:paraId="253F5A53" w14:textId="77777777" w:rsidR="008503CD" w:rsidRPr="0023635A" w:rsidRDefault="008503CD" w:rsidP="00885F7B">
      <w:pPr>
        <w:spacing w:after="0"/>
        <w:ind w:left="708"/>
        <w:rPr>
          <w:rFonts w:cs="Arial"/>
          <w:b/>
          <w:caps/>
        </w:rPr>
      </w:pPr>
    </w:p>
    <w:p w14:paraId="0A78DC86" w14:textId="77777777" w:rsidR="00B869FF" w:rsidRPr="0023635A" w:rsidRDefault="00CD53EC" w:rsidP="00885F7B">
      <w:pPr>
        <w:spacing w:after="0"/>
        <w:ind w:left="708"/>
        <w:rPr>
          <w:rFonts w:cs="Arial"/>
        </w:rPr>
      </w:pPr>
      <w:r>
        <w:rPr>
          <w:rFonts w:cs="Arial"/>
          <w:b/>
          <w:caps/>
        </w:rPr>
        <w:t>21</w:t>
      </w:r>
      <w:r w:rsidR="00B869FF" w:rsidRPr="0023635A">
        <w:rPr>
          <w:rFonts w:cs="Arial"/>
          <w:b/>
          <w:caps/>
        </w:rPr>
        <w:t>.4</w:t>
      </w:r>
      <w:r w:rsidR="00BE67E9">
        <w:rPr>
          <w:rFonts w:cs="Arial"/>
          <w:b/>
          <w:caps/>
        </w:rPr>
        <w:t>.</w:t>
      </w:r>
      <w:r w:rsidR="00B869FF" w:rsidRPr="0023635A">
        <w:rPr>
          <w:rFonts w:cs="Arial"/>
          <w:b/>
          <w:caps/>
        </w:rPr>
        <w:t xml:space="preserve"> </w:t>
      </w:r>
      <w:r w:rsidR="00B869FF" w:rsidRPr="0023635A">
        <w:rPr>
          <w:rFonts w:cs="Arial"/>
        </w:rPr>
        <w:t>Transmitir señales falsas o engañosas.</w:t>
      </w:r>
    </w:p>
    <w:p w14:paraId="59B0C743" w14:textId="77777777" w:rsidR="008503CD" w:rsidRPr="0023635A" w:rsidRDefault="008503CD" w:rsidP="00885F7B">
      <w:pPr>
        <w:spacing w:after="0"/>
        <w:ind w:left="708"/>
        <w:rPr>
          <w:rFonts w:cs="Arial"/>
          <w:b/>
          <w:caps/>
        </w:rPr>
      </w:pPr>
    </w:p>
    <w:p w14:paraId="6DD93339" w14:textId="77777777" w:rsidR="00B869FF" w:rsidRDefault="00CD53EC" w:rsidP="00885F7B">
      <w:pPr>
        <w:spacing w:after="0"/>
        <w:ind w:left="708"/>
        <w:rPr>
          <w:rFonts w:cs="Arial"/>
        </w:rPr>
      </w:pPr>
      <w:r>
        <w:rPr>
          <w:rFonts w:cs="Arial"/>
          <w:b/>
          <w:caps/>
        </w:rPr>
        <w:t>21</w:t>
      </w:r>
      <w:r w:rsidR="00B869FF" w:rsidRPr="0023635A">
        <w:rPr>
          <w:rFonts w:cs="Arial"/>
          <w:b/>
          <w:caps/>
        </w:rPr>
        <w:t>.5</w:t>
      </w:r>
      <w:r w:rsidR="00BE67E9">
        <w:rPr>
          <w:rFonts w:cs="Arial"/>
          <w:b/>
          <w:caps/>
        </w:rPr>
        <w:t>.</w:t>
      </w:r>
      <w:r w:rsidR="00B869FF" w:rsidRPr="0023635A">
        <w:rPr>
          <w:rFonts w:cs="Arial"/>
          <w:b/>
          <w:caps/>
        </w:rPr>
        <w:t xml:space="preserve"> </w:t>
      </w:r>
      <w:r w:rsidR="00B869FF" w:rsidRPr="0023635A">
        <w:rPr>
          <w:rFonts w:cs="Arial"/>
          <w:caps/>
        </w:rPr>
        <w:t>p</w:t>
      </w:r>
      <w:r w:rsidR="00B869FF" w:rsidRPr="0023635A">
        <w:rPr>
          <w:rFonts w:cs="Arial"/>
        </w:rPr>
        <w:t xml:space="preserve">robar o ajustar equipos utilizando canales ocupados. </w:t>
      </w:r>
    </w:p>
    <w:p w14:paraId="408F0266" w14:textId="77777777" w:rsidR="001320E8" w:rsidRDefault="001320E8" w:rsidP="00885F7B">
      <w:pPr>
        <w:spacing w:after="0"/>
        <w:ind w:left="708"/>
        <w:rPr>
          <w:rFonts w:cs="Arial"/>
          <w:b/>
          <w:bCs/>
        </w:rPr>
      </w:pPr>
    </w:p>
    <w:p w14:paraId="495BE416" w14:textId="77777777" w:rsidR="001320E8" w:rsidRPr="001320E8" w:rsidRDefault="00CD53EC" w:rsidP="001320E8">
      <w:pPr>
        <w:spacing w:after="0"/>
        <w:ind w:left="708"/>
        <w:rPr>
          <w:rFonts w:cs="Arial"/>
        </w:rPr>
      </w:pPr>
      <w:r>
        <w:rPr>
          <w:rFonts w:cs="Arial"/>
          <w:b/>
          <w:caps/>
        </w:rPr>
        <w:t>21</w:t>
      </w:r>
      <w:r w:rsidR="00B869FF" w:rsidRPr="0023635A">
        <w:rPr>
          <w:rFonts w:cs="Arial"/>
          <w:b/>
          <w:caps/>
        </w:rPr>
        <w:t>.6</w:t>
      </w:r>
      <w:r w:rsidR="00BE67E9">
        <w:rPr>
          <w:rFonts w:cs="Arial"/>
          <w:b/>
          <w:caps/>
        </w:rPr>
        <w:t>.</w:t>
      </w:r>
      <w:r w:rsidR="00B869FF" w:rsidRPr="0023635A">
        <w:rPr>
          <w:rFonts w:cs="Arial"/>
          <w:b/>
          <w:caps/>
        </w:rPr>
        <w:t xml:space="preserve"> </w:t>
      </w:r>
      <w:r w:rsidR="00B869FF" w:rsidRPr="0023635A">
        <w:rPr>
          <w:rFonts w:cs="Arial"/>
        </w:rPr>
        <w:t xml:space="preserve">Utilizar los canales para fines diferentes a </w:t>
      </w:r>
      <w:r w:rsidR="00E45792" w:rsidRPr="00E45792">
        <w:rPr>
          <w:rFonts w:cs="Arial"/>
        </w:rPr>
        <w:t>con fines de socorro y seguridad</w:t>
      </w:r>
    </w:p>
    <w:p w14:paraId="654A0272" w14:textId="77777777" w:rsidR="001320E8" w:rsidRDefault="001320E8" w:rsidP="001320E8">
      <w:pPr>
        <w:spacing w:after="0"/>
        <w:ind w:left="708"/>
        <w:rPr>
          <w:rFonts w:cs="Arial"/>
        </w:rPr>
      </w:pPr>
    </w:p>
    <w:p w14:paraId="634CC32D" w14:textId="77777777" w:rsidR="00B869FF" w:rsidRPr="001320E8" w:rsidRDefault="00CD53EC" w:rsidP="001320E8">
      <w:pPr>
        <w:spacing w:after="0"/>
        <w:ind w:left="708"/>
        <w:rPr>
          <w:rFonts w:cs="Arial"/>
          <w:b/>
          <w:bCs/>
        </w:rPr>
      </w:pPr>
      <w:r>
        <w:rPr>
          <w:rFonts w:cs="Arial"/>
          <w:b/>
          <w:caps/>
        </w:rPr>
        <w:t>21</w:t>
      </w:r>
      <w:r w:rsidR="00B869FF" w:rsidRPr="0023635A">
        <w:rPr>
          <w:rFonts w:cs="Arial"/>
          <w:b/>
          <w:caps/>
        </w:rPr>
        <w:t>.7</w:t>
      </w:r>
      <w:r w:rsidR="00BE67E9">
        <w:rPr>
          <w:rFonts w:cs="Arial"/>
          <w:b/>
          <w:caps/>
        </w:rPr>
        <w:t>.</w:t>
      </w:r>
      <w:r w:rsidR="00B869FF" w:rsidRPr="0023635A">
        <w:rPr>
          <w:rFonts w:cs="Arial"/>
          <w:b/>
          <w:caps/>
        </w:rPr>
        <w:t xml:space="preserve"> </w:t>
      </w:r>
      <w:r w:rsidR="00BE67E9" w:rsidRPr="00CD53EC">
        <w:rPr>
          <w:rFonts w:cs="Arial"/>
          <w:caps/>
        </w:rPr>
        <w:t>E</w:t>
      </w:r>
      <w:r w:rsidR="00BE67E9" w:rsidRPr="00CD53EC">
        <w:rPr>
          <w:rFonts w:cs="Arial"/>
        </w:rPr>
        <w:t>fectuar</w:t>
      </w:r>
      <w:r w:rsidR="00BE67E9">
        <w:rPr>
          <w:rFonts w:cs="Arial"/>
          <w:b/>
          <w:caps/>
        </w:rPr>
        <w:t xml:space="preserve"> </w:t>
      </w:r>
      <w:r w:rsidR="00B869FF" w:rsidRPr="0023635A">
        <w:rPr>
          <w:rFonts w:cs="Arial"/>
        </w:rPr>
        <w:t>comunicaciones que atenten contra la seguridad nacional y el orden público.</w:t>
      </w:r>
    </w:p>
    <w:p w14:paraId="12E8878B" w14:textId="77777777" w:rsidR="008503CD" w:rsidRPr="0023635A" w:rsidRDefault="008503CD" w:rsidP="00C4109A">
      <w:pPr>
        <w:spacing w:after="0"/>
        <w:rPr>
          <w:rFonts w:cs="Arial"/>
          <w:b/>
        </w:rPr>
      </w:pPr>
    </w:p>
    <w:p w14:paraId="7DA48C13" w14:textId="77777777" w:rsidR="008503CD" w:rsidRPr="0023635A" w:rsidRDefault="00CD53EC" w:rsidP="00C4109A">
      <w:pPr>
        <w:spacing w:after="0"/>
        <w:rPr>
          <w:rFonts w:cs="Arial"/>
        </w:rPr>
      </w:pPr>
      <w:r>
        <w:rPr>
          <w:rFonts w:cs="Arial"/>
          <w:b/>
        </w:rPr>
        <w:t>ARTÍCULO 22</w:t>
      </w:r>
      <w:r w:rsidR="00B869FF" w:rsidRPr="0023635A">
        <w:rPr>
          <w:rFonts w:cs="Arial"/>
          <w:b/>
        </w:rPr>
        <w:t xml:space="preserve">. </w:t>
      </w:r>
      <w:r w:rsidR="00BE67E9">
        <w:rPr>
          <w:rFonts w:cs="Arial"/>
          <w:b/>
        </w:rPr>
        <w:t>C</w:t>
      </w:r>
      <w:r w:rsidR="00BE67E9" w:rsidRPr="0023635A">
        <w:rPr>
          <w:rFonts w:cs="Arial"/>
          <w:b/>
        </w:rPr>
        <w:t>oordinación de operadores</w:t>
      </w:r>
      <w:r w:rsidR="00B869FF" w:rsidRPr="0023635A">
        <w:rPr>
          <w:rFonts w:cs="Arial"/>
          <w:b/>
        </w:rPr>
        <w:t>.</w:t>
      </w:r>
      <w:r w:rsidR="00B869FF" w:rsidRPr="0023635A">
        <w:rPr>
          <w:rFonts w:cs="Arial"/>
        </w:rPr>
        <w:t xml:space="preserve"> L</w:t>
      </w:r>
      <w:r w:rsidR="00B869FF" w:rsidRPr="0023635A">
        <w:t>as entidades territoriales</w:t>
      </w:r>
      <w:r w:rsidR="008503CD" w:rsidRPr="0023635A">
        <w:t>,</w:t>
      </w:r>
      <w:r w:rsidR="00B869FF" w:rsidRPr="0023635A">
        <w:t xml:space="preserve"> a través de los Consejos Departamentales de Gestión del Riesgo de Desastres</w:t>
      </w:r>
      <w:r w:rsidR="00B869FF" w:rsidRPr="0023635A">
        <w:rPr>
          <w:rFonts w:cs="Arial"/>
        </w:rPr>
        <w:t>, los Consejos Distritales de Gestión del Riesgo de Desastres</w:t>
      </w:r>
      <w:r w:rsidR="00B869FF" w:rsidRPr="0023635A">
        <w:t xml:space="preserve"> y los Consejos Municipales de Gestión del Riesgo de Desastres, así como las entidades que lo</w:t>
      </w:r>
      <w:r w:rsidR="008503CD" w:rsidRPr="0023635A">
        <w:t>s</w:t>
      </w:r>
      <w:r w:rsidR="00B869FF" w:rsidRPr="0023635A">
        <w:t xml:space="preserve"> conforman, podrán </w:t>
      </w:r>
      <w:r w:rsidR="00B869FF" w:rsidRPr="0023635A">
        <w:rPr>
          <w:rFonts w:cs="Arial"/>
        </w:rPr>
        <w:t xml:space="preserve">utilizar los canales y frecuencias radioeléctricas </w:t>
      </w:r>
      <w:r w:rsidR="003265B5">
        <w:rPr>
          <w:rFonts w:cs="Arial"/>
        </w:rPr>
        <w:t xml:space="preserve">establecidas en </w:t>
      </w:r>
      <w:r w:rsidR="00B869FF" w:rsidRPr="0023635A">
        <w:rPr>
          <w:rFonts w:cs="Arial"/>
        </w:rPr>
        <w:t xml:space="preserve"> el </w:t>
      </w:r>
      <w:r w:rsidR="00B869FF" w:rsidRPr="0023635A">
        <w:rPr>
          <w:rFonts w:cs="Arial"/>
          <w:caps/>
        </w:rPr>
        <w:t>s</w:t>
      </w:r>
      <w:r w:rsidR="00B869FF" w:rsidRPr="0023635A">
        <w:rPr>
          <w:rFonts w:cs="Arial"/>
        </w:rPr>
        <w:t xml:space="preserve">istema Nacional de Radiocomunicación de </w:t>
      </w:r>
      <w:r w:rsidR="00B869FF" w:rsidRPr="0023635A">
        <w:rPr>
          <w:lang w:val="es-CO"/>
        </w:rPr>
        <w:t>Emergencia Ciudadana</w:t>
      </w:r>
      <w:r w:rsidR="00B869FF" w:rsidRPr="0023635A">
        <w:rPr>
          <w:rFonts w:cs="Arial"/>
        </w:rPr>
        <w:t>, en la form</w:t>
      </w:r>
      <w:r w:rsidR="008503CD" w:rsidRPr="0023635A">
        <w:rPr>
          <w:rFonts w:cs="Arial"/>
        </w:rPr>
        <w:t xml:space="preserve">a y condiciones </w:t>
      </w:r>
      <w:r w:rsidR="00A312C4">
        <w:rPr>
          <w:rFonts w:cs="Arial"/>
        </w:rPr>
        <w:t>previstas</w:t>
      </w:r>
      <w:r w:rsidR="00A312C4" w:rsidRPr="0023635A">
        <w:rPr>
          <w:rFonts w:cs="Arial"/>
        </w:rPr>
        <w:t xml:space="preserve"> </w:t>
      </w:r>
      <w:r w:rsidR="008503CD" w:rsidRPr="0023635A">
        <w:rPr>
          <w:rFonts w:cs="Arial"/>
        </w:rPr>
        <w:t>en</w:t>
      </w:r>
      <w:r w:rsidR="00B869FF" w:rsidRPr="0023635A">
        <w:rPr>
          <w:rFonts w:cs="Arial"/>
        </w:rPr>
        <w:t xml:space="preserve"> la presente Resolución, dentro del ámbito de sus competencias </w:t>
      </w:r>
      <w:r w:rsidR="008503CD" w:rsidRPr="0023635A">
        <w:rPr>
          <w:rFonts w:cs="Arial"/>
        </w:rPr>
        <w:t>y de manera coordinada entre sí y con la</w:t>
      </w:r>
      <w:r w:rsidR="00B869FF" w:rsidRPr="0023635A">
        <w:rPr>
          <w:rFonts w:cs="Arial"/>
        </w:rPr>
        <w:t>s demás entidades pú</w:t>
      </w:r>
      <w:r w:rsidR="008503CD" w:rsidRPr="0023635A">
        <w:rPr>
          <w:rFonts w:cs="Arial"/>
        </w:rPr>
        <w:t>blicas y organismos competentes</w:t>
      </w:r>
      <w:r w:rsidR="00B869FF" w:rsidRPr="0023635A">
        <w:rPr>
          <w:rFonts w:cs="Arial"/>
        </w:rPr>
        <w:t xml:space="preserve"> relacionados </w:t>
      </w:r>
      <w:r w:rsidR="00E45792" w:rsidRPr="00E45792">
        <w:rPr>
          <w:rFonts w:cs="Arial"/>
        </w:rPr>
        <w:t>con fines de socorro y seguridad</w:t>
      </w:r>
      <w:r w:rsidR="00B869FF" w:rsidRPr="0023635A">
        <w:rPr>
          <w:rFonts w:cs="Arial"/>
        </w:rPr>
        <w:t>, a efectos de dar y recibir información sobre el estado de las vías y carreteras, las condiciones</w:t>
      </w:r>
      <w:r w:rsidR="00B869FF" w:rsidRPr="0023635A">
        <w:rPr>
          <w:rFonts w:eastAsia="MS Mincho" w:cs="Arial"/>
        </w:rPr>
        <w:t xml:space="preserve"> ambientales y de salubridad pública, </w:t>
      </w:r>
      <w:r w:rsidR="00B869FF" w:rsidRPr="0023635A">
        <w:rPr>
          <w:rFonts w:cs="Arial"/>
        </w:rPr>
        <w:t xml:space="preserve">para realizar actividades de prevención, </w:t>
      </w:r>
      <w:r w:rsidR="00B869FF" w:rsidRPr="0023635A">
        <w:t xml:space="preserve">vigilancia y alerta temprana, </w:t>
      </w:r>
      <w:r w:rsidR="00B869FF" w:rsidRPr="0023635A">
        <w:rPr>
          <w:rFonts w:eastAsia="MS Mincho" w:cs="Arial"/>
        </w:rPr>
        <w:t xml:space="preserve">para prestar asistencia humanitaria y demás necesidades cívico comunitarias y, </w:t>
      </w:r>
      <w:r w:rsidR="00B869FF" w:rsidRPr="0023635A">
        <w:rPr>
          <w:rFonts w:cs="Arial"/>
        </w:rPr>
        <w:t xml:space="preserve">en especial, coordinar </w:t>
      </w:r>
      <w:r w:rsidR="00B869FF" w:rsidRPr="0023635A">
        <w:rPr>
          <w:rFonts w:eastAsia="MS Mincho" w:cs="Arial"/>
        </w:rPr>
        <w:t xml:space="preserve">las </w:t>
      </w:r>
      <w:r w:rsidR="00B869FF" w:rsidRPr="0023635A">
        <w:rPr>
          <w:rFonts w:cs="Arial"/>
        </w:rPr>
        <w:t>situaciones de emergencia, socorro,</w:t>
      </w:r>
      <w:r w:rsidR="00E9302A">
        <w:rPr>
          <w:rFonts w:cs="Arial"/>
        </w:rPr>
        <w:t xml:space="preserve"> ayuda, </w:t>
      </w:r>
      <w:r w:rsidR="00B869FF" w:rsidRPr="0023635A">
        <w:rPr>
          <w:rFonts w:cs="Arial"/>
        </w:rPr>
        <w:t>seguridad</w:t>
      </w:r>
      <w:r w:rsidR="00E9302A">
        <w:rPr>
          <w:rFonts w:cs="Arial"/>
        </w:rPr>
        <w:t xml:space="preserve"> y desastres</w:t>
      </w:r>
      <w:r w:rsidR="00B869FF" w:rsidRPr="0023635A">
        <w:rPr>
          <w:rFonts w:cs="Arial"/>
        </w:rPr>
        <w:t>.</w:t>
      </w:r>
    </w:p>
    <w:p w14:paraId="2C9EB807" w14:textId="77777777" w:rsidR="00B869FF" w:rsidRPr="0023635A" w:rsidRDefault="00B869FF" w:rsidP="00C4109A">
      <w:pPr>
        <w:spacing w:after="0"/>
        <w:rPr>
          <w:rFonts w:cs="Arial"/>
        </w:rPr>
      </w:pPr>
      <w:r w:rsidRPr="0023635A">
        <w:rPr>
          <w:rFonts w:cs="Arial"/>
        </w:rPr>
        <w:t xml:space="preserve"> </w:t>
      </w:r>
    </w:p>
    <w:p w14:paraId="6006B996" w14:textId="77777777" w:rsidR="00B869FF" w:rsidRPr="0023635A" w:rsidRDefault="00E8267C" w:rsidP="00C4109A">
      <w:pPr>
        <w:spacing w:after="0"/>
        <w:rPr>
          <w:rFonts w:cs="Arial"/>
        </w:rPr>
      </w:pPr>
      <w:r w:rsidRPr="0023635A">
        <w:rPr>
          <w:rFonts w:cs="Arial"/>
          <w:b/>
        </w:rPr>
        <w:t>ARTÍCULO 2</w:t>
      </w:r>
      <w:r w:rsidR="00CD53EC">
        <w:rPr>
          <w:rFonts w:cs="Arial"/>
          <w:b/>
        </w:rPr>
        <w:t>3</w:t>
      </w:r>
      <w:r w:rsidR="00B869FF" w:rsidRPr="0023635A">
        <w:rPr>
          <w:rFonts w:cs="Arial"/>
          <w:b/>
        </w:rPr>
        <w:t xml:space="preserve">. </w:t>
      </w:r>
      <w:r w:rsidR="00BE67E9" w:rsidRPr="00BE67E9">
        <w:rPr>
          <w:rFonts w:cs="Arial"/>
          <w:b/>
          <w:i/>
        </w:rPr>
        <w:t xml:space="preserve">Coordinación de los canales del </w:t>
      </w:r>
      <w:r w:rsidR="00BE67E9" w:rsidRPr="00CD53EC">
        <w:rPr>
          <w:rFonts w:cs="Arial"/>
          <w:b/>
          <w:bCs/>
          <w:i/>
        </w:rPr>
        <w:t>Sistema</w:t>
      </w:r>
      <w:r w:rsidR="00BE67E9" w:rsidRPr="00BE67E9">
        <w:rPr>
          <w:rFonts w:cs="Arial"/>
          <w:b/>
          <w:bCs/>
          <w:i/>
        </w:rPr>
        <w:t xml:space="preserve"> de </w:t>
      </w:r>
      <w:r w:rsidR="00BE67E9">
        <w:rPr>
          <w:rFonts w:cs="Arial"/>
          <w:b/>
          <w:bCs/>
          <w:i/>
        </w:rPr>
        <w:t>R</w:t>
      </w:r>
      <w:r w:rsidR="00BE67E9" w:rsidRPr="00BE67E9">
        <w:rPr>
          <w:rFonts w:cs="Arial"/>
          <w:b/>
          <w:bCs/>
          <w:i/>
        </w:rPr>
        <w:t xml:space="preserve">adiocomunicación de </w:t>
      </w:r>
      <w:r w:rsidR="00BE67E9">
        <w:rPr>
          <w:rFonts w:cs="Arial"/>
          <w:b/>
          <w:bCs/>
          <w:i/>
        </w:rPr>
        <w:t>B</w:t>
      </w:r>
      <w:r w:rsidR="00BE67E9" w:rsidRPr="00BE67E9">
        <w:rPr>
          <w:rFonts w:cs="Arial"/>
          <w:b/>
          <w:bCs/>
          <w:i/>
        </w:rPr>
        <w:t xml:space="preserve">anda </w:t>
      </w:r>
      <w:r w:rsidR="00BE67E9">
        <w:rPr>
          <w:rFonts w:cs="Arial"/>
          <w:b/>
          <w:bCs/>
          <w:i/>
        </w:rPr>
        <w:t>C</w:t>
      </w:r>
      <w:r w:rsidR="00BE67E9" w:rsidRPr="00BE67E9">
        <w:rPr>
          <w:rFonts w:cs="Arial"/>
          <w:b/>
          <w:bCs/>
          <w:i/>
        </w:rPr>
        <w:t>iudadana</w:t>
      </w:r>
      <w:r w:rsidR="00BE67E9" w:rsidRPr="00BE67E9">
        <w:rPr>
          <w:rFonts w:cs="Arial"/>
          <w:b/>
          <w:i/>
        </w:rPr>
        <w:t xml:space="preserve"> con el </w:t>
      </w:r>
      <w:r w:rsidR="00BE67E9">
        <w:rPr>
          <w:rFonts w:cs="Arial"/>
          <w:b/>
          <w:i/>
        </w:rPr>
        <w:t>S</w:t>
      </w:r>
      <w:r w:rsidR="00BE67E9" w:rsidRPr="00BE67E9">
        <w:rPr>
          <w:rFonts w:cs="Arial"/>
          <w:b/>
          <w:i/>
        </w:rPr>
        <w:t xml:space="preserve">istema </w:t>
      </w:r>
      <w:r w:rsidR="00BE67E9">
        <w:rPr>
          <w:rFonts w:cs="Arial"/>
          <w:b/>
          <w:i/>
        </w:rPr>
        <w:t>N</w:t>
      </w:r>
      <w:r w:rsidR="00BE67E9" w:rsidRPr="00BE67E9">
        <w:rPr>
          <w:rFonts w:cs="Arial"/>
          <w:b/>
          <w:i/>
        </w:rPr>
        <w:t xml:space="preserve">acional de </w:t>
      </w:r>
      <w:r w:rsidR="00BE67E9">
        <w:rPr>
          <w:rFonts w:cs="Arial"/>
          <w:b/>
          <w:i/>
        </w:rPr>
        <w:t>R</w:t>
      </w:r>
      <w:r w:rsidR="00BE67E9" w:rsidRPr="00BE67E9">
        <w:rPr>
          <w:rFonts w:cs="Arial"/>
          <w:b/>
          <w:i/>
        </w:rPr>
        <w:t xml:space="preserve">adiocomunicación de </w:t>
      </w:r>
      <w:r w:rsidR="00BE67E9">
        <w:rPr>
          <w:rFonts w:cs="Arial"/>
          <w:b/>
          <w:i/>
        </w:rPr>
        <w:t>E</w:t>
      </w:r>
      <w:r w:rsidR="00BE67E9" w:rsidRPr="00BE67E9">
        <w:rPr>
          <w:rFonts w:cs="Arial"/>
          <w:b/>
          <w:i/>
        </w:rPr>
        <w:t xml:space="preserve">mergencia </w:t>
      </w:r>
      <w:r w:rsidR="00BE67E9">
        <w:rPr>
          <w:rFonts w:cs="Arial"/>
          <w:b/>
          <w:i/>
        </w:rPr>
        <w:t>C</w:t>
      </w:r>
      <w:r w:rsidR="00BE67E9" w:rsidRPr="00BE67E9">
        <w:rPr>
          <w:rFonts w:cs="Arial"/>
          <w:b/>
          <w:i/>
        </w:rPr>
        <w:t>iudadana</w:t>
      </w:r>
      <w:r w:rsidR="00B869FF" w:rsidRPr="0023635A">
        <w:rPr>
          <w:rFonts w:cs="Arial"/>
        </w:rPr>
        <w:t xml:space="preserve">. Para </w:t>
      </w:r>
      <w:r w:rsidR="00E9302A">
        <w:rPr>
          <w:rFonts w:cs="Arial"/>
        </w:rPr>
        <w:t xml:space="preserve">efectuar comunicaciones </w:t>
      </w:r>
      <w:r w:rsidR="00E45792" w:rsidRPr="00E45792">
        <w:rPr>
          <w:rFonts w:cs="Arial"/>
        </w:rPr>
        <w:t>con fines de socorro y seguridad</w:t>
      </w:r>
      <w:r w:rsidR="00E9302A">
        <w:rPr>
          <w:rFonts w:cs="Arial"/>
        </w:rPr>
        <w:t xml:space="preserve">, </w:t>
      </w:r>
      <w:r w:rsidR="00B869FF" w:rsidRPr="0023635A">
        <w:rPr>
          <w:rFonts w:cs="Arial"/>
        </w:rPr>
        <w:t xml:space="preserve">los operadores del </w:t>
      </w:r>
      <w:r w:rsidR="00B869FF" w:rsidRPr="0023635A">
        <w:rPr>
          <w:rFonts w:cs="Arial"/>
          <w:caps/>
        </w:rPr>
        <w:t>s</w:t>
      </w:r>
      <w:r w:rsidR="00B869FF" w:rsidRPr="0023635A">
        <w:rPr>
          <w:rFonts w:cs="Arial"/>
        </w:rPr>
        <w:t>istema Nacional de Radiocomunicación de Emergencia Ciudadana podrán coordinar e integrar los canales de</w:t>
      </w:r>
      <w:r w:rsidR="00B869FF" w:rsidRPr="00CD53EC">
        <w:rPr>
          <w:rFonts w:cs="Arial"/>
        </w:rPr>
        <w:t xml:space="preserve">l </w:t>
      </w:r>
      <w:r w:rsidR="00B869FF" w:rsidRPr="00CD53EC">
        <w:rPr>
          <w:rFonts w:cs="Arial"/>
          <w:bCs/>
        </w:rPr>
        <w:t>Sistema</w:t>
      </w:r>
      <w:r w:rsidR="00B869FF" w:rsidRPr="0023635A">
        <w:rPr>
          <w:rFonts w:cs="Arial"/>
          <w:bCs/>
        </w:rPr>
        <w:t xml:space="preserve"> de Radiocomunicación de Banda Ciudadana</w:t>
      </w:r>
      <w:r w:rsidR="00B869FF" w:rsidRPr="0023635A">
        <w:rPr>
          <w:rFonts w:cs="Arial"/>
        </w:rPr>
        <w:t xml:space="preserve"> con la </w:t>
      </w:r>
      <w:r w:rsidR="00B869FF" w:rsidRPr="0023635A">
        <w:rPr>
          <w:rFonts w:cs="Arial"/>
          <w:caps/>
        </w:rPr>
        <w:t>r</w:t>
      </w:r>
      <w:r w:rsidR="00B869FF" w:rsidRPr="0023635A">
        <w:rPr>
          <w:rFonts w:cs="Arial"/>
        </w:rPr>
        <w:t>ed del Sistema, mediante enlaces radioeléctricos en las frecuencias establecidas para tal fin en el Cuadro Nacional de Atribución de Bandas de Frecuencias CNABF.</w:t>
      </w:r>
    </w:p>
    <w:p w14:paraId="7D0A8F8C" w14:textId="77777777" w:rsidR="008503CD" w:rsidRPr="0023635A" w:rsidRDefault="008503CD" w:rsidP="00C4109A">
      <w:pPr>
        <w:spacing w:after="0"/>
        <w:rPr>
          <w:b/>
        </w:rPr>
      </w:pPr>
    </w:p>
    <w:p w14:paraId="1931E8D2" w14:textId="7528B30C" w:rsidR="00B869FF" w:rsidRPr="000E6A17" w:rsidRDefault="00CD53EC" w:rsidP="000E6A17">
      <w:pPr>
        <w:rPr>
          <w:rFonts w:cs="Arial"/>
          <w:b/>
          <w:i/>
        </w:rPr>
      </w:pPr>
      <w:r>
        <w:rPr>
          <w:b/>
        </w:rPr>
        <w:t>ARTÍCULO 24</w:t>
      </w:r>
      <w:r w:rsidR="00B869FF" w:rsidRPr="0023635A">
        <w:rPr>
          <w:b/>
        </w:rPr>
        <w:t xml:space="preserve">. </w:t>
      </w:r>
      <w:r w:rsidR="00E9302A">
        <w:rPr>
          <w:rFonts w:cs="Arial"/>
          <w:b/>
          <w:i/>
        </w:rPr>
        <w:t>Coordinación de los c</w:t>
      </w:r>
      <w:r w:rsidR="000E6A17">
        <w:rPr>
          <w:rFonts w:cs="Arial"/>
          <w:b/>
          <w:i/>
        </w:rPr>
        <w:t>anales</w:t>
      </w:r>
      <w:r w:rsidR="00ED22F2">
        <w:rPr>
          <w:rFonts w:cs="Arial"/>
          <w:b/>
          <w:i/>
        </w:rPr>
        <w:t xml:space="preserve"> </w:t>
      </w:r>
      <w:r w:rsidR="00E45792" w:rsidRPr="00E45792">
        <w:rPr>
          <w:rFonts w:cs="Arial"/>
          <w:b/>
          <w:i/>
        </w:rPr>
        <w:t>con fines de socorro y seguridad</w:t>
      </w:r>
      <w:r w:rsidR="00F84019" w:rsidRPr="00BC011F">
        <w:rPr>
          <w:rFonts w:cs="Arial"/>
          <w:b/>
          <w:i/>
        </w:rPr>
        <w:t xml:space="preserve"> del </w:t>
      </w:r>
      <w:r w:rsidR="00F84019" w:rsidRPr="00BC011F">
        <w:rPr>
          <w:b/>
          <w:i/>
        </w:rPr>
        <w:t xml:space="preserve">Servicio de </w:t>
      </w:r>
      <w:r w:rsidR="005D44B1">
        <w:rPr>
          <w:b/>
          <w:i/>
        </w:rPr>
        <w:t>A</w:t>
      </w:r>
      <w:r w:rsidR="00F84019" w:rsidRPr="00BC011F">
        <w:rPr>
          <w:b/>
          <w:i/>
        </w:rPr>
        <w:t>ficionados</w:t>
      </w:r>
      <w:r w:rsidR="00F84019" w:rsidRPr="00BC011F">
        <w:rPr>
          <w:rFonts w:cs="Arial"/>
          <w:b/>
          <w:i/>
        </w:rPr>
        <w:t xml:space="preserve"> con el Sistema Nacional de Radiocomunicación de Emergencia Ciudadana</w:t>
      </w:r>
      <w:r w:rsidR="00B869FF" w:rsidRPr="0023635A">
        <w:rPr>
          <w:rFonts w:cs="Arial"/>
        </w:rPr>
        <w:t xml:space="preserve">. Para </w:t>
      </w:r>
      <w:r w:rsidR="00E9302A">
        <w:rPr>
          <w:rFonts w:cs="Arial"/>
        </w:rPr>
        <w:t xml:space="preserve">efectuar de manera </w:t>
      </w:r>
      <w:r w:rsidR="00B869FF" w:rsidRPr="0023635A">
        <w:rPr>
          <w:rFonts w:cs="Arial"/>
        </w:rPr>
        <w:t xml:space="preserve">eficiente </w:t>
      </w:r>
      <w:r w:rsidR="00E9302A">
        <w:rPr>
          <w:rFonts w:cs="Arial"/>
        </w:rPr>
        <w:t xml:space="preserve">comunicaciones </w:t>
      </w:r>
      <w:r w:rsidR="007261BB" w:rsidRPr="007261BB">
        <w:rPr>
          <w:rFonts w:cs="Arial"/>
        </w:rPr>
        <w:t>con fines de socorro y seguridad</w:t>
      </w:r>
      <w:r w:rsidR="00B869FF" w:rsidRPr="0023635A">
        <w:rPr>
          <w:rFonts w:cs="Arial"/>
        </w:rPr>
        <w:t xml:space="preserve">, los operadores del </w:t>
      </w:r>
      <w:r w:rsidR="00B869FF" w:rsidRPr="0023635A">
        <w:rPr>
          <w:rFonts w:cs="Arial"/>
          <w:caps/>
        </w:rPr>
        <w:t>s</w:t>
      </w:r>
      <w:r w:rsidR="00B869FF" w:rsidRPr="0023635A">
        <w:rPr>
          <w:rFonts w:cs="Arial"/>
        </w:rPr>
        <w:t>istema Nacional de Radiocomunicación de Emergencia Ciudadana podrán coordinar e integrar los canales de</w:t>
      </w:r>
      <w:r w:rsidR="00E9302A">
        <w:rPr>
          <w:rFonts w:cs="Arial"/>
        </w:rPr>
        <w:t xml:space="preserve"> a</w:t>
      </w:r>
      <w:r w:rsidR="00B869FF" w:rsidRPr="0023635A">
        <w:rPr>
          <w:rFonts w:cs="Arial"/>
        </w:rPr>
        <w:t xml:space="preserve">yuda del Servicio de </w:t>
      </w:r>
      <w:r w:rsidR="005D44B1">
        <w:rPr>
          <w:rFonts w:cs="Arial"/>
        </w:rPr>
        <w:t>A</w:t>
      </w:r>
      <w:r w:rsidR="00B869FF" w:rsidRPr="0023635A">
        <w:rPr>
          <w:rFonts w:cs="Arial"/>
        </w:rPr>
        <w:t xml:space="preserve">ficionado con la </w:t>
      </w:r>
      <w:r w:rsidR="00B869FF" w:rsidRPr="0023635A">
        <w:rPr>
          <w:rFonts w:cs="Arial"/>
          <w:caps/>
        </w:rPr>
        <w:t>r</w:t>
      </w:r>
      <w:r w:rsidR="00B869FF" w:rsidRPr="0023635A">
        <w:rPr>
          <w:rFonts w:cs="Arial"/>
        </w:rPr>
        <w:t>ed del Sistema, mediante enlaces radioeléctricos en las frecuencias establecidas para tal fin en el Cuadro Nacional de Atribución de Bandas de Frecuencias CNABF.</w:t>
      </w:r>
    </w:p>
    <w:p w14:paraId="2ABD769D" w14:textId="77777777" w:rsidR="00B869FF" w:rsidRPr="0023635A" w:rsidRDefault="00B869FF" w:rsidP="00C4109A">
      <w:pPr>
        <w:spacing w:after="0"/>
        <w:jc w:val="center"/>
        <w:rPr>
          <w:rFonts w:cs="Arial"/>
          <w:b/>
          <w:bCs/>
        </w:rPr>
      </w:pPr>
    </w:p>
    <w:p w14:paraId="417C32F6" w14:textId="77777777" w:rsidR="00C93EA8" w:rsidRPr="0023635A" w:rsidRDefault="00C93EA8" w:rsidP="00C4109A">
      <w:pPr>
        <w:spacing w:after="0"/>
        <w:jc w:val="center"/>
        <w:rPr>
          <w:rFonts w:cs="Arial"/>
          <w:b/>
          <w:bCs/>
        </w:rPr>
      </w:pPr>
    </w:p>
    <w:p w14:paraId="54BBDD9C" w14:textId="77777777" w:rsidR="00B869FF" w:rsidRPr="00CD53EC" w:rsidRDefault="004C3A98" w:rsidP="00C4109A">
      <w:pPr>
        <w:spacing w:after="0"/>
        <w:jc w:val="center"/>
        <w:rPr>
          <w:rFonts w:cs="Arial"/>
          <w:b/>
          <w:bCs/>
        </w:rPr>
      </w:pPr>
      <w:r w:rsidRPr="004C3A98">
        <w:t xml:space="preserve"> </w:t>
      </w:r>
      <w:r w:rsidR="00A91C5F" w:rsidRPr="00CD53EC">
        <w:rPr>
          <w:rFonts w:cs="Arial"/>
          <w:b/>
          <w:bCs/>
        </w:rPr>
        <w:t>CAPÍTULO</w:t>
      </w:r>
      <w:r w:rsidRPr="00CD53EC">
        <w:rPr>
          <w:rFonts w:cs="Arial"/>
          <w:b/>
          <w:bCs/>
        </w:rPr>
        <w:t xml:space="preserve"> </w:t>
      </w:r>
      <w:r w:rsidR="00F84019" w:rsidRPr="00CD53EC">
        <w:rPr>
          <w:rFonts w:cs="Arial"/>
          <w:b/>
          <w:bCs/>
        </w:rPr>
        <w:t>5</w:t>
      </w:r>
    </w:p>
    <w:p w14:paraId="46318622" w14:textId="77777777" w:rsidR="00B869FF" w:rsidRPr="00CD53EC" w:rsidRDefault="004C6105" w:rsidP="00C4109A">
      <w:pPr>
        <w:spacing w:after="0"/>
        <w:jc w:val="center"/>
        <w:rPr>
          <w:rFonts w:cs="Arial"/>
          <w:b/>
          <w:iCs/>
        </w:rPr>
      </w:pPr>
      <w:r>
        <w:rPr>
          <w:rFonts w:cs="Arial"/>
          <w:b/>
          <w:iCs/>
        </w:rPr>
        <w:t>Sistemas de Radiocomunicación C</w:t>
      </w:r>
      <w:r w:rsidR="004524EB" w:rsidRPr="00CD53EC">
        <w:rPr>
          <w:rFonts w:cs="Arial"/>
          <w:b/>
          <w:iCs/>
        </w:rPr>
        <w:t xml:space="preserve">ívico </w:t>
      </w:r>
      <w:r>
        <w:rPr>
          <w:rFonts w:cs="Arial"/>
          <w:b/>
          <w:iCs/>
        </w:rPr>
        <w:t>T</w:t>
      </w:r>
      <w:r w:rsidR="004524EB" w:rsidRPr="00CD53EC">
        <w:rPr>
          <w:rFonts w:cs="Arial"/>
          <w:b/>
          <w:iCs/>
        </w:rPr>
        <w:t>erritorial</w:t>
      </w:r>
    </w:p>
    <w:p w14:paraId="74F3A5BB" w14:textId="77777777" w:rsidR="00B869FF" w:rsidRPr="0023635A" w:rsidRDefault="00B869FF" w:rsidP="00C4109A">
      <w:pPr>
        <w:spacing w:after="0"/>
      </w:pPr>
    </w:p>
    <w:p w14:paraId="4229FFE7" w14:textId="77777777" w:rsidR="00B869FF" w:rsidRPr="0023635A" w:rsidRDefault="00CD53EC" w:rsidP="00C4109A">
      <w:pPr>
        <w:spacing w:after="0"/>
      </w:pPr>
      <w:r>
        <w:rPr>
          <w:rFonts w:cs="Arial"/>
          <w:b/>
          <w:lang w:eastAsia="es-CO"/>
        </w:rPr>
        <w:t>ARTÍCULO 25</w:t>
      </w:r>
      <w:r w:rsidR="00B869FF" w:rsidRPr="0023635A">
        <w:rPr>
          <w:rFonts w:cs="Arial"/>
          <w:b/>
          <w:lang w:eastAsia="es-CO"/>
        </w:rPr>
        <w:t xml:space="preserve">. </w:t>
      </w:r>
      <w:r w:rsidR="00441A5E" w:rsidRPr="00441A5E">
        <w:rPr>
          <w:rFonts w:cs="Arial"/>
          <w:b/>
          <w:bCs/>
          <w:i/>
          <w:lang w:eastAsia="es-CO"/>
        </w:rPr>
        <w:t xml:space="preserve">Finalidad </w:t>
      </w:r>
      <w:r w:rsidR="00441A5E">
        <w:rPr>
          <w:rFonts w:cs="Arial"/>
          <w:b/>
          <w:bCs/>
          <w:i/>
          <w:lang w:eastAsia="es-CO"/>
        </w:rPr>
        <w:t>d</w:t>
      </w:r>
      <w:r w:rsidR="00441A5E" w:rsidRPr="00BC011F">
        <w:rPr>
          <w:rFonts w:cs="Arial"/>
          <w:b/>
          <w:bCs/>
          <w:i/>
          <w:lang w:eastAsia="es-CO"/>
        </w:rPr>
        <w:t xml:space="preserve">e </w:t>
      </w:r>
      <w:r w:rsidR="00441A5E">
        <w:rPr>
          <w:rFonts w:cs="Arial"/>
          <w:b/>
          <w:bCs/>
          <w:i/>
          <w:lang w:eastAsia="es-CO"/>
        </w:rPr>
        <w:t>l</w:t>
      </w:r>
      <w:r w:rsidR="00441A5E" w:rsidRPr="00441A5E">
        <w:rPr>
          <w:rFonts w:cs="Arial"/>
          <w:b/>
          <w:bCs/>
          <w:i/>
          <w:lang w:eastAsia="es-CO"/>
        </w:rPr>
        <w:t xml:space="preserve">os Sistemas </w:t>
      </w:r>
      <w:r w:rsidR="00441A5E">
        <w:rPr>
          <w:rFonts w:cs="Arial"/>
          <w:b/>
          <w:bCs/>
          <w:i/>
          <w:lang w:eastAsia="es-CO"/>
        </w:rPr>
        <w:t>d</w:t>
      </w:r>
      <w:r w:rsidR="00441A5E" w:rsidRPr="00441A5E">
        <w:rPr>
          <w:rFonts w:cs="Arial"/>
          <w:b/>
          <w:bCs/>
          <w:i/>
          <w:lang w:eastAsia="es-CO"/>
        </w:rPr>
        <w:t>e Radiocomunicación Cívico Territorial</w:t>
      </w:r>
      <w:r w:rsidR="00B869FF" w:rsidRPr="0023635A">
        <w:rPr>
          <w:rFonts w:cs="Arial"/>
          <w:b/>
          <w:bCs/>
          <w:lang w:eastAsia="es-CO"/>
        </w:rPr>
        <w:t>.</w:t>
      </w:r>
      <w:r w:rsidR="00B869FF" w:rsidRPr="0023635A">
        <w:rPr>
          <w:rFonts w:cs="Arial"/>
          <w:b/>
          <w:lang w:eastAsia="es-CO"/>
        </w:rPr>
        <w:t xml:space="preserve"> </w:t>
      </w:r>
      <w:r w:rsidR="00B869FF" w:rsidRPr="0023635A">
        <w:rPr>
          <w:rFonts w:cs="Arial"/>
          <w:lang w:eastAsia="es-CO"/>
        </w:rPr>
        <w:t>Los Sistemas de Radiocomunicación Cívico Territorial se establecen para atender las necesidades de carácter cívico, recreativo, educativo, cultural, científico y asistencial de las entidades territoriales y sus comunidades, sin fines particulares, políticos, religiosos, comerciales o de lucro, en la forma y condiciones establecidas en la presente resolución.</w:t>
      </w:r>
    </w:p>
    <w:p w14:paraId="604B1C41" w14:textId="77777777" w:rsidR="00C102C1" w:rsidRPr="0023635A" w:rsidRDefault="00C102C1" w:rsidP="00C4109A">
      <w:pPr>
        <w:spacing w:after="0"/>
        <w:rPr>
          <w:rFonts w:cs="Arial"/>
          <w:b/>
          <w:lang w:eastAsia="es-CO"/>
        </w:rPr>
      </w:pPr>
    </w:p>
    <w:p w14:paraId="3C87D390" w14:textId="77777777" w:rsidR="00B869FF" w:rsidRPr="0023635A" w:rsidRDefault="00E8267C" w:rsidP="00C4109A">
      <w:pPr>
        <w:spacing w:after="0"/>
        <w:rPr>
          <w:rFonts w:cs="Arial"/>
          <w:lang w:eastAsia="es-CO"/>
        </w:rPr>
      </w:pPr>
      <w:r w:rsidRPr="0023635A">
        <w:rPr>
          <w:rFonts w:cs="Arial"/>
          <w:b/>
          <w:lang w:eastAsia="es-CO"/>
        </w:rPr>
        <w:t>ARTÍCULO 2</w:t>
      </w:r>
      <w:r w:rsidR="00CD53EC">
        <w:rPr>
          <w:rFonts w:cs="Arial"/>
          <w:b/>
          <w:lang w:eastAsia="es-CO"/>
        </w:rPr>
        <w:t>6</w:t>
      </w:r>
      <w:r w:rsidR="00B869FF" w:rsidRPr="0023635A">
        <w:rPr>
          <w:rFonts w:cs="Arial"/>
          <w:b/>
          <w:lang w:eastAsia="es-CO"/>
        </w:rPr>
        <w:t xml:space="preserve">. </w:t>
      </w:r>
      <w:r w:rsidR="00441A5E">
        <w:rPr>
          <w:rFonts w:cs="Arial"/>
          <w:b/>
          <w:bCs/>
          <w:i/>
          <w:lang w:eastAsia="es-CO"/>
        </w:rPr>
        <w:t>Uso</w:t>
      </w:r>
      <w:r w:rsidR="00441A5E" w:rsidRPr="00BC011F">
        <w:rPr>
          <w:rFonts w:cs="Arial"/>
          <w:b/>
          <w:bCs/>
          <w:i/>
          <w:lang w:eastAsia="es-CO"/>
        </w:rPr>
        <w:t xml:space="preserve"> del espectro</w:t>
      </w:r>
      <w:r w:rsidR="00B869FF" w:rsidRPr="0023635A">
        <w:rPr>
          <w:rFonts w:cs="Arial"/>
          <w:b/>
          <w:bCs/>
          <w:lang w:eastAsia="es-CO"/>
        </w:rPr>
        <w:t xml:space="preserve">. </w:t>
      </w:r>
      <w:r w:rsidR="00B869FF" w:rsidRPr="0023635A">
        <w:rPr>
          <w:rFonts w:cs="Arial"/>
          <w:lang w:eastAsia="es-CO"/>
        </w:rPr>
        <w:t xml:space="preserve">La utilización de las frecuencias adscritas al Sistema de Radiocomunicación Cívico Territorial </w:t>
      </w:r>
      <w:r w:rsidR="00C102C1" w:rsidRPr="0023635A">
        <w:rPr>
          <w:rFonts w:cs="Arial"/>
          <w:lang w:eastAsia="es-CO"/>
        </w:rPr>
        <w:t>se</w:t>
      </w:r>
      <w:r w:rsidR="00B869FF" w:rsidRPr="0023635A">
        <w:rPr>
          <w:rFonts w:cs="Arial"/>
          <w:lang w:eastAsia="es-CO"/>
        </w:rPr>
        <w:t xml:space="preserve"> hará por conducto de las </w:t>
      </w:r>
      <w:r w:rsidR="005F499A">
        <w:rPr>
          <w:rFonts w:cs="Arial"/>
          <w:lang w:eastAsia="es-CO"/>
        </w:rPr>
        <w:t>entidades territoriales, las cuales</w:t>
      </w:r>
      <w:r w:rsidR="00B869FF" w:rsidRPr="0023635A">
        <w:rPr>
          <w:rFonts w:cs="Arial"/>
          <w:lang w:eastAsia="es-CO"/>
        </w:rPr>
        <w:t xml:space="preserve"> serán responsables tanto de la instalación como de la operación de la red de telecomunicaciones que se emple</w:t>
      </w:r>
      <w:r w:rsidR="00C102C1" w:rsidRPr="0023635A">
        <w:rPr>
          <w:rFonts w:cs="Arial"/>
          <w:lang w:eastAsia="es-CO"/>
        </w:rPr>
        <w:t>e</w:t>
      </w:r>
      <w:r w:rsidR="00B869FF" w:rsidRPr="0023635A">
        <w:rPr>
          <w:rFonts w:cs="Arial"/>
          <w:lang w:eastAsia="es-CO"/>
        </w:rPr>
        <w:t xml:space="preserve"> para el efecto. </w:t>
      </w:r>
    </w:p>
    <w:p w14:paraId="41CC0F02" w14:textId="77777777" w:rsidR="00C102C1" w:rsidRPr="0023635A" w:rsidRDefault="00C102C1" w:rsidP="00C4109A">
      <w:pPr>
        <w:spacing w:after="0"/>
        <w:rPr>
          <w:rFonts w:cs="Arial"/>
          <w:lang w:eastAsia="es-CO"/>
        </w:rPr>
      </w:pPr>
    </w:p>
    <w:p w14:paraId="4C689572" w14:textId="77777777" w:rsidR="00B869FF" w:rsidRPr="0023635A" w:rsidRDefault="00B869FF" w:rsidP="00C4109A">
      <w:pPr>
        <w:spacing w:after="0"/>
        <w:rPr>
          <w:rFonts w:cs="Arial"/>
          <w:lang w:eastAsia="es-CO"/>
        </w:rPr>
      </w:pPr>
      <w:r w:rsidRPr="0023635A">
        <w:rPr>
          <w:rFonts w:cs="Arial"/>
          <w:b/>
          <w:lang w:eastAsia="es-CO"/>
        </w:rPr>
        <w:t>PARÁGRAFO.</w:t>
      </w:r>
      <w:r w:rsidRPr="0023635A">
        <w:rPr>
          <w:rFonts w:cs="Arial"/>
          <w:lang w:eastAsia="es-CO"/>
        </w:rPr>
        <w:t xml:space="preserve"> Las entidades territoriales no podrán utilizar las frecuencias adscritas al Sistema de Radiocomunicación Cívico territorial para fines distintos a los indicados en este </w:t>
      </w:r>
      <w:r w:rsidR="00441A5E">
        <w:rPr>
          <w:rFonts w:cs="Arial"/>
          <w:lang w:eastAsia="es-CO"/>
        </w:rPr>
        <w:t>capítulo</w:t>
      </w:r>
      <w:r w:rsidRPr="0023635A">
        <w:rPr>
          <w:rFonts w:cs="Arial"/>
          <w:lang w:eastAsia="es-CO"/>
        </w:rPr>
        <w:t>.</w:t>
      </w:r>
    </w:p>
    <w:p w14:paraId="633A0875" w14:textId="77777777" w:rsidR="00B869FF" w:rsidRPr="0023635A" w:rsidRDefault="00B869FF" w:rsidP="00C4109A">
      <w:pPr>
        <w:spacing w:after="0"/>
        <w:jc w:val="center"/>
        <w:rPr>
          <w:rFonts w:cs="Arial"/>
          <w:b/>
          <w:lang w:eastAsia="es-CO"/>
        </w:rPr>
      </w:pPr>
    </w:p>
    <w:p w14:paraId="44636CBC" w14:textId="77777777" w:rsidR="00C93EA8" w:rsidRPr="0023635A" w:rsidRDefault="00C93EA8" w:rsidP="00C4109A">
      <w:pPr>
        <w:spacing w:after="0"/>
        <w:jc w:val="center"/>
        <w:rPr>
          <w:rFonts w:cs="Arial"/>
          <w:b/>
          <w:lang w:eastAsia="es-CO"/>
        </w:rPr>
      </w:pPr>
    </w:p>
    <w:p w14:paraId="354F4848" w14:textId="77777777" w:rsidR="00B869FF" w:rsidRPr="00CD53EC" w:rsidRDefault="004C3A98" w:rsidP="00C4109A">
      <w:pPr>
        <w:spacing w:after="0"/>
        <w:jc w:val="center"/>
        <w:rPr>
          <w:rFonts w:cs="Arial"/>
          <w:b/>
          <w:lang w:eastAsia="es-CO"/>
        </w:rPr>
      </w:pPr>
      <w:r w:rsidRPr="004C3A98">
        <w:t xml:space="preserve"> </w:t>
      </w:r>
      <w:r w:rsidR="00A91C5F" w:rsidRPr="00CD53EC">
        <w:rPr>
          <w:rFonts w:cs="Arial"/>
          <w:b/>
          <w:lang w:eastAsia="es-CO"/>
        </w:rPr>
        <w:t>CAPÍTULO</w:t>
      </w:r>
      <w:r w:rsidRPr="00CD53EC">
        <w:rPr>
          <w:rFonts w:cs="Arial"/>
          <w:b/>
          <w:lang w:eastAsia="es-CO"/>
        </w:rPr>
        <w:t xml:space="preserve"> </w:t>
      </w:r>
      <w:r w:rsidR="00153CFC" w:rsidRPr="00CD53EC">
        <w:rPr>
          <w:rFonts w:cs="Arial"/>
          <w:b/>
          <w:lang w:eastAsia="es-CO"/>
        </w:rPr>
        <w:t>6</w:t>
      </w:r>
    </w:p>
    <w:p w14:paraId="3D94BFC8" w14:textId="77777777" w:rsidR="00B869FF" w:rsidRPr="00CD53EC" w:rsidRDefault="004524EB" w:rsidP="00C4109A">
      <w:pPr>
        <w:spacing w:after="0"/>
        <w:jc w:val="center"/>
        <w:rPr>
          <w:rFonts w:cs="Arial"/>
          <w:b/>
        </w:rPr>
      </w:pPr>
      <w:r w:rsidRPr="00CD53EC">
        <w:rPr>
          <w:rFonts w:cs="Arial"/>
          <w:b/>
        </w:rPr>
        <w:t xml:space="preserve">Asignaciones en las bandas de frecuencias para los sistemas o estaciones móviles asociadas al servicio de </w:t>
      </w:r>
      <w:r w:rsidR="00A312C4">
        <w:rPr>
          <w:rFonts w:cs="Arial"/>
          <w:b/>
        </w:rPr>
        <w:t xml:space="preserve">radiodifusión de </w:t>
      </w:r>
      <w:r w:rsidRPr="00CD53EC">
        <w:rPr>
          <w:rFonts w:cs="Arial"/>
          <w:b/>
        </w:rPr>
        <w:t xml:space="preserve">televisión </w:t>
      </w:r>
    </w:p>
    <w:p w14:paraId="0E8E3C64" w14:textId="77777777" w:rsidR="00B869FF" w:rsidRPr="0023635A" w:rsidRDefault="00B869FF" w:rsidP="00C4109A">
      <w:pPr>
        <w:spacing w:after="0"/>
      </w:pPr>
    </w:p>
    <w:p w14:paraId="01AF8EEA" w14:textId="77777777" w:rsidR="00E941DA" w:rsidRPr="0023635A" w:rsidRDefault="00E8267C" w:rsidP="00C4109A">
      <w:pPr>
        <w:spacing w:after="0"/>
        <w:rPr>
          <w:bCs/>
        </w:rPr>
      </w:pPr>
      <w:r w:rsidRPr="0023635A">
        <w:rPr>
          <w:rFonts w:cs="Arial"/>
          <w:b/>
        </w:rPr>
        <w:t>ARTÍCULO 2</w:t>
      </w:r>
      <w:r w:rsidR="00CD53EC">
        <w:rPr>
          <w:rFonts w:cs="Arial"/>
          <w:b/>
        </w:rPr>
        <w:t>7</w:t>
      </w:r>
      <w:r w:rsidR="00B869FF" w:rsidRPr="0023635A">
        <w:rPr>
          <w:rFonts w:cs="Arial"/>
          <w:b/>
        </w:rPr>
        <w:t>.</w:t>
      </w:r>
      <w:r w:rsidR="00B869FF" w:rsidRPr="0023635A">
        <w:rPr>
          <w:bCs/>
        </w:rPr>
        <w:t xml:space="preserve"> </w:t>
      </w:r>
      <w:r w:rsidR="00153CFC" w:rsidRPr="00BC011F">
        <w:rPr>
          <w:b/>
          <w:bCs/>
          <w:i/>
          <w:iCs/>
        </w:rPr>
        <w:t>Permisos para el uso del espectro radioeléctrico</w:t>
      </w:r>
      <w:r w:rsidR="00B869FF" w:rsidRPr="0023635A">
        <w:rPr>
          <w:bCs/>
          <w:iCs/>
        </w:rPr>
        <w:t>.</w:t>
      </w:r>
      <w:r w:rsidR="00B869FF" w:rsidRPr="0023635A">
        <w:rPr>
          <w:bCs/>
        </w:rPr>
        <w:t xml:space="preserve"> Los permisos para el uso del espectro radioeléctrico utilizado por los sistemas o estaciones transmisoras móviles como aplicación complementaria del servicio de radiodifusión de televisión</w:t>
      </w:r>
      <w:r w:rsidR="0013174D">
        <w:rPr>
          <w:bCs/>
        </w:rPr>
        <w:t>,</w:t>
      </w:r>
      <w:r w:rsidR="00B869FF" w:rsidRPr="0023635A">
        <w:rPr>
          <w:bCs/>
        </w:rPr>
        <w:t xml:space="preserve"> se otorgarán </w:t>
      </w:r>
      <w:r w:rsidR="00E941DA" w:rsidRPr="0023635A">
        <w:rPr>
          <w:bCs/>
        </w:rPr>
        <w:t xml:space="preserve">a los operadores del servicio de radiodifusión de televisión autorizados por la Autoridad Nacional de Televisión – ANTV, </w:t>
      </w:r>
      <w:r w:rsidR="00B869FF" w:rsidRPr="0023635A">
        <w:rPr>
          <w:bCs/>
        </w:rPr>
        <w:t xml:space="preserve">de conformidad con el artículo 11 de la </w:t>
      </w:r>
      <w:r w:rsidR="009820CF">
        <w:rPr>
          <w:bCs/>
        </w:rPr>
        <w:t>L</w:t>
      </w:r>
      <w:r w:rsidR="00B869FF" w:rsidRPr="0023635A">
        <w:rPr>
          <w:bCs/>
        </w:rPr>
        <w:t>ey 1341 de 2009</w:t>
      </w:r>
      <w:r w:rsidR="00C102C1" w:rsidRPr="0023635A">
        <w:rPr>
          <w:bCs/>
        </w:rPr>
        <w:t>,</w:t>
      </w:r>
      <w:r w:rsidR="00B869FF" w:rsidRPr="0023635A">
        <w:rPr>
          <w:bCs/>
        </w:rPr>
        <w:t xml:space="preserve"> a solicitud de parte interesada</w:t>
      </w:r>
      <w:r w:rsidR="00B92254" w:rsidRPr="00B92254">
        <w:t xml:space="preserve"> </w:t>
      </w:r>
      <w:r w:rsidR="00B92254">
        <w:t>que</w:t>
      </w:r>
      <w:r w:rsidR="00B92254" w:rsidRPr="00B92254">
        <w:rPr>
          <w:bCs/>
        </w:rPr>
        <w:t xml:space="preserve"> deberá presentarse en los formatos </w:t>
      </w:r>
      <w:r w:rsidR="00B92254">
        <w:rPr>
          <w:bCs/>
        </w:rPr>
        <w:t>que para el efecto disponga</w:t>
      </w:r>
      <w:r w:rsidR="00B92254" w:rsidRPr="00B92254">
        <w:rPr>
          <w:bCs/>
        </w:rPr>
        <w:t xml:space="preserve"> el Ministerio de Tecnologías de la I</w:t>
      </w:r>
      <w:r w:rsidR="00B92254">
        <w:rPr>
          <w:bCs/>
        </w:rPr>
        <w:t>nformación y las Comunicaciones</w:t>
      </w:r>
      <w:r w:rsidR="00B869FF" w:rsidRPr="0023635A">
        <w:rPr>
          <w:bCs/>
        </w:rPr>
        <w:t xml:space="preserve">, previa </w:t>
      </w:r>
      <w:r w:rsidR="00853B5E">
        <w:rPr>
          <w:bCs/>
        </w:rPr>
        <w:t xml:space="preserve">acreditación </w:t>
      </w:r>
      <w:r w:rsidR="00DA48EF">
        <w:rPr>
          <w:bCs/>
        </w:rPr>
        <w:t xml:space="preserve">de </w:t>
      </w:r>
      <w:r w:rsidR="00853B5E">
        <w:rPr>
          <w:bCs/>
        </w:rPr>
        <w:t xml:space="preserve">las condiciones que le permiten solicitar este tipo de enlaces </w:t>
      </w:r>
      <w:r w:rsidR="00E941DA" w:rsidRPr="0023635A">
        <w:rPr>
          <w:bCs/>
        </w:rPr>
        <w:t>y el cumplimiento de los siguientes requisitos:</w:t>
      </w:r>
    </w:p>
    <w:p w14:paraId="470A5E88" w14:textId="77777777" w:rsidR="00E941DA" w:rsidRPr="0023635A" w:rsidRDefault="00E941DA" w:rsidP="00C4109A">
      <w:pPr>
        <w:spacing w:after="0"/>
        <w:rPr>
          <w:bCs/>
        </w:rPr>
      </w:pPr>
    </w:p>
    <w:p w14:paraId="73D951BC" w14:textId="77777777" w:rsidR="00B869FF" w:rsidRPr="0023635A" w:rsidRDefault="00CD53EC" w:rsidP="00CD53EC">
      <w:pPr>
        <w:spacing w:after="0"/>
        <w:ind w:left="708"/>
        <w:rPr>
          <w:bCs/>
        </w:rPr>
      </w:pPr>
      <w:r>
        <w:rPr>
          <w:b/>
          <w:bCs/>
        </w:rPr>
        <w:t>27</w:t>
      </w:r>
      <w:r w:rsidR="00E941DA" w:rsidRPr="0023635A">
        <w:rPr>
          <w:b/>
          <w:bCs/>
        </w:rPr>
        <w:t>.1</w:t>
      </w:r>
      <w:r w:rsidR="000C5DD5">
        <w:rPr>
          <w:b/>
          <w:bCs/>
        </w:rPr>
        <w:t>.</w:t>
      </w:r>
      <w:r w:rsidR="00E941DA" w:rsidRPr="0023635A">
        <w:rPr>
          <w:bCs/>
        </w:rPr>
        <w:t xml:space="preserve"> A</w:t>
      </w:r>
      <w:r w:rsidR="00B869FF" w:rsidRPr="0023635A">
        <w:rPr>
          <w:bCs/>
        </w:rPr>
        <w:t>credita</w:t>
      </w:r>
      <w:r w:rsidR="00E941DA" w:rsidRPr="0023635A">
        <w:rPr>
          <w:bCs/>
        </w:rPr>
        <w:t>r</w:t>
      </w:r>
      <w:r w:rsidR="00B869FF" w:rsidRPr="0023635A">
        <w:rPr>
          <w:bCs/>
        </w:rPr>
        <w:t xml:space="preserve"> la información que permita</w:t>
      </w:r>
      <w:r w:rsidR="00E941DA" w:rsidRPr="0023635A">
        <w:rPr>
          <w:bCs/>
        </w:rPr>
        <w:t xml:space="preserve"> su identificación y dirección</w:t>
      </w:r>
      <w:r w:rsidR="00DA48EF">
        <w:rPr>
          <w:bCs/>
        </w:rPr>
        <w:t>, conforme los formatos que se dispongan para el efecto</w:t>
      </w:r>
      <w:r w:rsidR="00E941DA" w:rsidRPr="0023635A">
        <w:rPr>
          <w:bCs/>
        </w:rPr>
        <w:t>.</w:t>
      </w:r>
    </w:p>
    <w:p w14:paraId="73219154" w14:textId="77777777" w:rsidR="00C102C1" w:rsidRPr="0023635A" w:rsidRDefault="00C102C1" w:rsidP="00023EB6">
      <w:pPr>
        <w:spacing w:after="0"/>
        <w:ind w:left="708"/>
        <w:rPr>
          <w:b/>
          <w:bCs/>
        </w:rPr>
      </w:pPr>
    </w:p>
    <w:p w14:paraId="69D1436A" w14:textId="77777777" w:rsidR="00E941DA" w:rsidRPr="0023635A" w:rsidRDefault="00CD53EC" w:rsidP="00023EB6">
      <w:pPr>
        <w:spacing w:after="0"/>
        <w:ind w:left="708"/>
        <w:rPr>
          <w:bCs/>
        </w:rPr>
      </w:pPr>
      <w:r>
        <w:rPr>
          <w:b/>
          <w:bCs/>
        </w:rPr>
        <w:t>27</w:t>
      </w:r>
      <w:r w:rsidR="00B869FF" w:rsidRPr="0023635A">
        <w:rPr>
          <w:b/>
          <w:bCs/>
        </w:rPr>
        <w:t>.2</w:t>
      </w:r>
      <w:r w:rsidR="000C5DD5">
        <w:rPr>
          <w:b/>
          <w:bCs/>
        </w:rPr>
        <w:t>.</w:t>
      </w:r>
      <w:r w:rsidR="00B869FF" w:rsidRPr="0023635A">
        <w:rPr>
          <w:bCs/>
        </w:rPr>
        <w:t xml:space="preserve"> </w:t>
      </w:r>
      <w:r w:rsidR="00E941DA" w:rsidRPr="0023635A">
        <w:rPr>
          <w:bCs/>
        </w:rPr>
        <w:t>P</w:t>
      </w:r>
      <w:r w:rsidR="00B869FF" w:rsidRPr="0023635A">
        <w:rPr>
          <w:bCs/>
        </w:rPr>
        <w:t>resentar la documentación correspondiente donde se especifiquen las características técnicas de la red y de la estación solicitada, a saber:</w:t>
      </w:r>
    </w:p>
    <w:p w14:paraId="1C143C1C" w14:textId="77777777" w:rsidR="00B869FF" w:rsidRPr="0023635A" w:rsidRDefault="00B869FF" w:rsidP="00023EB6">
      <w:pPr>
        <w:spacing w:after="0"/>
        <w:ind w:left="708"/>
        <w:rPr>
          <w:bCs/>
        </w:rPr>
      </w:pPr>
      <w:r w:rsidRPr="0023635A">
        <w:rPr>
          <w:bCs/>
        </w:rPr>
        <w:t xml:space="preserve">  </w:t>
      </w:r>
    </w:p>
    <w:p w14:paraId="4F52C8A6" w14:textId="77777777" w:rsidR="00B869FF" w:rsidRPr="0023635A" w:rsidRDefault="00CD53EC" w:rsidP="00CD53EC">
      <w:pPr>
        <w:spacing w:after="0"/>
        <w:ind w:firstLine="708"/>
        <w:rPr>
          <w:bCs/>
        </w:rPr>
      </w:pPr>
      <w:r>
        <w:rPr>
          <w:b/>
          <w:bCs/>
        </w:rPr>
        <w:t>27</w:t>
      </w:r>
      <w:r w:rsidR="00B869FF" w:rsidRPr="0023635A">
        <w:rPr>
          <w:b/>
          <w:bCs/>
        </w:rPr>
        <w:t>.2.1</w:t>
      </w:r>
      <w:r w:rsidR="000C5DD5">
        <w:rPr>
          <w:b/>
          <w:bCs/>
        </w:rPr>
        <w:t>.</w:t>
      </w:r>
      <w:r w:rsidR="00B869FF" w:rsidRPr="0023635A">
        <w:rPr>
          <w:bCs/>
        </w:rPr>
        <w:t xml:space="preserve"> Frecuencia y banda de operación</w:t>
      </w:r>
      <w:r w:rsidR="000C5DD5">
        <w:rPr>
          <w:bCs/>
        </w:rPr>
        <w:t>.</w:t>
      </w:r>
      <w:r w:rsidR="00B869FF" w:rsidRPr="0023635A">
        <w:rPr>
          <w:bCs/>
        </w:rPr>
        <w:t xml:space="preserve"> </w:t>
      </w:r>
    </w:p>
    <w:p w14:paraId="35E87746" w14:textId="77777777" w:rsidR="00E941DA" w:rsidRPr="0023635A" w:rsidRDefault="00E941DA" w:rsidP="00023EB6">
      <w:pPr>
        <w:spacing w:after="0"/>
        <w:ind w:left="1416"/>
      </w:pPr>
    </w:p>
    <w:p w14:paraId="323492A5" w14:textId="77777777" w:rsidR="00B869FF" w:rsidRPr="0023635A" w:rsidRDefault="00CD53EC" w:rsidP="00CD53EC">
      <w:pPr>
        <w:spacing w:after="0"/>
        <w:ind w:firstLine="708"/>
      </w:pPr>
      <w:r>
        <w:rPr>
          <w:b/>
          <w:bCs/>
        </w:rPr>
        <w:t>27</w:t>
      </w:r>
      <w:r w:rsidR="00B869FF" w:rsidRPr="0023635A">
        <w:rPr>
          <w:b/>
          <w:bCs/>
        </w:rPr>
        <w:t>.2.2</w:t>
      </w:r>
      <w:r w:rsidR="000C5DD5">
        <w:rPr>
          <w:b/>
          <w:bCs/>
        </w:rPr>
        <w:t>.</w:t>
      </w:r>
      <w:r w:rsidR="00B869FF" w:rsidRPr="0023635A">
        <w:rPr>
          <w:bCs/>
        </w:rPr>
        <w:t xml:space="preserve"> Clases de emisión y ancho de banda del canal</w:t>
      </w:r>
      <w:r w:rsidR="000C5DD5">
        <w:rPr>
          <w:bCs/>
        </w:rPr>
        <w:t>.</w:t>
      </w:r>
      <w:r w:rsidR="00B869FF" w:rsidRPr="0023635A">
        <w:rPr>
          <w:bCs/>
        </w:rPr>
        <w:t xml:space="preserve"> </w:t>
      </w:r>
    </w:p>
    <w:p w14:paraId="25EA9218" w14:textId="77777777" w:rsidR="00E941DA" w:rsidRPr="0023635A" w:rsidRDefault="00E941DA" w:rsidP="00023EB6">
      <w:pPr>
        <w:spacing w:after="0"/>
        <w:ind w:left="1416"/>
        <w:rPr>
          <w:bCs/>
        </w:rPr>
      </w:pPr>
    </w:p>
    <w:p w14:paraId="32F36781" w14:textId="77777777" w:rsidR="00B869FF" w:rsidRPr="0023635A" w:rsidRDefault="00CD53EC" w:rsidP="00CD53EC">
      <w:pPr>
        <w:spacing w:after="0"/>
        <w:ind w:firstLine="708"/>
        <w:rPr>
          <w:bCs/>
        </w:rPr>
      </w:pPr>
      <w:r>
        <w:rPr>
          <w:b/>
          <w:bCs/>
        </w:rPr>
        <w:t>27</w:t>
      </w:r>
      <w:r w:rsidR="00B869FF" w:rsidRPr="0023635A">
        <w:rPr>
          <w:b/>
          <w:bCs/>
        </w:rPr>
        <w:t>.2.3</w:t>
      </w:r>
      <w:r w:rsidR="000C5DD5">
        <w:rPr>
          <w:b/>
          <w:bCs/>
        </w:rPr>
        <w:t>.</w:t>
      </w:r>
      <w:r w:rsidR="00B869FF" w:rsidRPr="0023635A">
        <w:rPr>
          <w:bCs/>
        </w:rPr>
        <w:t xml:space="preserve"> Área geográfica de servicio solicitada</w:t>
      </w:r>
      <w:r w:rsidR="000C5DD5">
        <w:rPr>
          <w:bCs/>
        </w:rPr>
        <w:t>.</w:t>
      </w:r>
    </w:p>
    <w:p w14:paraId="3ED68FF6" w14:textId="77777777" w:rsidR="00E941DA" w:rsidRPr="0023635A" w:rsidRDefault="00E941DA" w:rsidP="00023EB6">
      <w:pPr>
        <w:spacing w:after="0"/>
        <w:ind w:left="1416"/>
      </w:pPr>
    </w:p>
    <w:p w14:paraId="485DB0E0" w14:textId="77777777" w:rsidR="00B869FF" w:rsidRPr="0023635A" w:rsidRDefault="00CD53EC" w:rsidP="00CD53EC">
      <w:pPr>
        <w:spacing w:after="0"/>
        <w:ind w:left="708"/>
      </w:pPr>
      <w:r>
        <w:rPr>
          <w:b/>
          <w:bCs/>
        </w:rPr>
        <w:t>27</w:t>
      </w:r>
      <w:r w:rsidR="00B869FF" w:rsidRPr="0023635A">
        <w:rPr>
          <w:b/>
          <w:bCs/>
        </w:rPr>
        <w:t>.2.4</w:t>
      </w:r>
      <w:r w:rsidR="000C5DD5">
        <w:rPr>
          <w:b/>
          <w:bCs/>
        </w:rPr>
        <w:t>.</w:t>
      </w:r>
      <w:r w:rsidR="00B869FF" w:rsidRPr="0023635A">
        <w:rPr>
          <w:bCs/>
        </w:rPr>
        <w:t xml:space="preserve"> Ubicación y coordenadas de la estación radiodifusora de televisión y de la estación transmisora principal con las que interactuará el sistema</w:t>
      </w:r>
      <w:r w:rsidR="00B869FF" w:rsidRPr="0023635A">
        <w:rPr>
          <w:bCs/>
          <w:color w:val="FF0000"/>
        </w:rPr>
        <w:t xml:space="preserve"> </w:t>
      </w:r>
      <w:r w:rsidR="00B869FF" w:rsidRPr="0023635A">
        <w:rPr>
          <w:bCs/>
        </w:rPr>
        <w:t>transmisor móvil de televisión, para el establecimiento de la comunicación Punto-Zona.</w:t>
      </w:r>
    </w:p>
    <w:p w14:paraId="4D57596A" w14:textId="77777777" w:rsidR="00E941DA" w:rsidRPr="0023635A" w:rsidRDefault="00E941DA" w:rsidP="00023EB6">
      <w:pPr>
        <w:spacing w:after="0"/>
        <w:ind w:left="1416"/>
        <w:rPr>
          <w:bCs/>
        </w:rPr>
      </w:pPr>
    </w:p>
    <w:p w14:paraId="2B0E21C2" w14:textId="77777777" w:rsidR="00B869FF" w:rsidRPr="0023635A" w:rsidRDefault="00CD53EC" w:rsidP="00CD53EC">
      <w:pPr>
        <w:spacing w:after="0"/>
        <w:ind w:left="708"/>
        <w:rPr>
          <w:bCs/>
        </w:rPr>
      </w:pPr>
      <w:r>
        <w:rPr>
          <w:b/>
          <w:bCs/>
        </w:rPr>
        <w:t>27</w:t>
      </w:r>
      <w:r w:rsidR="00B869FF" w:rsidRPr="0023635A">
        <w:rPr>
          <w:b/>
          <w:bCs/>
        </w:rPr>
        <w:t>.2.5</w:t>
      </w:r>
      <w:r w:rsidR="000C5DD5">
        <w:rPr>
          <w:b/>
          <w:bCs/>
        </w:rPr>
        <w:t>.</w:t>
      </w:r>
      <w:r w:rsidR="00B869FF" w:rsidRPr="0023635A">
        <w:rPr>
          <w:bCs/>
        </w:rPr>
        <w:t xml:space="preserve"> Catálogo técnico del sistema o estación transmisora móvil de televisión, donde se incluya la potencia máxima de operación y las características técnicas de la antena o antenas.</w:t>
      </w:r>
    </w:p>
    <w:p w14:paraId="5831D8AE" w14:textId="77777777" w:rsidR="00B869FF" w:rsidRPr="0023635A" w:rsidRDefault="00B869FF" w:rsidP="00C4109A">
      <w:pPr>
        <w:widowControl/>
        <w:autoSpaceDE/>
        <w:autoSpaceDN/>
        <w:adjustRightInd/>
        <w:spacing w:before="230" w:after="0" w:line="216" w:lineRule="atLeast"/>
        <w:ind w:right="230"/>
        <w:rPr>
          <w:bCs/>
        </w:rPr>
      </w:pPr>
      <w:r w:rsidRPr="0023635A">
        <w:rPr>
          <w:bCs/>
        </w:rPr>
        <w:t>Los sistemas o estaciones transmisoras móviles del servicio de radiodifusión de televisión operarán en los canales radioeléctricos de la banda atribuida, dentro del área geográfica de servicio autorizada, de manera compartida y coordinada con otros operadores autorizados de sistemas o estaciones transmisoras móviles del servicio de radiodifusión de televisión.</w:t>
      </w:r>
    </w:p>
    <w:p w14:paraId="0B5276D0" w14:textId="77777777" w:rsidR="00B869FF" w:rsidRPr="0023635A" w:rsidRDefault="00B869FF" w:rsidP="00C4109A">
      <w:pPr>
        <w:widowControl/>
        <w:autoSpaceDE/>
        <w:autoSpaceDN/>
        <w:adjustRightInd/>
        <w:spacing w:before="230" w:after="0" w:line="216" w:lineRule="atLeast"/>
        <w:ind w:right="230"/>
        <w:rPr>
          <w:bCs/>
        </w:rPr>
      </w:pPr>
      <w:r w:rsidRPr="0023635A">
        <w:rPr>
          <w:bCs/>
        </w:rPr>
        <w:t>Para la operación en un área de servicio municipal determinada donde se encuentren ubicados los estudios de televisión y la estación transmisora principal del operador, el Ministerio de Tecnologías de la Información y las Comunicaciones podrá asignar un canal radioeléctrico específico a título transitorio, el cual, en tanto sea necesario, deberá entrar a compartirse y coordinarse con otros operadores autorizados.</w:t>
      </w:r>
    </w:p>
    <w:p w14:paraId="75A4B6BE" w14:textId="77777777" w:rsidR="00B869FF" w:rsidRPr="0023635A" w:rsidRDefault="00B869FF" w:rsidP="00C4109A">
      <w:pPr>
        <w:widowControl/>
        <w:autoSpaceDE/>
        <w:autoSpaceDN/>
        <w:adjustRightInd/>
        <w:spacing w:before="230" w:after="0" w:line="216" w:lineRule="atLeast"/>
        <w:ind w:right="230"/>
        <w:rPr>
          <w:bCs/>
        </w:rPr>
      </w:pPr>
      <w:r w:rsidRPr="0023635A">
        <w:rPr>
          <w:bCs/>
        </w:rPr>
        <w:t>En las transmisiones fuera del área de servicio municipal autorizada, los sistemas o estaciones transmisoras móviles del servicio de radiodifusión de televisión podrán operar en cualesquiera de los canales libres de la banda atribuida, no asignados de manera transitoria</w:t>
      </w:r>
      <w:r w:rsidR="00E941DA" w:rsidRPr="0023635A">
        <w:rPr>
          <w:bCs/>
        </w:rPr>
        <w:t>,</w:t>
      </w:r>
      <w:r w:rsidRPr="0023635A">
        <w:rPr>
          <w:bCs/>
        </w:rPr>
        <w:t xml:space="preserve"> mediante la operación compartida y coordinada con otros operadores autorizados de sistemas o estaciones transmisoras móviles del servicio de radiodifusión de televisión. En tal caso, la transmisión del operador visitante deberá realizarse a título secundario, sin causar interferencia perjudicial a los operadores autorizados.</w:t>
      </w:r>
    </w:p>
    <w:p w14:paraId="4B03852B" w14:textId="77777777" w:rsidR="00E941DA" w:rsidRPr="0023635A" w:rsidRDefault="00E941DA" w:rsidP="00C4109A">
      <w:pPr>
        <w:spacing w:after="0"/>
        <w:ind w:right="190"/>
        <w:rPr>
          <w:b/>
          <w:bCs/>
        </w:rPr>
      </w:pPr>
    </w:p>
    <w:p w14:paraId="61189D0F" w14:textId="77777777" w:rsidR="00B869FF" w:rsidRPr="0023635A" w:rsidRDefault="00B869FF" w:rsidP="00C4109A">
      <w:pPr>
        <w:spacing w:after="0"/>
        <w:ind w:right="190"/>
        <w:rPr>
          <w:bCs/>
        </w:rPr>
      </w:pPr>
      <w:r w:rsidRPr="0023635A">
        <w:rPr>
          <w:b/>
          <w:bCs/>
        </w:rPr>
        <w:t>PARÁGRAFO 1.</w:t>
      </w:r>
      <w:r w:rsidRPr="0023635A">
        <w:rPr>
          <w:bCs/>
        </w:rPr>
        <w:t xml:space="preserve"> Los permisos para la asignación de un canal específico del espectro con carácter transitorio se otorgarán por cada área de servicio municipal solicitada y aplicarán para cualquier número de transmisores móviles de televisión. El área de servicio será generalmente un área geográfica municipal, a menos que una solicitud especial se realice para un área mayor, si resulta técnicamente viable y necesario. </w:t>
      </w:r>
    </w:p>
    <w:p w14:paraId="084E2B82" w14:textId="77777777" w:rsidR="00E941DA" w:rsidRPr="0023635A" w:rsidRDefault="00E941DA" w:rsidP="00C4109A">
      <w:pPr>
        <w:spacing w:after="0"/>
        <w:ind w:right="190"/>
        <w:rPr>
          <w:b/>
          <w:bCs/>
        </w:rPr>
      </w:pPr>
    </w:p>
    <w:p w14:paraId="39E7D2A6" w14:textId="77777777" w:rsidR="00CD53EC" w:rsidRPr="009E0911" w:rsidRDefault="00B869FF" w:rsidP="00CD53EC">
      <w:pPr>
        <w:spacing w:after="0"/>
        <w:ind w:right="190"/>
        <w:rPr>
          <w:bCs/>
        </w:rPr>
      </w:pPr>
      <w:r w:rsidRPr="0023635A">
        <w:rPr>
          <w:b/>
          <w:bCs/>
        </w:rPr>
        <w:t>PARÁGRAF</w:t>
      </w:r>
      <w:r w:rsidRPr="009E0911">
        <w:rPr>
          <w:b/>
          <w:bCs/>
        </w:rPr>
        <w:t>O 2.</w:t>
      </w:r>
      <w:r w:rsidRPr="009E0911">
        <w:rPr>
          <w:bCs/>
        </w:rPr>
        <w:t xml:space="preserve"> Las asignaciones se harán en los canales </w:t>
      </w:r>
      <w:r w:rsidR="00A312C4">
        <w:rPr>
          <w:bCs/>
        </w:rPr>
        <w:t>establecidos</w:t>
      </w:r>
      <w:r w:rsidR="00A312C4" w:rsidRPr="009E0911">
        <w:rPr>
          <w:bCs/>
        </w:rPr>
        <w:t xml:space="preserve"> </w:t>
      </w:r>
      <w:r w:rsidRPr="009E0911">
        <w:rPr>
          <w:bCs/>
        </w:rPr>
        <w:t xml:space="preserve">para estaciones transmisores móviles como aplicación </w:t>
      </w:r>
      <w:r w:rsidR="009E0911" w:rsidRPr="009E0911">
        <w:rPr>
          <w:bCs/>
        </w:rPr>
        <w:t>complementaria del servicio de radiodifusión televisión señaladas en el Cuadro Nacional de Atribución de Bandas de Frecuencias CNABF.</w:t>
      </w:r>
    </w:p>
    <w:p w14:paraId="0D88FB88" w14:textId="77777777" w:rsidR="009E0911" w:rsidRPr="009E0911" w:rsidRDefault="009E0911" w:rsidP="00CD53EC">
      <w:pPr>
        <w:spacing w:after="0"/>
        <w:ind w:right="190"/>
        <w:rPr>
          <w:bCs/>
        </w:rPr>
      </w:pPr>
    </w:p>
    <w:p w14:paraId="5B263FFC" w14:textId="77777777" w:rsidR="00CD53EC" w:rsidRDefault="00CD53EC" w:rsidP="00CD53EC">
      <w:pPr>
        <w:spacing w:after="0"/>
        <w:ind w:right="190"/>
        <w:rPr>
          <w:bCs/>
        </w:rPr>
      </w:pPr>
      <w:r w:rsidRPr="00CD53EC">
        <w:rPr>
          <w:b/>
          <w:bCs/>
        </w:rPr>
        <w:t>ARTÍCULO 2</w:t>
      </w:r>
      <w:r>
        <w:rPr>
          <w:b/>
          <w:bCs/>
        </w:rPr>
        <w:t>8</w:t>
      </w:r>
      <w:r w:rsidRPr="00CD53EC">
        <w:rPr>
          <w:bCs/>
        </w:rPr>
        <w:t xml:space="preserve">. </w:t>
      </w:r>
      <w:r w:rsidRPr="00A312C4">
        <w:rPr>
          <w:b/>
          <w:bCs/>
        </w:rPr>
        <w:t xml:space="preserve">Operación a título compartido. </w:t>
      </w:r>
      <w:r w:rsidRPr="00CD53EC">
        <w:rPr>
          <w:bCs/>
        </w:rPr>
        <w:t>La operación compartida y coordinada de frecuencias en un área de servicio común deberá tener en cuenta, entre otras, las siguientes consideraciones técnicas, con</w:t>
      </w:r>
      <w:r w:rsidR="00B67F3C">
        <w:rPr>
          <w:bCs/>
        </w:rPr>
        <w:t xml:space="preserve"> el fin de minimizar el riesgo de</w:t>
      </w:r>
      <w:r w:rsidRPr="00CD53EC">
        <w:rPr>
          <w:bCs/>
        </w:rPr>
        <w:t xml:space="preserve"> interferencias perjudiciales y de no comprometer los requisitos de calidad de funcionamiento de las redes y servicios de telecomunicaciones involucrados:</w:t>
      </w:r>
    </w:p>
    <w:p w14:paraId="65718D7F" w14:textId="77777777" w:rsidR="00CD53EC" w:rsidRPr="00CD53EC" w:rsidRDefault="00CD53EC" w:rsidP="00CD53EC">
      <w:pPr>
        <w:spacing w:after="0"/>
        <w:ind w:right="190"/>
        <w:rPr>
          <w:bCs/>
        </w:rPr>
      </w:pPr>
    </w:p>
    <w:p w14:paraId="504E3101" w14:textId="77777777" w:rsidR="00CD53EC" w:rsidRPr="00CD53EC" w:rsidRDefault="00CD53EC" w:rsidP="00CD53EC">
      <w:pPr>
        <w:spacing w:after="0"/>
        <w:ind w:left="708" w:right="190"/>
        <w:rPr>
          <w:bCs/>
        </w:rPr>
      </w:pPr>
      <w:r w:rsidRPr="00DA09C4">
        <w:rPr>
          <w:b/>
          <w:bCs/>
        </w:rPr>
        <w:t>28.1.</w:t>
      </w:r>
      <w:r w:rsidRPr="00CD53EC">
        <w:rPr>
          <w:bCs/>
        </w:rPr>
        <w:t xml:space="preserve"> Conocer y determinar los canales asignados con carácter transitorio en el área de servicio de interés, así como los canales libres en la banda atribuida.</w:t>
      </w:r>
    </w:p>
    <w:p w14:paraId="62BAD478" w14:textId="77777777" w:rsidR="007D4457" w:rsidRDefault="007D4457" w:rsidP="00CD53EC">
      <w:pPr>
        <w:spacing w:after="0"/>
        <w:ind w:left="708" w:right="190"/>
        <w:rPr>
          <w:bCs/>
        </w:rPr>
      </w:pPr>
    </w:p>
    <w:p w14:paraId="3475E905" w14:textId="77777777" w:rsidR="00CD53EC" w:rsidRPr="00CD53EC" w:rsidRDefault="00CD53EC" w:rsidP="00CD53EC">
      <w:pPr>
        <w:spacing w:after="0"/>
        <w:ind w:left="708" w:right="190"/>
        <w:rPr>
          <w:bCs/>
        </w:rPr>
      </w:pPr>
      <w:r w:rsidRPr="00DA09C4">
        <w:rPr>
          <w:b/>
          <w:bCs/>
        </w:rPr>
        <w:t>28.2.</w:t>
      </w:r>
      <w:r w:rsidRPr="00CD53EC">
        <w:rPr>
          <w:bCs/>
        </w:rPr>
        <w:t xml:space="preserve"> Evaluar y especificar las distancias geográficas de separación entre los equipos y estaciones radioeléctricas, para su posible operación por diversidad de espacio.</w:t>
      </w:r>
    </w:p>
    <w:p w14:paraId="2A792E19" w14:textId="77777777" w:rsidR="007D4457" w:rsidRDefault="007D4457" w:rsidP="00CD53EC">
      <w:pPr>
        <w:spacing w:after="0"/>
        <w:ind w:left="708" w:right="190"/>
        <w:rPr>
          <w:bCs/>
        </w:rPr>
      </w:pPr>
    </w:p>
    <w:p w14:paraId="05EA414A" w14:textId="77777777" w:rsidR="00CD53EC" w:rsidRPr="00CD53EC" w:rsidRDefault="00CD53EC" w:rsidP="00CD53EC">
      <w:pPr>
        <w:spacing w:after="0"/>
        <w:ind w:left="708" w:right="190"/>
        <w:rPr>
          <w:bCs/>
        </w:rPr>
      </w:pPr>
      <w:r w:rsidRPr="00DA09C4">
        <w:rPr>
          <w:b/>
          <w:bCs/>
        </w:rPr>
        <w:t>28.3.</w:t>
      </w:r>
      <w:r w:rsidRPr="00CD53EC">
        <w:rPr>
          <w:bCs/>
        </w:rPr>
        <w:t xml:space="preserve"> Evaluar y especificar las características de modulación de las señales, análogas o digitales.</w:t>
      </w:r>
    </w:p>
    <w:p w14:paraId="06D75CF3" w14:textId="77777777" w:rsidR="007D4457" w:rsidRDefault="007D4457" w:rsidP="00CD53EC">
      <w:pPr>
        <w:spacing w:after="0"/>
        <w:ind w:left="708" w:right="190"/>
        <w:rPr>
          <w:bCs/>
        </w:rPr>
      </w:pPr>
    </w:p>
    <w:p w14:paraId="0F157813" w14:textId="77777777" w:rsidR="00CD53EC" w:rsidRPr="00CD53EC" w:rsidRDefault="00CD53EC" w:rsidP="00CD53EC">
      <w:pPr>
        <w:spacing w:after="0"/>
        <w:ind w:left="708" w:right="190"/>
        <w:rPr>
          <w:bCs/>
        </w:rPr>
      </w:pPr>
      <w:r w:rsidRPr="00DA09C4">
        <w:rPr>
          <w:b/>
          <w:bCs/>
        </w:rPr>
        <w:t>28.4.</w:t>
      </w:r>
      <w:r w:rsidRPr="00CD53EC">
        <w:rPr>
          <w:bCs/>
        </w:rPr>
        <w:t xml:space="preserve"> Evaluar y especificar los límites de potencia del transmisor(es), de densidad de flujo de potencia, y de directividad de las antenas.</w:t>
      </w:r>
    </w:p>
    <w:p w14:paraId="45AC214E" w14:textId="77777777" w:rsidR="007D4457" w:rsidRDefault="007D4457" w:rsidP="00CD53EC">
      <w:pPr>
        <w:spacing w:after="0"/>
        <w:ind w:right="190" w:firstLine="708"/>
        <w:rPr>
          <w:bCs/>
        </w:rPr>
      </w:pPr>
    </w:p>
    <w:p w14:paraId="77869436" w14:textId="77777777" w:rsidR="00CD53EC" w:rsidRPr="00CD53EC" w:rsidRDefault="00CD53EC" w:rsidP="00CD53EC">
      <w:pPr>
        <w:spacing w:after="0"/>
        <w:ind w:right="190" w:firstLine="708"/>
        <w:rPr>
          <w:bCs/>
        </w:rPr>
      </w:pPr>
      <w:r w:rsidRPr="00DA09C4">
        <w:rPr>
          <w:b/>
          <w:bCs/>
        </w:rPr>
        <w:t>28.5.</w:t>
      </w:r>
      <w:r w:rsidRPr="00CD53EC">
        <w:rPr>
          <w:bCs/>
        </w:rPr>
        <w:t xml:space="preserve"> Evaluar y especificar las limitaciones en el tiempo de ocupación y ciclo de trabajo.</w:t>
      </w:r>
    </w:p>
    <w:p w14:paraId="00F0C485" w14:textId="77777777" w:rsidR="007D4457" w:rsidRDefault="007D4457" w:rsidP="00CD53EC">
      <w:pPr>
        <w:spacing w:after="0"/>
        <w:ind w:left="708" w:right="190"/>
        <w:rPr>
          <w:bCs/>
        </w:rPr>
      </w:pPr>
    </w:p>
    <w:p w14:paraId="2FAFE12F" w14:textId="77777777" w:rsidR="00CD53EC" w:rsidRPr="00CD53EC" w:rsidRDefault="00CD53EC" w:rsidP="00CD53EC">
      <w:pPr>
        <w:spacing w:after="0"/>
        <w:ind w:left="708" w:right="190"/>
        <w:rPr>
          <w:bCs/>
        </w:rPr>
      </w:pPr>
      <w:r w:rsidRPr="00DA09C4">
        <w:rPr>
          <w:b/>
          <w:bCs/>
        </w:rPr>
        <w:t>28.6.</w:t>
      </w:r>
      <w:r w:rsidRPr="00CD53EC">
        <w:rPr>
          <w:bCs/>
        </w:rPr>
        <w:t xml:space="preserve"> Establecer acuerdos mutuos sobre criterios técnicos de compartición como selección de emplazamiento de las estaciones, barreras físicas y apantallamiento del terreno.</w:t>
      </w:r>
    </w:p>
    <w:p w14:paraId="095E8AC4" w14:textId="77777777" w:rsidR="007D4457" w:rsidRDefault="007D4457" w:rsidP="007A39C2">
      <w:pPr>
        <w:spacing w:after="0"/>
        <w:ind w:right="190" w:firstLine="708"/>
        <w:rPr>
          <w:bCs/>
        </w:rPr>
      </w:pPr>
    </w:p>
    <w:p w14:paraId="0AFE3325" w14:textId="77777777" w:rsidR="00CD53EC" w:rsidRPr="00CD53EC" w:rsidRDefault="00CD53EC" w:rsidP="007A39C2">
      <w:pPr>
        <w:spacing w:after="0"/>
        <w:ind w:right="190" w:firstLine="708"/>
        <w:rPr>
          <w:bCs/>
        </w:rPr>
      </w:pPr>
      <w:r w:rsidRPr="00DA09C4">
        <w:rPr>
          <w:b/>
          <w:bCs/>
        </w:rPr>
        <w:t>28.6.</w:t>
      </w:r>
      <w:r w:rsidRPr="00CD53EC">
        <w:rPr>
          <w:bCs/>
        </w:rPr>
        <w:t xml:space="preserve"> Únicamente se permitirá la comunicación Punto-Zona.  </w:t>
      </w:r>
    </w:p>
    <w:p w14:paraId="54FCDB88" w14:textId="77777777" w:rsidR="007A39C2" w:rsidRDefault="007A39C2" w:rsidP="007A39C2">
      <w:pPr>
        <w:spacing w:after="0"/>
        <w:ind w:right="190"/>
        <w:rPr>
          <w:bCs/>
        </w:rPr>
      </w:pPr>
    </w:p>
    <w:p w14:paraId="037EE4BD" w14:textId="77777777" w:rsidR="00B869FF" w:rsidRDefault="00CD53EC" w:rsidP="007A39C2">
      <w:pPr>
        <w:spacing w:after="0"/>
        <w:ind w:right="190"/>
        <w:rPr>
          <w:bCs/>
        </w:rPr>
      </w:pPr>
      <w:r w:rsidRPr="007A39C2">
        <w:rPr>
          <w:b/>
          <w:bCs/>
        </w:rPr>
        <w:t>PARÁGRAFO</w:t>
      </w:r>
      <w:r w:rsidR="007A39C2">
        <w:rPr>
          <w:bCs/>
        </w:rPr>
        <w:t xml:space="preserve"> </w:t>
      </w:r>
      <w:r w:rsidR="007A39C2" w:rsidRPr="007B6FFF">
        <w:rPr>
          <w:b/>
          <w:bCs/>
        </w:rPr>
        <w:t>1</w:t>
      </w:r>
      <w:r w:rsidRPr="00CD53EC">
        <w:rPr>
          <w:bCs/>
        </w:rPr>
        <w:t>. Los concesionarios de espacios del servicio de radiodifusión de televisión, que deseen hacer uso de los sistemas o estaciones transmisoras móviles de televisión en las condiciones estipuladas por la presente resolución, deberán contar con permiso previo y expreso del operador autorizado por el Ministerio de Tecnologías de la Información y las Comunicaciones. En todo caso, el responsable de la correcta operación de los sistemas o estaciones transmisoras móviles del servicio de radiodifusión de televisión siempre será el operador autorizado.</w:t>
      </w:r>
    </w:p>
    <w:p w14:paraId="3619C6E1" w14:textId="77777777" w:rsidR="00862FF3" w:rsidRDefault="00862FF3" w:rsidP="00C4109A">
      <w:pPr>
        <w:spacing w:after="0"/>
        <w:ind w:right="190"/>
        <w:rPr>
          <w:bCs/>
        </w:rPr>
      </w:pPr>
    </w:p>
    <w:p w14:paraId="15EF83A0" w14:textId="49F96386" w:rsidR="00862FF3" w:rsidRPr="00521663" w:rsidRDefault="007A39C2" w:rsidP="00862FF3">
      <w:pPr>
        <w:spacing w:after="0"/>
        <w:rPr>
          <w:rFonts w:cs="Arial"/>
          <w:color w:val="000000"/>
        </w:rPr>
      </w:pPr>
      <w:r>
        <w:rPr>
          <w:b/>
          <w:bCs/>
        </w:rPr>
        <w:t>PARÁGRAFO 2</w:t>
      </w:r>
      <w:r w:rsidR="00862FF3" w:rsidRPr="00521663">
        <w:rPr>
          <w:b/>
          <w:bCs/>
        </w:rPr>
        <w:t xml:space="preserve">. </w:t>
      </w:r>
      <w:r w:rsidR="00862FF3" w:rsidRPr="00521663">
        <w:rPr>
          <w:rFonts w:cs="Arial"/>
        </w:rPr>
        <w:t xml:space="preserve">Las contraprestaciones por la utilización de </w:t>
      </w:r>
      <w:r w:rsidR="00862FF3" w:rsidRPr="00521663">
        <w:rPr>
          <w:bCs/>
        </w:rPr>
        <w:t>los canales atribuidos para estaciones transmisores móviles</w:t>
      </w:r>
      <w:r w:rsidR="006A0C95">
        <w:rPr>
          <w:bCs/>
        </w:rPr>
        <w:t>,</w:t>
      </w:r>
      <w:r w:rsidR="00862FF3" w:rsidRPr="00521663">
        <w:rPr>
          <w:bCs/>
        </w:rPr>
        <w:t xml:space="preserve"> como aplicación complementaria del servicio de radiodifusión</w:t>
      </w:r>
      <w:r w:rsidR="0092463B">
        <w:rPr>
          <w:bCs/>
        </w:rPr>
        <w:t xml:space="preserve"> </w:t>
      </w:r>
      <w:r w:rsidR="00D75192">
        <w:rPr>
          <w:bCs/>
        </w:rPr>
        <w:t xml:space="preserve">de </w:t>
      </w:r>
      <w:r w:rsidR="0092463B">
        <w:rPr>
          <w:bCs/>
        </w:rPr>
        <w:t>televisión</w:t>
      </w:r>
      <w:r w:rsidR="006A0C95">
        <w:rPr>
          <w:bCs/>
        </w:rPr>
        <w:t>,</w:t>
      </w:r>
      <w:r w:rsidR="00862FF3" w:rsidRPr="00521663">
        <w:rPr>
          <w:bCs/>
        </w:rPr>
        <w:t xml:space="preserve"> </w:t>
      </w:r>
      <w:r w:rsidR="00862FF3" w:rsidRPr="00521663">
        <w:rPr>
          <w:rFonts w:cs="Arial"/>
          <w:color w:val="000000"/>
        </w:rPr>
        <w:t xml:space="preserve">corresponden a las establecidas </w:t>
      </w:r>
      <w:r w:rsidR="00200905">
        <w:rPr>
          <w:rFonts w:cs="Arial"/>
          <w:color w:val="000000"/>
        </w:rPr>
        <w:t>en</w:t>
      </w:r>
      <w:r w:rsidR="00862FF3" w:rsidRPr="00521663">
        <w:rPr>
          <w:rFonts w:cs="Arial"/>
          <w:color w:val="000000"/>
        </w:rPr>
        <w:t xml:space="preserve"> </w:t>
      </w:r>
      <w:r w:rsidR="00EF568E">
        <w:rPr>
          <w:rFonts w:cs="Arial"/>
          <w:color w:val="000000"/>
        </w:rPr>
        <w:t xml:space="preserve">el Anexo de la Resolución </w:t>
      </w:r>
      <w:r w:rsidR="005817CA">
        <w:rPr>
          <w:rFonts w:cs="Arial"/>
          <w:color w:val="000000"/>
        </w:rPr>
        <w:t xml:space="preserve">MINTIC </w:t>
      </w:r>
      <w:r w:rsidR="00EF568E">
        <w:rPr>
          <w:rFonts w:cs="Arial"/>
          <w:color w:val="000000"/>
        </w:rPr>
        <w:t>290 de 2010</w:t>
      </w:r>
      <w:r w:rsidR="00200905">
        <w:rPr>
          <w:rFonts w:cs="Arial"/>
          <w:color w:val="000000"/>
        </w:rPr>
        <w:t xml:space="preserve"> </w:t>
      </w:r>
      <w:r w:rsidR="006A0C95">
        <w:rPr>
          <w:rFonts w:cs="Arial"/>
          <w:color w:val="000000"/>
        </w:rPr>
        <w:t xml:space="preserve">tal como fue modificado por </w:t>
      </w:r>
      <w:r w:rsidR="00EF568E">
        <w:rPr>
          <w:rFonts w:cs="Arial"/>
          <w:color w:val="000000"/>
        </w:rPr>
        <w:t xml:space="preserve">el </w:t>
      </w:r>
      <w:r w:rsidR="006A0C95">
        <w:rPr>
          <w:rFonts w:cs="Arial"/>
          <w:color w:val="000000"/>
        </w:rPr>
        <w:t>a</w:t>
      </w:r>
      <w:r w:rsidR="00EF568E">
        <w:rPr>
          <w:rFonts w:cs="Arial"/>
          <w:color w:val="000000"/>
        </w:rPr>
        <w:t xml:space="preserve">rtículo 12 de la Resolución </w:t>
      </w:r>
      <w:r w:rsidR="005817CA">
        <w:rPr>
          <w:rFonts w:cs="Arial"/>
          <w:color w:val="000000"/>
        </w:rPr>
        <w:t xml:space="preserve">MINTIC </w:t>
      </w:r>
      <w:r w:rsidR="00EF568E">
        <w:rPr>
          <w:rFonts w:cs="Arial"/>
          <w:color w:val="000000"/>
        </w:rPr>
        <w:t>2877 de 2011</w:t>
      </w:r>
      <w:r w:rsidR="006A0C95">
        <w:rPr>
          <w:rFonts w:cs="Arial"/>
          <w:color w:val="000000"/>
        </w:rPr>
        <w:t>,</w:t>
      </w:r>
      <w:r w:rsidR="00EF568E">
        <w:rPr>
          <w:rFonts w:cs="Arial"/>
          <w:color w:val="000000"/>
        </w:rPr>
        <w:t xml:space="preserve"> </w:t>
      </w:r>
      <w:r w:rsidR="006A0C95" w:rsidRPr="006A0C95">
        <w:rPr>
          <w:rFonts w:cs="Arial"/>
          <w:color w:val="000000"/>
        </w:rPr>
        <w:t>o</w:t>
      </w:r>
      <w:r w:rsidR="006A0C95">
        <w:rPr>
          <w:rFonts w:cs="Arial"/>
          <w:color w:val="000000"/>
        </w:rPr>
        <w:t xml:space="preserve"> en</w:t>
      </w:r>
      <w:r w:rsidR="006A0C95" w:rsidRPr="006A0C95">
        <w:rPr>
          <w:rFonts w:cs="Arial"/>
          <w:color w:val="000000"/>
        </w:rPr>
        <w:t xml:space="preserve"> las normas que la modifiquen, deroguen o subroguen</w:t>
      </w:r>
      <w:r w:rsidR="006A0C95">
        <w:rPr>
          <w:rFonts w:cs="Arial"/>
          <w:color w:val="000000"/>
        </w:rPr>
        <w:t xml:space="preserve">, </w:t>
      </w:r>
      <w:r w:rsidR="00EF568E">
        <w:rPr>
          <w:rFonts w:cs="Arial"/>
          <w:color w:val="000000"/>
        </w:rPr>
        <w:t>y corresponde a la fórmula de enlaces punto a multipunto A.3 con la excepción del valor de “N” A.3.3</w:t>
      </w:r>
      <w:r w:rsidR="006A0C95">
        <w:rPr>
          <w:rFonts w:cs="Arial"/>
          <w:color w:val="000000"/>
        </w:rPr>
        <w:t>.</w:t>
      </w:r>
      <w:r w:rsidR="00EF568E">
        <w:rPr>
          <w:rFonts w:cs="Arial"/>
          <w:color w:val="000000"/>
        </w:rPr>
        <w:t xml:space="preserve"> </w:t>
      </w:r>
    </w:p>
    <w:p w14:paraId="20995B75" w14:textId="77777777" w:rsidR="00862FF3" w:rsidRDefault="00862FF3" w:rsidP="00C4109A">
      <w:pPr>
        <w:spacing w:after="0"/>
        <w:ind w:right="190"/>
        <w:rPr>
          <w:bCs/>
        </w:rPr>
      </w:pPr>
    </w:p>
    <w:p w14:paraId="3656522C" w14:textId="77777777" w:rsidR="00CD53EC" w:rsidRDefault="00CD53EC" w:rsidP="00C4109A">
      <w:pPr>
        <w:spacing w:after="0"/>
        <w:ind w:right="190"/>
        <w:rPr>
          <w:bCs/>
        </w:rPr>
      </w:pPr>
    </w:p>
    <w:p w14:paraId="289B4471" w14:textId="77777777" w:rsidR="006F17E9" w:rsidRPr="007A39C2" w:rsidRDefault="006F17E9" w:rsidP="006F17E9">
      <w:pPr>
        <w:spacing w:after="0"/>
        <w:jc w:val="center"/>
        <w:rPr>
          <w:b/>
        </w:rPr>
      </w:pPr>
      <w:r w:rsidRPr="007A39C2">
        <w:rPr>
          <w:b/>
        </w:rPr>
        <w:t>CAPÍTULO 7</w:t>
      </w:r>
    </w:p>
    <w:p w14:paraId="679D7073" w14:textId="77777777" w:rsidR="006F17E9" w:rsidRPr="007A39C2" w:rsidRDefault="006F17E9" w:rsidP="006F17E9">
      <w:pPr>
        <w:spacing w:after="0"/>
        <w:jc w:val="center"/>
        <w:rPr>
          <w:b/>
        </w:rPr>
      </w:pPr>
      <w:r w:rsidRPr="007A39C2">
        <w:rPr>
          <w:b/>
        </w:rPr>
        <w:t>Disposiciones varias</w:t>
      </w:r>
    </w:p>
    <w:p w14:paraId="1DEFDDF8" w14:textId="77777777" w:rsidR="006F17E9" w:rsidRPr="00FC323A" w:rsidRDefault="006F17E9" w:rsidP="006F17E9">
      <w:pPr>
        <w:spacing w:after="0"/>
        <w:ind w:right="190"/>
        <w:rPr>
          <w:bCs/>
        </w:rPr>
      </w:pPr>
    </w:p>
    <w:p w14:paraId="1623460B" w14:textId="77777777" w:rsidR="006F17E9" w:rsidRPr="007A39C2" w:rsidRDefault="00EC7AB0" w:rsidP="007A39C2">
      <w:pPr>
        <w:spacing w:after="0"/>
        <w:ind w:right="190"/>
        <w:jc w:val="center"/>
        <w:rPr>
          <w:b/>
          <w:bCs/>
        </w:rPr>
      </w:pPr>
      <w:r w:rsidRPr="007A39C2">
        <w:rPr>
          <w:b/>
          <w:bCs/>
        </w:rPr>
        <w:t>SECCIÓN 1</w:t>
      </w:r>
    </w:p>
    <w:p w14:paraId="6242CA64" w14:textId="4D672E4C" w:rsidR="00EC7AB0" w:rsidRPr="007A39C2" w:rsidRDefault="007A39C2" w:rsidP="007A39C2">
      <w:pPr>
        <w:spacing w:after="0"/>
        <w:jc w:val="center"/>
        <w:rPr>
          <w:b/>
          <w:lang w:val="es-CO"/>
        </w:rPr>
      </w:pPr>
      <w:r>
        <w:rPr>
          <w:b/>
          <w:lang w:val="es-CO"/>
        </w:rPr>
        <w:t>S</w:t>
      </w:r>
      <w:r w:rsidR="00EC7AB0" w:rsidRPr="007A39C2">
        <w:rPr>
          <w:b/>
          <w:lang w:val="es-CO"/>
        </w:rPr>
        <w:t>ervicio de Radioaficionados</w:t>
      </w:r>
    </w:p>
    <w:p w14:paraId="375B5996" w14:textId="77777777" w:rsidR="00B869FF" w:rsidRPr="0023635A" w:rsidRDefault="00B869FF" w:rsidP="00C4109A">
      <w:pPr>
        <w:spacing w:after="0"/>
        <w:rPr>
          <w:bCs/>
        </w:rPr>
      </w:pPr>
    </w:p>
    <w:p w14:paraId="4688A19D" w14:textId="77777777" w:rsidR="00B869FF" w:rsidRPr="0023635A" w:rsidRDefault="00E8267C">
      <w:pPr>
        <w:spacing w:after="0"/>
        <w:rPr>
          <w:b/>
        </w:rPr>
      </w:pPr>
      <w:r w:rsidRPr="0023635A">
        <w:rPr>
          <w:b/>
        </w:rPr>
        <w:t xml:space="preserve">ARTÍCULO </w:t>
      </w:r>
      <w:r w:rsidR="00DA09C4">
        <w:rPr>
          <w:b/>
        </w:rPr>
        <w:t>29</w:t>
      </w:r>
      <w:r w:rsidR="00B869FF" w:rsidRPr="0023635A">
        <w:rPr>
          <w:b/>
        </w:rPr>
        <w:t xml:space="preserve">. </w:t>
      </w:r>
      <w:r w:rsidR="00CA5C2D" w:rsidRPr="00BC011F">
        <w:rPr>
          <w:b/>
          <w:i/>
        </w:rPr>
        <w:t>Trámites en línea relacionados con el servicio de radioaficionados</w:t>
      </w:r>
      <w:r w:rsidR="00B869FF" w:rsidRPr="0023635A">
        <w:rPr>
          <w:b/>
        </w:rPr>
        <w:t xml:space="preserve">. </w:t>
      </w:r>
      <w:r w:rsidR="00B869FF" w:rsidRPr="0023635A">
        <w:t>Todos los trámites relacionados con el servi</w:t>
      </w:r>
      <w:r w:rsidR="00F52A51" w:rsidRPr="0023635A">
        <w:t>cio de radioaficionados, entre é</w:t>
      </w:r>
      <w:r w:rsidR="00B869FF" w:rsidRPr="0023635A">
        <w:t>stos</w:t>
      </w:r>
      <w:r w:rsidR="00F52A51" w:rsidRPr="0023635A">
        <w:t>,</w:t>
      </w:r>
      <w:r w:rsidR="00B869FF" w:rsidRPr="0023635A">
        <w:t xml:space="preserve"> la presentación de exámenes, solicitudes de lic</w:t>
      </w:r>
      <w:r w:rsidR="007D4457">
        <w:t>e</w:t>
      </w:r>
      <w:r w:rsidR="00B869FF" w:rsidRPr="0023635A">
        <w:t xml:space="preserve">ncia, registro de asociaciones de radioaficionados, permiso para uso temporal de indicativos, autorización para la instalación y operación de estaciones repetidoras, podrán realizarse en línea a través del Módulo de Radioaficionados Banda Ciudadana y Asociaciones – RABCA habilitado en la página web del Ministerio de Tecnologías de la Información y de las Comunicaciones, diligenciando el formulario y adjuntando los documentos allí señalados. </w:t>
      </w:r>
    </w:p>
    <w:p w14:paraId="02ACE0E0" w14:textId="77777777" w:rsidR="00B869FF" w:rsidRPr="0023635A" w:rsidRDefault="00B869FF">
      <w:pPr>
        <w:spacing w:after="0"/>
        <w:rPr>
          <w:b/>
          <w:i/>
        </w:rPr>
      </w:pPr>
    </w:p>
    <w:p w14:paraId="3D3BA6E0" w14:textId="77777777" w:rsidR="00B869FF" w:rsidRPr="0023635A" w:rsidRDefault="00B869FF">
      <w:pPr>
        <w:spacing w:after="0"/>
      </w:pPr>
      <w:r w:rsidRPr="0023635A">
        <w:rPr>
          <w:b/>
        </w:rPr>
        <w:t>PARÁGRAFO</w:t>
      </w:r>
      <w:r w:rsidR="00217B36">
        <w:rPr>
          <w:b/>
        </w:rPr>
        <w:t>.</w:t>
      </w:r>
      <w:r w:rsidRPr="0023635A">
        <w:rPr>
          <w:b/>
        </w:rPr>
        <w:t xml:space="preserve"> </w:t>
      </w:r>
      <w:r w:rsidRPr="0023635A">
        <w:t xml:space="preserve">Los trámites relacionados con el servicio de radioaficionados se encuentran contenidos en el </w:t>
      </w:r>
      <w:r w:rsidR="00217B36">
        <w:t>T</w:t>
      </w:r>
      <w:r w:rsidRPr="0023635A">
        <w:t>ítulo 5</w:t>
      </w:r>
      <w:r w:rsidR="00217B36">
        <w:t xml:space="preserve"> de la parte 2 del libro 2</w:t>
      </w:r>
      <w:r w:rsidRPr="0023635A">
        <w:t xml:space="preserve"> del Decreto Único Reglamentario del </w:t>
      </w:r>
      <w:r w:rsidR="000E651B">
        <w:t>s</w:t>
      </w:r>
      <w:r w:rsidRPr="0023635A">
        <w:t>ector de Tecnologías de la Información y las Comunicaciones 1078 de 2015.</w:t>
      </w:r>
    </w:p>
    <w:p w14:paraId="347DAD61" w14:textId="77777777" w:rsidR="00B869FF" w:rsidRPr="0023635A" w:rsidRDefault="00B869FF" w:rsidP="00C4109A">
      <w:pPr>
        <w:spacing w:after="0"/>
        <w:rPr>
          <w:b/>
        </w:rPr>
      </w:pPr>
    </w:p>
    <w:p w14:paraId="54713016" w14:textId="77777777" w:rsidR="00C93EA8" w:rsidRPr="007D4457" w:rsidRDefault="00EC7AB0" w:rsidP="007D4457">
      <w:pPr>
        <w:spacing w:after="0"/>
        <w:jc w:val="center"/>
        <w:rPr>
          <w:b/>
        </w:rPr>
      </w:pPr>
      <w:r w:rsidRPr="00FC323A">
        <w:rPr>
          <w:b/>
        </w:rPr>
        <w:t xml:space="preserve">SECCIÓN </w:t>
      </w:r>
      <w:r w:rsidR="007D4457">
        <w:rPr>
          <w:b/>
        </w:rPr>
        <w:t>2</w:t>
      </w:r>
    </w:p>
    <w:p w14:paraId="154EB1A2" w14:textId="77777777" w:rsidR="00EC7AB0" w:rsidRPr="00FC323A" w:rsidRDefault="00EC7AB0" w:rsidP="007D4457">
      <w:pPr>
        <w:spacing w:after="0"/>
        <w:jc w:val="center"/>
        <w:rPr>
          <w:b/>
        </w:rPr>
      </w:pPr>
      <w:r w:rsidRPr="007D4457">
        <w:rPr>
          <w:b/>
        </w:rPr>
        <w:t>Acceso Fijo Inalámbrico</w:t>
      </w:r>
    </w:p>
    <w:p w14:paraId="07014E13" w14:textId="77777777" w:rsidR="00B869FF" w:rsidRPr="0023635A" w:rsidRDefault="00E8267C" w:rsidP="00C4109A">
      <w:pPr>
        <w:spacing w:before="100" w:beforeAutospacing="1" w:after="0"/>
        <w:rPr>
          <w:color w:val="000000"/>
          <w:lang w:val="es-CO" w:eastAsia="es-CO"/>
        </w:rPr>
      </w:pPr>
      <w:r w:rsidRPr="0023635A">
        <w:rPr>
          <w:b/>
        </w:rPr>
        <w:t>A</w:t>
      </w:r>
      <w:r w:rsidR="00DA09C4">
        <w:rPr>
          <w:b/>
        </w:rPr>
        <w:t>RTÍCULO 30</w:t>
      </w:r>
      <w:r w:rsidR="00B869FF" w:rsidRPr="0023635A">
        <w:rPr>
          <w:b/>
        </w:rPr>
        <w:t xml:space="preserve">. </w:t>
      </w:r>
      <w:r w:rsidR="00C31B10" w:rsidRPr="00BC011F">
        <w:rPr>
          <w:b/>
          <w:i/>
          <w:color w:val="000000"/>
        </w:rPr>
        <w:t>Transición en sistemas de acceso fijo inalámbrico</w:t>
      </w:r>
      <w:r w:rsidR="00B869FF" w:rsidRPr="0023635A">
        <w:rPr>
          <w:b/>
          <w:color w:val="000000"/>
        </w:rPr>
        <w:t>.</w:t>
      </w:r>
      <w:r w:rsidR="00B869FF" w:rsidRPr="0023635A">
        <w:rPr>
          <w:color w:val="000000"/>
        </w:rPr>
        <w:t xml:space="preserve"> A partir de la publicación de la presente resolución en el Diario Oficial, no habrá nuevas asignaciones para acceso fijo inalámbrico previsto en las Resoluciones 526 de 2002 y 1715 de 2007 del Ministerio de Tecnologías de la Información y las Comunicaciones. Los actuales titulares de permisos para uso del espectro radioeléctrico para acceso fijo inalámbrico continuarán con los mismos </w:t>
      </w:r>
      <w:r w:rsidR="00F52A51" w:rsidRPr="0023635A">
        <w:rPr>
          <w:color w:val="000000"/>
        </w:rPr>
        <w:t xml:space="preserve">hasta la finalización de su vigencia, </w:t>
      </w:r>
      <w:r w:rsidR="00B869FF" w:rsidRPr="0023635A">
        <w:rPr>
          <w:color w:val="000000"/>
        </w:rPr>
        <w:t xml:space="preserve">en las condiciones </w:t>
      </w:r>
      <w:r w:rsidR="00F52A51" w:rsidRPr="0023635A">
        <w:rPr>
          <w:color w:val="000000"/>
        </w:rPr>
        <w:t>señaladas</w:t>
      </w:r>
      <w:r w:rsidR="00B869FF" w:rsidRPr="0023635A">
        <w:rPr>
          <w:color w:val="000000"/>
        </w:rPr>
        <w:t xml:space="preserve"> en los respe</w:t>
      </w:r>
      <w:r w:rsidR="00F52A51" w:rsidRPr="0023635A">
        <w:rPr>
          <w:color w:val="000000"/>
        </w:rPr>
        <w:t>ctivos actos administrativos</w:t>
      </w:r>
      <w:r w:rsidR="00B869FF" w:rsidRPr="0023635A">
        <w:rPr>
          <w:color w:val="000000"/>
        </w:rPr>
        <w:t>.</w:t>
      </w:r>
    </w:p>
    <w:p w14:paraId="581CE78C" w14:textId="77777777" w:rsidR="00B869FF" w:rsidRPr="0023635A" w:rsidRDefault="00B869FF" w:rsidP="00C4109A">
      <w:pPr>
        <w:spacing w:after="0"/>
        <w:jc w:val="center"/>
        <w:rPr>
          <w:rFonts w:cs="Arial"/>
          <w:b/>
          <w:color w:val="000000"/>
        </w:rPr>
      </w:pPr>
    </w:p>
    <w:p w14:paraId="67EBCBFC" w14:textId="77777777" w:rsidR="00C93EA8" w:rsidRPr="00DA09C4" w:rsidRDefault="00EC7AB0" w:rsidP="00C4109A">
      <w:pPr>
        <w:spacing w:after="0"/>
        <w:jc w:val="center"/>
        <w:rPr>
          <w:rFonts w:cs="Arial"/>
          <w:b/>
          <w:color w:val="000000"/>
        </w:rPr>
      </w:pPr>
      <w:r w:rsidRPr="00FC323A">
        <w:rPr>
          <w:rFonts w:cs="Arial"/>
          <w:b/>
          <w:color w:val="000000"/>
        </w:rPr>
        <w:t xml:space="preserve">SECCIÓN </w:t>
      </w:r>
      <w:r w:rsidR="00DA09C4">
        <w:rPr>
          <w:rFonts w:cs="Arial"/>
          <w:b/>
          <w:color w:val="000000"/>
        </w:rPr>
        <w:t>3</w:t>
      </w:r>
    </w:p>
    <w:p w14:paraId="5BFD727D" w14:textId="77777777" w:rsidR="00EC7AB0" w:rsidRPr="00FC323A" w:rsidRDefault="00EC7AB0" w:rsidP="00C4109A">
      <w:pPr>
        <w:spacing w:after="0"/>
        <w:jc w:val="center"/>
        <w:rPr>
          <w:rFonts w:cs="Arial"/>
          <w:b/>
          <w:color w:val="000000"/>
        </w:rPr>
      </w:pPr>
      <w:r w:rsidRPr="00DA09C4">
        <w:rPr>
          <w:rFonts w:cs="Arial"/>
          <w:b/>
          <w:color w:val="000000"/>
        </w:rPr>
        <w:t>Asignación en las bandas de 1.4 GHz</w:t>
      </w:r>
      <w:r w:rsidR="0010345F">
        <w:rPr>
          <w:rFonts w:cs="Arial"/>
          <w:b/>
          <w:color w:val="000000"/>
        </w:rPr>
        <w:t>,</w:t>
      </w:r>
      <w:r w:rsidR="00354C17">
        <w:rPr>
          <w:rFonts w:cs="Arial"/>
          <w:b/>
          <w:color w:val="000000"/>
        </w:rPr>
        <w:t xml:space="preserve"> </w:t>
      </w:r>
      <w:r w:rsidRPr="00DA09C4">
        <w:rPr>
          <w:rFonts w:cs="Arial"/>
          <w:b/>
          <w:color w:val="000000"/>
        </w:rPr>
        <w:t>SHF</w:t>
      </w:r>
      <w:r w:rsidR="0010345F">
        <w:rPr>
          <w:rFonts w:cs="Arial"/>
          <w:b/>
          <w:color w:val="000000"/>
        </w:rPr>
        <w:t xml:space="preserve"> y EHF</w:t>
      </w:r>
    </w:p>
    <w:p w14:paraId="251E0D7D" w14:textId="77777777" w:rsidR="00F52A51" w:rsidRPr="0023635A" w:rsidRDefault="00F52A51" w:rsidP="00C4109A">
      <w:pPr>
        <w:spacing w:after="0"/>
        <w:rPr>
          <w:rFonts w:cs="Arial"/>
          <w:b/>
          <w:bCs/>
        </w:rPr>
      </w:pPr>
    </w:p>
    <w:p w14:paraId="0CF8335A" w14:textId="17716F5A" w:rsidR="00B869FF" w:rsidRPr="0023635A" w:rsidRDefault="00D81350" w:rsidP="00C4109A">
      <w:pPr>
        <w:spacing w:after="0"/>
        <w:rPr>
          <w:rFonts w:cs="Arial"/>
          <w:color w:val="000000"/>
        </w:rPr>
      </w:pPr>
      <w:r>
        <w:rPr>
          <w:rFonts w:cs="Arial"/>
          <w:b/>
          <w:bCs/>
        </w:rPr>
        <w:t>ARTÍCULO 31</w:t>
      </w:r>
      <w:r w:rsidR="00B869FF" w:rsidRPr="0023635A">
        <w:rPr>
          <w:rFonts w:cs="Arial"/>
          <w:b/>
          <w:bCs/>
        </w:rPr>
        <w:t xml:space="preserve">. </w:t>
      </w:r>
      <w:r w:rsidR="00FC18FF" w:rsidRPr="00BC011F">
        <w:rPr>
          <w:rFonts w:cs="Arial"/>
          <w:b/>
          <w:bCs/>
          <w:i/>
        </w:rPr>
        <w:t>Asignación en las bandas</w:t>
      </w:r>
      <w:r w:rsidR="00FC18FF" w:rsidRPr="00BC011F">
        <w:rPr>
          <w:rFonts w:cs="Arial"/>
          <w:b/>
          <w:bCs/>
          <w:i/>
          <w:color w:val="E5842C"/>
        </w:rPr>
        <w:t xml:space="preserve"> </w:t>
      </w:r>
      <w:r w:rsidR="00FC18FF" w:rsidRPr="00BC011F">
        <w:rPr>
          <w:rFonts w:cs="Arial"/>
          <w:b/>
          <w:bCs/>
          <w:i/>
        </w:rPr>
        <w:t xml:space="preserve">de </w:t>
      </w:r>
      <w:r w:rsidR="00B869FF" w:rsidRPr="00BC011F">
        <w:rPr>
          <w:rFonts w:cs="Arial"/>
          <w:b/>
          <w:bCs/>
          <w:i/>
        </w:rPr>
        <w:t>1.4 GH</w:t>
      </w:r>
      <w:r w:rsidR="00FC18FF" w:rsidRPr="00BC011F">
        <w:rPr>
          <w:rFonts w:cs="Arial"/>
          <w:b/>
          <w:bCs/>
          <w:i/>
        </w:rPr>
        <w:t>z</w:t>
      </w:r>
      <w:r w:rsidR="0010345F">
        <w:rPr>
          <w:rFonts w:cs="Arial"/>
          <w:b/>
          <w:bCs/>
          <w:i/>
        </w:rPr>
        <w:t>,</w:t>
      </w:r>
      <w:r w:rsidR="00354C17">
        <w:rPr>
          <w:rFonts w:cs="Arial"/>
          <w:b/>
          <w:bCs/>
          <w:i/>
        </w:rPr>
        <w:t xml:space="preserve"> </w:t>
      </w:r>
      <w:r w:rsidR="00B869FF" w:rsidRPr="00BC011F">
        <w:rPr>
          <w:rFonts w:cs="Arial"/>
          <w:b/>
          <w:bCs/>
          <w:i/>
        </w:rPr>
        <w:t>SHF</w:t>
      </w:r>
      <w:r w:rsidR="0010345F">
        <w:rPr>
          <w:rFonts w:cs="Arial"/>
          <w:b/>
          <w:bCs/>
          <w:i/>
        </w:rPr>
        <w:t xml:space="preserve"> y EHF</w:t>
      </w:r>
      <w:r w:rsidR="00B869FF" w:rsidRPr="0023635A">
        <w:rPr>
          <w:rFonts w:cs="Arial"/>
          <w:bCs/>
        </w:rPr>
        <w:t xml:space="preserve">. La asignación de frecuencias </w:t>
      </w:r>
      <w:r w:rsidR="00F52A51" w:rsidRPr="0023635A">
        <w:rPr>
          <w:rFonts w:cs="Arial"/>
          <w:bCs/>
        </w:rPr>
        <w:t>en las bandas de 1.4 GHz</w:t>
      </w:r>
      <w:r w:rsidR="00354C17">
        <w:rPr>
          <w:rFonts w:cs="Arial"/>
          <w:bCs/>
        </w:rPr>
        <w:t xml:space="preserve">, </w:t>
      </w:r>
      <w:r w:rsidR="00F52A51" w:rsidRPr="0023635A">
        <w:rPr>
          <w:rFonts w:cs="Arial"/>
          <w:bCs/>
        </w:rPr>
        <w:t>SHF</w:t>
      </w:r>
      <w:r w:rsidR="00354C17">
        <w:rPr>
          <w:rFonts w:cs="Arial"/>
          <w:bCs/>
        </w:rPr>
        <w:t xml:space="preserve"> y EHF, excepto IMT, </w:t>
      </w:r>
      <w:r w:rsidR="00B869FF" w:rsidRPr="0023635A">
        <w:rPr>
          <w:rFonts w:cs="Arial"/>
          <w:bCs/>
        </w:rPr>
        <w:t xml:space="preserve">deberá hacerse conforme a las especificaciones señaladas en el </w:t>
      </w:r>
      <w:r w:rsidR="00B869FF" w:rsidRPr="0023635A">
        <w:rPr>
          <w:rFonts w:cs="Helvetica"/>
          <w:lang w:val="es-ES"/>
        </w:rPr>
        <w:t>Cuadro Nacional de Atribución de Bandas de Frecuencias CNABF</w:t>
      </w:r>
      <w:r w:rsidR="00B869FF" w:rsidRPr="0023635A">
        <w:rPr>
          <w:rFonts w:cs="Arial"/>
          <w:bCs/>
        </w:rPr>
        <w:t xml:space="preserve"> y </w:t>
      </w:r>
      <w:r w:rsidR="00F52A51" w:rsidRPr="0023635A">
        <w:rPr>
          <w:rFonts w:cs="Arial"/>
          <w:bCs/>
        </w:rPr>
        <w:t xml:space="preserve">en </w:t>
      </w:r>
      <w:r w:rsidR="00B869FF" w:rsidRPr="0023635A">
        <w:rPr>
          <w:rFonts w:cs="Arial"/>
          <w:bCs/>
        </w:rPr>
        <w:t>la normatividad asociada a dichas bandas. El proceso de asignación se</w:t>
      </w:r>
      <w:r w:rsidR="00F52A51" w:rsidRPr="0023635A">
        <w:rPr>
          <w:rFonts w:cs="Arial"/>
          <w:bCs/>
        </w:rPr>
        <w:t xml:space="preserve"> ha</w:t>
      </w:r>
      <w:r w:rsidR="00B869FF" w:rsidRPr="0023635A">
        <w:rPr>
          <w:rFonts w:cs="Arial"/>
          <w:bCs/>
        </w:rPr>
        <w:t xml:space="preserve">rá conforme a lo señalado en </w:t>
      </w:r>
      <w:r w:rsidR="00A22C86">
        <w:rPr>
          <w:rFonts w:cs="Arial"/>
          <w:bCs/>
        </w:rPr>
        <w:t xml:space="preserve">la Ley 1341 de 2009, </w:t>
      </w:r>
      <w:r w:rsidR="00B869FF" w:rsidRPr="0023635A">
        <w:rPr>
          <w:rFonts w:cs="Arial"/>
          <w:bCs/>
        </w:rPr>
        <w:t xml:space="preserve">el Decreto 1078 de 2015, las Resoluciones 2118 de 2011 y 1588 de 2012, </w:t>
      </w:r>
      <w:r w:rsidR="00B869FF" w:rsidRPr="0023635A">
        <w:rPr>
          <w:rFonts w:cs="Arial"/>
          <w:color w:val="000000"/>
        </w:rPr>
        <w:t>y las normas que la</w:t>
      </w:r>
      <w:r w:rsidR="007F5C41">
        <w:rPr>
          <w:rFonts w:cs="Arial"/>
          <w:color w:val="000000"/>
        </w:rPr>
        <w:t>s</w:t>
      </w:r>
      <w:r w:rsidR="00B869FF" w:rsidRPr="0023635A">
        <w:rPr>
          <w:rFonts w:cs="Arial"/>
          <w:color w:val="000000"/>
        </w:rPr>
        <w:t xml:space="preserve"> </w:t>
      </w:r>
      <w:r w:rsidR="00B01B03" w:rsidRPr="00B01B03">
        <w:rPr>
          <w:rFonts w:cs="Arial"/>
          <w:color w:val="000000"/>
        </w:rPr>
        <w:t>modifiquen, deroguen o subroguen</w:t>
      </w:r>
      <w:r w:rsidR="00B869FF" w:rsidRPr="0023635A">
        <w:rPr>
          <w:rFonts w:cs="Arial"/>
          <w:color w:val="000000"/>
        </w:rPr>
        <w:t>.</w:t>
      </w:r>
    </w:p>
    <w:p w14:paraId="28D6CD5A" w14:textId="77777777" w:rsidR="00F52A51" w:rsidRDefault="00F52A51" w:rsidP="00D75192">
      <w:pPr>
        <w:spacing w:after="0"/>
        <w:jc w:val="center"/>
        <w:rPr>
          <w:rFonts w:cs="Arial"/>
          <w:color w:val="000000"/>
        </w:rPr>
      </w:pPr>
    </w:p>
    <w:p w14:paraId="5390BE60" w14:textId="77777777" w:rsidR="00C93EA8" w:rsidRPr="00DA09C4" w:rsidRDefault="00013A02" w:rsidP="00DA09C4">
      <w:pPr>
        <w:spacing w:after="0"/>
        <w:jc w:val="center"/>
        <w:rPr>
          <w:rFonts w:cs="Arial"/>
          <w:b/>
          <w:color w:val="000000"/>
        </w:rPr>
      </w:pPr>
      <w:r w:rsidRPr="00DA09C4">
        <w:rPr>
          <w:rFonts w:cs="Arial"/>
          <w:b/>
          <w:color w:val="000000"/>
        </w:rPr>
        <w:t xml:space="preserve">SECCIÓN </w:t>
      </w:r>
      <w:r w:rsidR="00DA09C4">
        <w:rPr>
          <w:rFonts w:cs="Arial"/>
          <w:b/>
          <w:color w:val="000000"/>
        </w:rPr>
        <w:t>4</w:t>
      </w:r>
    </w:p>
    <w:p w14:paraId="72E44A0E" w14:textId="77777777" w:rsidR="00013A02" w:rsidRPr="00DA09C4" w:rsidRDefault="00013A02" w:rsidP="00DA09C4">
      <w:pPr>
        <w:spacing w:after="0"/>
        <w:jc w:val="center"/>
        <w:rPr>
          <w:rFonts w:cs="Arial"/>
          <w:b/>
          <w:color w:val="000000"/>
        </w:rPr>
      </w:pPr>
      <w:r w:rsidRPr="00DA09C4">
        <w:rPr>
          <w:rFonts w:cs="Arial"/>
          <w:b/>
          <w:color w:val="000000"/>
        </w:rPr>
        <w:t>Bandas de uso libre</w:t>
      </w:r>
    </w:p>
    <w:p w14:paraId="3AF9EB7B" w14:textId="77777777" w:rsidR="00B869FF" w:rsidRPr="0023635A" w:rsidRDefault="00B869FF" w:rsidP="00C4109A">
      <w:pPr>
        <w:spacing w:after="0"/>
        <w:rPr>
          <w:rFonts w:cs="Arial"/>
          <w:b/>
        </w:rPr>
      </w:pPr>
    </w:p>
    <w:p w14:paraId="20CB92D8" w14:textId="77777777" w:rsidR="00B869FF" w:rsidRPr="0023635A" w:rsidRDefault="00D81350" w:rsidP="00C4109A">
      <w:pPr>
        <w:spacing w:after="0"/>
      </w:pPr>
      <w:r>
        <w:rPr>
          <w:rFonts w:cs="Arial"/>
          <w:b/>
          <w:bCs/>
        </w:rPr>
        <w:t>ARTÍCULO 32</w:t>
      </w:r>
      <w:r w:rsidR="00B869FF" w:rsidRPr="0023635A">
        <w:rPr>
          <w:rFonts w:cs="Arial"/>
          <w:b/>
          <w:bCs/>
        </w:rPr>
        <w:t>.</w:t>
      </w:r>
      <w:r w:rsidR="00B869FF" w:rsidRPr="0023635A">
        <w:rPr>
          <w:rFonts w:cs="Arial"/>
          <w:bCs/>
        </w:rPr>
        <w:t xml:space="preserve"> </w:t>
      </w:r>
      <w:r w:rsidR="0004526E">
        <w:rPr>
          <w:rFonts w:cs="Arial"/>
          <w:b/>
          <w:bCs/>
          <w:i/>
        </w:rPr>
        <w:t>Provisión</w:t>
      </w:r>
      <w:r w:rsidR="00DE28E0" w:rsidRPr="0004526E">
        <w:rPr>
          <w:rFonts w:cs="Arial"/>
          <w:b/>
          <w:bCs/>
          <w:i/>
        </w:rPr>
        <w:t xml:space="preserve"> de servicios de telecomunicaciones haciendo uso de bandas de frecuencia de uso libre</w:t>
      </w:r>
      <w:r w:rsidR="00B869FF" w:rsidRPr="0023635A">
        <w:rPr>
          <w:rFonts w:cs="Arial"/>
          <w:bCs/>
        </w:rPr>
        <w:t xml:space="preserve">. La </w:t>
      </w:r>
      <w:r w:rsidR="0004526E">
        <w:rPr>
          <w:rFonts w:cs="Arial"/>
          <w:bCs/>
        </w:rPr>
        <w:t xml:space="preserve">provisión </w:t>
      </w:r>
      <w:r w:rsidR="00B869FF" w:rsidRPr="0023635A">
        <w:rPr>
          <w:rFonts w:cs="Arial"/>
          <w:bCs/>
        </w:rPr>
        <w:t xml:space="preserve">de servicios de telecomunicaciones haciendo uso del espectro radioeléctrico en bandas de frecuencia de libre utilización </w:t>
      </w:r>
      <w:r w:rsidR="00A22C86">
        <w:rPr>
          <w:rFonts w:cs="Arial"/>
          <w:bCs/>
        </w:rPr>
        <w:t>establecidas en la normatividad expedida por la Agencia Nacional del Espectro,</w:t>
      </w:r>
      <w:r w:rsidR="00B869FF" w:rsidRPr="0023635A">
        <w:rPr>
          <w:rFonts w:cs="Arial"/>
          <w:bCs/>
        </w:rPr>
        <w:t xml:space="preserve"> deberá cumplir con todas y cada una de las obligaciones propias de un proveedor de redes de servicio de telecomunicaciones (PRST), entre otras , inscribirse y quedar incorporados en el Registro de Proveedores de Redes y Servicios de Telecomunicaciones – Registro de TIC de que trata </w:t>
      </w:r>
      <w:r w:rsidR="00B869FF" w:rsidRPr="0023635A">
        <w:t>el</w:t>
      </w:r>
      <w:r w:rsidR="002E0BDD">
        <w:t xml:space="preserve"> artículo 15 de la Ley 1341 de 2009, reglamentado en el</w:t>
      </w:r>
      <w:r w:rsidR="00B869FF" w:rsidRPr="0023635A">
        <w:t xml:space="preserve"> título 1 parte 2 del libro 2 del Decreto 1078 de 2015.</w:t>
      </w:r>
    </w:p>
    <w:p w14:paraId="3CCD350C" w14:textId="77777777" w:rsidR="00B869FF" w:rsidRPr="0023635A" w:rsidRDefault="00B869FF" w:rsidP="00C4109A">
      <w:pPr>
        <w:spacing w:after="0"/>
        <w:rPr>
          <w:rFonts w:cs="Arial"/>
          <w:bCs/>
        </w:rPr>
      </w:pPr>
    </w:p>
    <w:p w14:paraId="2778D943" w14:textId="77777777" w:rsidR="00C93EA8" w:rsidRPr="00DA09C4" w:rsidRDefault="00013A02" w:rsidP="00DA09C4">
      <w:pPr>
        <w:spacing w:after="0"/>
        <w:jc w:val="center"/>
        <w:rPr>
          <w:rFonts w:cs="Arial"/>
          <w:b/>
          <w:bCs/>
        </w:rPr>
      </w:pPr>
      <w:r w:rsidRPr="00DA09C4">
        <w:rPr>
          <w:rFonts w:cs="Arial"/>
          <w:b/>
          <w:bCs/>
        </w:rPr>
        <w:t xml:space="preserve">SECCIÓN </w:t>
      </w:r>
      <w:r w:rsidR="00DA09C4">
        <w:rPr>
          <w:rFonts w:cs="Arial"/>
          <w:b/>
          <w:bCs/>
        </w:rPr>
        <w:t>5</w:t>
      </w:r>
    </w:p>
    <w:p w14:paraId="6233B941" w14:textId="77777777" w:rsidR="00013A02" w:rsidRPr="00DA09C4" w:rsidRDefault="00013A02" w:rsidP="00DA09C4">
      <w:pPr>
        <w:spacing w:after="0"/>
        <w:jc w:val="center"/>
        <w:rPr>
          <w:rFonts w:cs="Arial"/>
          <w:b/>
          <w:bCs/>
        </w:rPr>
      </w:pPr>
      <w:r w:rsidRPr="00FC323A">
        <w:rPr>
          <w:b/>
        </w:rPr>
        <w:t>E</w:t>
      </w:r>
      <w:r w:rsidRPr="00DA09C4">
        <w:rPr>
          <w:b/>
        </w:rPr>
        <w:t>spectro radioeléctrico en materia de navegación aérea</w:t>
      </w:r>
    </w:p>
    <w:p w14:paraId="7556CB40" w14:textId="77777777" w:rsidR="00F52A51" w:rsidRDefault="00F52A51" w:rsidP="00C4109A">
      <w:pPr>
        <w:spacing w:after="0"/>
        <w:rPr>
          <w:b/>
        </w:rPr>
      </w:pPr>
    </w:p>
    <w:p w14:paraId="1DC051E2" w14:textId="77777777" w:rsidR="005B0369" w:rsidRPr="002D4874" w:rsidRDefault="00D81350" w:rsidP="00C328BB">
      <w:pPr>
        <w:spacing w:after="0"/>
      </w:pPr>
      <w:r>
        <w:rPr>
          <w:b/>
        </w:rPr>
        <w:t>ARTÍCULO 33</w:t>
      </w:r>
      <w:r w:rsidR="00B869FF" w:rsidRPr="0023635A">
        <w:t xml:space="preserve">. </w:t>
      </w:r>
      <w:r w:rsidR="00DF6D90" w:rsidRPr="00BC011F">
        <w:rPr>
          <w:b/>
          <w:i/>
        </w:rPr>
        <w:t>Competencia de la AEROCIVIL</w:t>
      </w:r>
      <w:r w:rsidR="00B869FF" w:rsidRPr="0023635A">
        <w:t xml:space="preserve">. La </w:t>
      </w:r>
      <w:r w:rsidR="00605472">
        <w:t>Unidad Administrativa Especial d</w:t>
      </w:r>
      <w:r w:rsidR="00C31B10" w:rsidRPr="0023635A">
        <w:t xml:space="preserve">e Aeronáutica Civil </w:t>
      </w:r>
      <w:r w:rsidR="00B869FF" w:rsidRPr="0023635A">
        <w:t>– AEROCIVIL</w:t>
      </w:r>
      <w:r w:rsidR="00C31B10">
        <w:t>-,</w:t>
      </w:r>
      <w:r w:rsidR="00B869FF" w:rsidRPr="0023635A">
        <w:t xml:space="preserve"> desarrollará </w:t>
      </w:r>
      <w:r w:rsidR="00827F39" w:rsidRPr="002D4874">
        <w:t xml:space="preserve">directamente los aspectos técnicos y operacionales vinculados al uso especializado del espectro radioeléctrico en materia de navegación aérea, </w:t>
      </w:r>
      <w:r w:rsidR="002D4874">
        <w:t>taxativam</w:t>
      </w:r>
      <w:r w:rsidR="00827F39" w:rsidRPr="002D4874">
        <w:t>ente lo atinente a</w:t>
      </w:r>
      <w:r w:rsidR="00853050" w:rsidRPr="002D4874">
        <w:t>:</w:t>
      </w:r>
      <w:r w:rsidR="00827F39" w:rsidRPr="002D4874">
        <w:t xml:space="preserve"> </w:t>
      </w:r>
      <w:r w:rsidR="00C328BB" w:rsidRPr="002D4874">
        <w:t xml:space="preserve">Móvil Aeronáutico (R), Navegación Aeronáutica, Radionavegación Aeronáutica; </w:t>
      </w:r>
      <w:r w:rsidR="00025844" w:rsidRPr="002D4874">
        <w:t xml:space="preserve">Móvil Aeronáutico; Móvil Aeronáutico por Satélite; </w:t>
      </w:r>
      <w:r w:rsidR="00D50B5E" w:rsidRPr="002D4874">
        <w:t>Radionavegación por Satélite; Móvil Aeronáutico (R) por Satélite; Móvil Aeronáutico por Satélite (Tierra-espacio)</w:t>
      </w:r>
      <w:r w:rsidR="004E3BF6">
        <w:t>.</w:t>
      </w:r>
    </w:p>
    <w:p w14:paraId="761219D9" w14:textId="77777777" w:rsidR="005B0369" w:rsidRPr="002D4874" w:rsidRDefault="005B0369" w:rsidP="005B0369">
      <w:pPr>
        <w:spacing w:after="0"/>
      </w:pPr>
      <w:r w:rsidRPr="002D4874">
        <w:t xml:space="preserve">  </w:t>
      </w:r>
    </w:p>
    <w:p w14:paraId="2F76965D" w14:textId="77777777" w:rsidR="00390345" w:rsidRDefault="009D7A49" w:rsidP="00C4109A">
      <w:pPr>
        <w:spacing w:after="0"/>
      </w:pPr>
      <w:r w:rsidRPr="002D4874">
        <w:t>Lo anterior</w:t>
      </w:r>
      <w:r w:rsidR="00B869FF" w:rsidRPr="002D4874">
        <w:t>,</w:t>
      </w:r>
      <w:r w:rsidR="00B869FF" w:rsidRPr="0023635A">
        <w:t xml:space="preserve"> de conformidad con las normas y trámites establecidos para el efecto por dicha </w:t>
      </w:r>
      <w:r w:rsidR="009C03CE" w:rsidRPr="0023635A">
        <w:t>Unidad A</w:t>
      </w:r>
      <w:r w:rsidR="00B869FF" w:rsidRPr="0023635A">
        <w:t xml:space="preserve">dministrativa en el Decreto 260 de 2004 y las normas que la </w:t>
      </w:r>
      <w:r w:rsidR="00B01B03" w:rsidRPr="00B01B03">
        <w:t>modifiquen, deroguen o subroguen</w:t>
      </w:r>
      <w:r w:rsidR="00DA09C4">
        <w:t>,</w:t>
      </w:r>
      <w:r>
        <w:t xml:space="preserve"> y</w:t>
      </w:r>
      <w:r w:rsidR="00DA09C4">
        <w:t xml:space="preserve"> sin perjuicio de las </w:t>
      </w:r>
      <w:r w:rsidR="00D81350">
        <w:t>competencias de la Agencia Nacional del Espectro.</w:t>
      </w:r>
    </w:p>
    <w:p w14:paraId="7373436D" w14:textId="3569D4D7" w:rsidR="00B869FF" w:rsidRPr="0023635A" w:rsidRDefault="00B869FF" w:rsidP="00C4109A">
      <w:pPr>
        <w:spacing w:after="0"/>
      </w:pPr>
    </w:p>
    <w:p w14:paraId="27EE9E0A" w14:textId="77777777" w:rsidR="00B869FF" w:rsidRPr="0023635A" w:rsidRDefault="00D81350" w:rsidP="00C4109A">
      <w:pPr>
        <w:spacing w:after="0"/>
        <w:rPr>
          <w:rFonts w:cs="Arial"/>
          <w:bCs/>
        </w:rPr>
      </w:pPr>
      <w:r>
        <w:rPr>
          <w:rFonts w:cs="Arial"/>
          <w:b/>
          <w:bCs/>
        </w:rPr>
        <w:t>ARTÍCULO 34</w:t>
      </w:r>
      <w:r w:rsidR="00B869FF" w:rsidRPr="0023635A">
        <w:rPr>
          <w:rFonts w:cs="Arial"/>
          <w:b/>
          <w:bCs/>
        </w:rPr>
        <w:t xml:space="preserve">. </w:t>
      </w:r>
      <w:r w:rsidR="00D75192" w:rsidRPr="00BC011F">
        <w:rPr>
          <w:rFonts w:cs="Arial"/>
          <w:b/>
          <w:bCs/>
          <w:i/>
        </w:rPr>
        <w:t>Coordinación</w:t>
      </w:r>
      <w:r w:rsidR="00CE25DD" w:rsidRPr="00BC011F">
        <w:rPr>
          <w:rFonts w:cs="Arial"/>
          <w:b/>
          <w:bCs/>
          <w:i/>
        </w:rPr>
        <w:t xml:space="preserve"> entre entidades</w:t>
      </w:r>
      <w:r w:rsidR="00B869FF" w:rsidRPr="0023635A">
        <w:rPr>
          <w:rFonts w:cs="Arial"/>
          <w:b/>
          <w:bCs/>
        </w:rPr>
        <w:t xml:space="preserve">. </w:t>
      </w:r>
      <w:r w:rsidR="00B869FF" w:rsidRPr="0023635A">
        <w:rPr>
          <w:rFonts w:cs="Arial"/>
          <w:bCs/>
        </w:rPr>
        <w:t>La</w:t>
      </w:r>
      <w:r w:rsidR="00CE25DD">
        <w:rPr>
          <w:rFonts w:cs="Arial"/>
          <w:bCs/>
        </w:rPr>
        <w:t xml:space="preserve"> AEROCIVIL, la ANE y el Ministerio de TIC</w:t>
      </w:r>
      <w:r w:rsidR="00B869FF" w:rsidRPr="0023635A">
        <w:rPr>
          <w:rFonts w:cs="Arial"/>
          <w:bCs/>
        </w:rPr>
        <w:t>, en desarrollo del principio de coordinación administrativa, coordinarán los aspectos pertinentes en lo relacionado con el espectro radioeléctrico para navegación aérea, en el marco de sus respectivas competencias.</w:t>
      </w:r>
    </w:p>
    <w:p w14:paraId="0831BFC6" w14:textId="77777777" w:rsidR="00B869FF" w:rsidRPr="0023635A" w:rsidRDefault="00B869FF" w:rsidP="00C4109A">
      <w:pPr>
        <w:spacing w:after="0"/>
        <w:rPr>
          <w:rFonts w:cs="Arial"/>
          <w:bCs/>
        </w:rPr>
      </w:pPr>
    </w:p>
    <w:p w14:paraId="7796D61C" w14:textId="77777777" w:rsidR="00C93EA8" w:rsidRPr="0023635A" w:rsidRDefault="00C93EA8" w:rsidP="00C4109A">
      <w:pPr>
        <w:spacing w:after="0"/>
        <w:rPr>
          <w:rFonts w:cs="Arial"/>
          <w:bCs/>
        </w:rPr>
      </w:pPr>
    </w:p>
    <w:p w14:paraId="70A0DF70" w14:textId="77777777" w:rsidR="00B869FF" w:rsidRPr="00D81350" w:rsidRDefault="002F43DE" w:rsidP="00C4109A">
      <w:pPr>
        <w:spacing w:after="0"/>
        <w:jc w:val="center"/>
        <w:rPr>
          <w:rFonts w:cs="Arial"/>
          <w:b/>
          <w:bCs/>
        </w:rPr>
      </w:pPr>
      <w:r>
        <w:rPr>
          <w:rFonts w:cs="Arial"/>
          <w:b/>
          <w:bCs/>
        </w:rPr>
        <w:t xml:space="preserve"> </w:t>
      </w:r>
      <w:r w:rsidR="00A91C5F" w:rsidRPr="00D81350">
        <w:rPr>
          <w:rFonts w:cs="Arial"/>
          <w:b/>
          <w:bCs/>
        </w:rPr>
        <w:t>CAPÍTULO</w:t>
      </w:r>
      <w:r w:rsidR="004C3A98" w:rsidRPr="00D81350">
        <w:rPr>
          <w:rFonts w:cs="Arial"/>
          <w:b/>
          <w:bCs/>
        </w:rPr>
        <w:t xml:space="preserve"> </w:t>
      </w:r>
      <w:r w:rsidR="008F4672" w:rsidRPr="00D81350">
        <w:rPr>
          <w:rFonts w:cs="Arial"/>
          <w:b/>
          <w:bCs/>
        </w:rPr>
        <w:t>8</w:t>
      </w:r>
      <w:r w:rsidR="004C3A98" w:rsidRPr="00D81350">
        <w:rPr>
          <w:rFonts w:cs="Arial"/>
          <w:b/>
          <w:bCs/>
        </w:rPr>
        <w:t xml:space="preserve"> </w:t>
      </w:r>
    </w:p>
    <w:p w14:paraId="66A8C1D9" w14:textId="77777777" w:rsidR="00EE6137" w:rsidRPr="00EE6137" w:rsidRDefault="004524EB" w:rsidP="00EE6137">
      <w:pPr>
        <w:jc w:val="center"/>
        <w:rPr>
          <w:rFonts w:cs="Arial"/>
          <w:b/>
          <w:bCs/>
        </w:rPr>
      </w:pPr>
      <w:r w:rsidRPr="00D81350">
        <w:rPr>
          <w:rFonts w:cs="Arial"/>
          <w:b/>
          <w:bCs/>
        </w:rPr>
        <w:t>P</w:t>
      </w:r>
      <w:r w:rsidR="00457FD6">
        <w:rPr>
          <w:rFonts w:cs="Arial"/>
          <w:b/>
          <w:bCs/>
        </w:rPr>
        <w:t>ermisos de uso del espectro r</w:t>
      </w:r>
      <w:r w:rsidR="003972C5" w:rsidRPr="003972C5">
        <w:rPr>
          <w:rFonts w:cs="Arial"/>
          <w:b/>
          <w:bCs/>
        </w:rPr>
        <w:t>ad</w:t>
      </w:r>
      <w:r w:rsidR="00836C44">
        <w:rPr>
          <w:rFonts w:cs="Arial"/>
          <w:b/>
          <w:bCs/>
        </w:rPr>
        <w:t xml:space="preserve">ioeléctricos </w:t>
      </w:r>
      <w:r w:rsidR="00AC1F72">
        <w:rPr>
          <w:rFonts w:cs="Arial"/>
          <w:b/>
          <w:bCs/>
        </w:rPr>
        <w:t>con fines de</w:t>
      </w:r>
      <w:r w:rsidR="00457FD6">
        <w:rPr>
          <w:rFonts w:cs="Arial"/>
          <w:b/>
          <w:bCs/>
        </w:rPr>
        <w:t xml:space="preserve"> </w:t>
      </w:r>
      <w:r w:rsidR="004B6E9B">
        <w:rPr>
          <w:rFonts w:cs="Arial"/>
          <w:b/>
          <w:bCs/>
        </w:rPr>
        <w:t xml:space="preserve">socorro y </w:t>
      </w:r>
      <w:r w:rsidR="00EE6137" w:rsidRPr="00EE6137">
        <w:rPr>
          <w:rFonts w:cs="Arial"/>
          <w:b/>
          <w:bCs/>
        </w:rPr>
        <w:t xml:space="preserve">seguridad </w:t>
      </w:r>
    </w:p>
    <w:p w14:paraId="73218CE7" w14:textId="77777777" w:rsidR="003972C5" w:rsidRPr="003972C5" w:rsidRDefault="003972C5" w:rsidP="00EC5CF7">
      <w:pPr>
        <w:spacing w:after="0"/>
        <w:jc w:val="center"/>
        <w:rPr>
          <w:rFonts w:cs="Arial"/>
          <w:b/>
          <w:bCs/>
        </w:rPr>
      </w:pPr>
    </w:p>
    <w:p w14:paraId="69276969" w14:textId="57896793" w:rsidR="00D34F9A" w:rsidRDefault="00B869FF" w:rsidP="00836C44">
      <w:pPr>
        <w:spacing w:after="0"/>
      </w:pPr>
      <w:r w:rsidRPr="0023635A">
        <w:rPr>
          <w:b/>
        </w:rPr>
        <w:t>ARTÍCULO</w:t>
      </w:r>
      <w:r w:rsidR="008271AE">
        <w:rPr>
          <w:b/>
        </w:rPr>
        <w:t xml:space="preserve"> 35</w:t>
      </w:r>
      <w:r w:rsidRPr="0023635A">
        <w:rPr>
          <w:b/>
        </w:rPr>
        <w:t>.</w:t>
      </w:r>
      <w:r w:rsidR="00D81350">
        <w:rPr>
          <w:b/>
        </w:rPr>
        <w:t xml:space="preserve"> </w:t>
      </w:r>
      <w:r w:rsidR="00196B0A">
        <w:rPr>
          <w:b/>
          <w:i/>
        </w:rPr>
        <w:t>Otorgamiento</w:t>
      </w:r>
      <w:r w:rsidR="00666E89">
        <w:rPr>
          <w:b/>
        </w:rPr>
        <w:t xml:space="preserve">. </w:t>
      </w:r>
      <w:r w:rsidR="00B45F98">
        <w:t>Los permisos para</w:t>
      </w:r>
      <w:r w:rsidRPr="0023635A">
        <w:t xml:space="preserve"> uso del espectro </w:t>
      </w:r>
      <w:r w:rsidR="00C76838">
        <w:t xml:space="preserve">radioeléctrico </w:t>
      </w:r>
      <w:r w:rsidR="00F34371">
        <w:t xml:space="preserve">en los servicios </w:t>
      </w:r>
      <w:r w:rsidR="00C76838">
        <w:t xml:space="preserve">terrestres </w:t>
      </w:r>
      <w:r w:rsidR="008B7967">
        <w:t xml:space="preserve">fijos y </w:t>
      </w:r>
      <w:r w:rsidR="00F34371">
        <w:t xml:space="preserve">móviles </w:t>
      </w:r>
      <w:r w:rsidR="00B45F98">
        <w:t>con fines de</w:t>
      </w:r>
      <w:r w:rsidR="002E32F9">
        <w:t xml:space="preserve"> </w:t>
      </w:r>
      <w:r w:rsidR="00457FD6">
        <w:t>s</w:t>
      </w:r>
      <w:r w:rsidR="00E8420B">
        <w:t>ocorro y s</w:t>
      </w:r>
      <w:r w:rsidR="00457FD6">
        <w:t xml:space="preserve">eguridad </w:t>
      </w:r>
      <w:r w:rsidR="009C03CE" w:rsidRPr="00BA22A7">
        <w:t>se otorgará</w:t>
      </w:r>
      <w:r w:rsidRPr="00BA22A7">
        <w:t xml:space="preserve">n </w:t>
      </w:r>
      <w:r w:rsidRPr="0023635A">
        <w:t>a las ent</w:t>
      </w:r>
      <w:r w:rsidR="00836C44">
        <w:t xml:space="preserve">idades públicas </w:t>
      </w:r>
      <w:r w:rsidR="001B3C9C">
        <w:t>u</w:t>
      </w:r>
      <w:r w:rsidR="001B3C9C" w:rsidRPr="001B3C9C">
        <w:t xml:space="preserve"> organismos </w:t>
      </w:r>
      <w:r w:rsidR="001B3C9C">
        <w:t>humanitarios</w:t>
      </w:r>
      <w:r w:rsidR="001B3C9C" w:rsidRPr="001B3C9C">
        <w:t xml:space="preserve"> debidamente </w:t>
      </w:r>
      <w:r w:rsidR="001B3C9C">
        <w:t>acreditados</w:t>
      </w:r>
      <w:r w:rsidR="001B3C9C" w:rsidRPr="001B3C9C">
        <w:t xml:space="preserve"> </w:t>
      </w:r>
      <w:r w:rsidR="00836C44">
        <w:t xml:space="preserve">cuyo objetivo </w:t>
      </w:r>
      <w:r w:rsidR="005268A7">
        <w:t>s</w:t>
      </w:r>
      <w:r w:rsidR="00836C44">
        <w:t>ea</w:t>
      </w:r>
      <w:r w:rsidRPr="0023635A">
        <w:t xml:space="preserve"> la seguridad de la vida humana, la seguridad del </w:t>
      </w:r>
      <w:r w:rsidR="001B3C9C">
        <w:t>E</w:t>
      </w:r>
      <w:r w:rsidRPr="0023635A">
        <w:t xml:space="preserve">stado o </w:t>
      </w:r>
      <w:r w:rsidR="00BA22A7">
        <w:t>razones de interés humanitario</w:t>
      </w:r>
      <w:r w:rsidR="00B6714B">
        <w:t>, de ayuda a la meteorología y a la navegación aérea y marítima</w:t>
      </w:r>
      <w:r w:rsidR="00D34F9A">
        <w:t xml:space="preserve">. </w:t>
      </w:r>
    </w:p>
    <w:p w14:paraId="2803C5C6" w14:textId="77777777" w:rsidR="00EE6137" w:rsidRPr="00EE6137" w:rsidRDefault="00EE6137" w:rsidP="00836C44">
      <w:pPr>
        <w:spacing w:after="0"/>
      </w:pPr>
    </w:p>
    <w:p w14:paraId="33C71499" w14:textId="77777777" w:rsidR="00B869FF" w:rsidRDefault="00B869FF" w:rsidP="004A7403">
      <w:r w:rsidRPr="0023635A">
        <w:rPr>
          <w:b/>
        </w:rPr>
        <w:t>PARÁGRAFO</w:t>
      </w:r>
      <w:r w:rsidR="002A4C55">
        <w:rPr>
          <w:b/>
        </w:rPr>
        <w:t xml:space="preserve"> 1</w:t>
      </w:r>
      <w:r w:rsidRPr="0023635A">
        <w:t xml:space="preserve">. El titular del permiso </w:t>
      </w:r>
      <w:bookmarkStart w:id="9" w:name="_Hlk526862194"/>
      <w:r w:rsidR="004A7403">
        <w:t xml:space="preserve">con fines </w:t>
      </w:r>
      <w:r w:rsidR="00B6714B">
        <w:t xml:space="preserve">de </w:t>
      </w:r>
      <w:r w:rsidR="00BA22A7">
        <w:t>socorro y seguridad</w:t>
      </w:r>
      <w:bookmarkEnd w:id="9"/>
      <w:r w:rsidR="00BA22A7">
        <w:t xml:space="preserve"> </w:t>
      </w:r>
      <w:r w:rsidRPr="005268A7">
        <w:t>no podrá usar el espectro radioeléctrico asignado para fi</w:t>
      </w:r>
      <w:r w:rsidRPr="0023635A">
        <w:t xml:space="preserve">nes diferentes a los que se reglamentan en el presente </w:t>
      </w:r>
      <w:r w:rsidR="002E32F9">
        <w:t>capítulo</w:t>
      </w:r>
      <w:r w:rsidRPr="0023635A">
        <w:t xml:space="preserve">. </w:t>
      </w:r>
    </w:p>
    <w:p w14:paraId="776DF8FC" w14:textId="77777777" w:rsidR="002A4C55" w:rsidRDefault="002A4C55" w:rsidP="00C4109A">
      <w:pPr>
        <w:spacing w:after="0"/>
      </w:pPr>
    </w:p>
    <w:p w14:paraId="50F5DFB8" w14:textId="77777777" w:rsidR="002A4C55" w:rsidRPr="0023635A" w:rsidRDefault="002A4C55" w:rsidP="001320E8">
      <w:r w:rsidRPr="00D81350">
        <w:rPr>
          <w:b/>
        </w:rPr>
        <w:t>PARÁGRAFO 2.</w:t>
      </w:r>
      <w:r>
        <w:t xml:space="preserve"> </w:t>
      </w:r>
      <w:r w:rsidRPr="002A4C55">
        <w:t>Sin perjuicio de las normas para los servicios móviles marítimo, aeronáutico y la radionavegación</w:t>
      </w:r>
      <w:r w:rsidR="005268A7">
        <w:t xml:space="preserve"> aeronáutica, el permiso de</w:t>
      </w:r>
      <w:r w:rsidRPr="002A4C55">
        <w:t xml:space="preserve"> uso del espectro radioeléctrico </w:t>
      </w:r>
      <w:r w:rsidR="004A7403">
        <w:t xml:space="preserve">con fines de </w:t>
      </w:r>
      <w:r w:rsidR="00BA22A7">
        <w:t xml:space="preserve">socorro y </w:t>
      </w:r>
      <w:r w:rsidR="004A7403" w:rsidRPr="004A7403">
        <w:t>seguridad</w:t>
      </w:r>
      <w:r w:rsidR="001320E8">
        <w:t xml:space="preserve"> </w:t>
      </w:r>
      <w:r w:rsidRPr="002A4C55">
        <w:t xml:space="preserve">se otorgará por el Ministerio de Tecnologías de la Información y las Comunicaciones a solicitud de parte, previo el cumplimiento de los requisitos establecidos en el presente título, el Cuadro Nacional de Bandas de Frecuencias - CNABF y demás normas aplicables. </w:t>
      </w:r>
    </w:p>
    <w:p w14:paraId="03947F92" w14:textId="77777777" w:rsidR="009C03CE" w:rsidRPr="0023635A" w:rsidRDefault="009C03CE" w:rsidP="00C4109A">
      <w:pPr>
        <w:spacing w:after="0"/>
        <w:rPr>
          <w:b/>
        </w:rPr>
      </w:pPr>
    </w:p>
    <w:p w14:paraId="72EEC2D4" w14:textId="77777777" w:rsidR="00B869FF" w:rsidRPr="0023635A" w:rsidRDefault="008271AE" w:rsidP="001320E8">
      <w:r>
        <w:rPr>
          <w:b/>
        </w:rPr>
        <w:t>ARTÍCULO 36</w:t>
      </w:r>
      <w:r w:rsidR="00B869FF" w:rsidRPr="0023635A">
        <w:t xml:space="preserve">. </w:t>
      </w:r>
      <w:r w:rsidR="0016525F" w:rsidRPr="00BC011F">
        <w:rPr>
          <w:b/>
          <w:i/>
        </w:rPr>
        <w:t>Independencia entre la habilitación general para la provisión de redes y servicios y el permiso para usar el espectro radioeléctrico</w:t>
      </w:r>
      <w:r w:rsidR="00B869FF" w:rsidRPr="0023635A">
        <w:t xml:space="preserve">. La habilitación general para la provisión de redes y servicios de telecomunicaciones es independiente y distinta del permiso para usar el espectro </w:t>
      </w:r>
      <w:r w:rsidR="00836C44">
        <w:t xml:space="preserve">radioeléctrico </w:t>
      </w:r>
      <w:r w:rsidR="001320E8">
        <w:t xml:space="preserve">con fines </w:t>
      </w:r>
      <w:r w:rsidR="00B6714B">
        <w:t>d</w:t>
      </w:r>
      <w:r w:rsidR="00B6714B" w:rsidRPr="00B6714B">
        <w:t>e socorro y seguridad</w:t>
      </w:r>
      <w:r w:rsidR="00836C44">
        <w:t>.</w:t>
      </w:r>
      <w:r w:rsidR="00BC06E1">
        <w:t xml:space="preserve">  </w:t>
      </w:r>
      <w:r w:rsidR="00B869FF" w:rsidRPr="0023635A">
        <w:t xml:space="preserve">En consecuencia, la autorización para el establecimiento o modificación de las redes, el permiso para usar el espectro radioeléctrico, la asignación de frecuencias y el ámbito de operación de las mismas, se regirán por las normas particulares y especiales previstas para el efecto, y darán lugar al pago de las contraprestaciones contempladas en las normas vigentes. </w:t>
      </w:r>
    </w:p>
    <w:p w14:paraId="4CB52119" w14:textId="77777777" w:rsidR="009C03CE" w:rsidRPr="0023635A" w:rsidRDefault="009C03CE" w:rsidP="00C4109A">
      <w:pPr>
        <w:spacing w:after="0"/>
        <w:rPr>
          <w:b/>
        </w:rPr>
      </w:pPr>
    </w:p>
    <w:p w14:paraId="5BC38D14" w14:textId="77777777" w:rsidR="00B869FF" w:rsidRPr="0023635A" w:rsidRDefault="00E8267C" w:rsidP="001320E8">
      <w:r w:rsidRPr="0023635A">
        <w:rPr>
          <w:b/>
        </w:rPr>
        <w:t>ARTÍCULO 3</w:t>
      </w:r>
      <w:r w:rsidR="008271AE">
        <w:rPr>
          <w:b/>
        </w:rPr>
        <w:t>7</w:t>
      </w:r>
      <w:r w:rsidR="00B869FF" w:rsidRPr="0023635A">
        <w:rPr>
          <w:b/>
        </w:rPr>
        <w:t>.</w:t>
      </w:r>
      <w:r w:rsidR="00B869FF" w:rsidRPr="0023635A">
        <w:t xml:space="preserve"> </w:t>
      </w:r>
      <w:r w:rsidR="00F4332F" w:rsidRPr="00BC011F">
        <w:rPr>
          <w:b/>
          <w:i/>
        </w:rPr>
        <w:t>Duración y prórroga del permiso</w:t>
      </w:r>
      <w:r w:rsidR="00B869FF" w:rsidRPr="0023635A">
        <w:t xml:space="preserve">. Los permisos </w:t>
      </w:r>
      <w:r w:rsidR="005268A7">
        <w:t>de</w:t>
      </w:r>
      <w:r w:rsidR="00B869FF" w:rsidRPr="0023635A">
        <w:t xml:space="preserve"> </w:t>
      </w:r>
      <w:r w:rsidR="009C03CE" w:rsidRPr="0023635A">
        <w:t xml:space="preserve">uso del espectro radioeléctrico </w:t>
      </w:r>
      <w:r w:rsidR="00B6714B" w:rsidRPr="00B6714B">
        <w:t>con fines de socorro y seguridad</w:t>
      </w:r>
      <w:r w:rsidR="001320E8">
        <w:t xml:space="preserve"> </w:t>
      </w:r>
      <w:r w:rsidR="00B869FF" w:rsidRPr="0023635A">
        <w:t xml:space="preserve">se otorgarán hasta por un término de diez (10) años, </w:t>
      </w:r>
      <w:r w:rsidR="009C03CE" w:rsidRPr="0023635A">
        <w:t xml:space="preserve">y </w:t>
      </w:r>
      <w:r w:rsidR="00B869FF" w:rsidRPr="0023635A">
        <w:t>podrán renovarse de acuerdo con lo establecido en el artículo 12 de la Ley 1341 de 2009</w:t>
      </w:r>
      <w:r w:rsidR="00836C44">
        <w:t xml:space="preserve"> o en las normas que la </w:t>
      </w:r>
      <w:r w:rsidR="00B01B03" w:rsidRPr="00B01B03">
        <w:t>modifiquen, deroguen o subroguen</w:t>
      </w:r>
      <w:r w:rsidR="00B869FF" w:rsidRPr="0023635A">
        <w:t xml:space="preserve">. </w:t>
      </w:r>
    </w:p>
    <w:p w14:paraId="78081FAA" w14:textId="77777777" w:rsidR="009C03CE" w:rsidRPr="0023635A" w:rsidRDefault="009C03CE" w:rsidP="00C4109A">
      <w:pPr>
        <w:spacing w:after="0"/>
        <w:rPr>
          <w:b/>
        </w:rPr>
      </w:pPr>
    </w:p>
    <w:p w14:paraId="6AB3B012" w14:textId="77777777" w:rsidR="00B869FF" w:rsidRDefault="00E8267C" w:rsidP="001320E8">
      <w:r w:rsidRPr="0023635A">
        <w:rPr>
          <w:b/>
        </w:rPr>
        <w:t xml:space="preserve">ARTÍCULO </w:t>
      </w:r>
      <w:r w:rsidR="008271AE">
        <w:rPr>
          <w:b/>
        </w:rPr>
        <w:t>38</w:t>
      </w:r>
      <w:r w:rsidR="00B869FF" w:rsidRPr="0023635A">
        <w:rPr>
          <w:b/>
        </w:rPr>
        <w:t>.</w:t>
      </w:r>
      <w:r w:rsidR="00B869FF" w:rsidRPr="0023635A">
        <w:t xml:space="preserve"> </w:t>
      </w:r>
      <w:r w:rsidR="00F502CE" w:rsidRPr="00BC011F">
        <w:rPr>
          <w:b/>
          <w:i/>
        </w:rPr>
        <w:t>Características técnicas esenciales de la red</w:t>
      </w:r>
      <w:r w:rsidR="00B869FF" w:rsidRPr="0023635A">
        <w:t xml:space="preserve">. Se consideran características técnicas esenciales de la red de telecomunicaciones </w:t>
      </w:r>
      <w:r w:rsidR="00B6714B" w:rsidRPr="00B6714B">
        <w:t>con fines de socorro y seguridad</w:t>
      </w:r>
      <w:r w:rsidR="00B869FF" w:rsidRPr="0023635A">
        <w:t xml:space="preserve">, las siguientes: </w:t>
      </w:r>
    </w:p>
    <w:p w14:paraId="0A76915D" w14:textId="77777777" w:rsidR="002251F3" w:rsidRPr="0023635A" w:rsidRDefault="002251F3" w:rsidP="00C4109A">
      <w:pPr>
        <w:spacing w:after="0"/>
      </w:pPr>
    </w:p>
    <w:p w14:paraId="01B342B4" w14:textId="77777777" w:rsidR="00B869FF" w:rsidRPr="0023635A" w:rsidRDefault="00196B0A" w:rsidP="00417894">
      <w:pPr>
        <w:spacing w:after="0"/>
        <w:ind w:left="708"/>
      </w:pPr>
      <w:r>
        <w:rPr>
          <w:b/>
        </w:rPr>
        <w:t>3</w:t>
      </w:r>
      <w:r w:rsidR="008271AE">
        <w:rPr>
          <w:b/>
        </w:rPr>
        <w:t>8</w:t>
      </w:r>
      <w:r w:rsidR="00417894" w:rsidRPr="0021737B">
        <w:rPr>
          <w:b/>
        </w:rPr>
        <w:t>.</w:t>
      </w:r>
      <w:r w:rsidR="00B869FF" w:rsidRPr="0021737B">
        <w:rPr>
          <w:b/>
        </w:rPr>
        <w:t>1.</w:t>
      </w:r>
      <w:r w:rsidR="00B869FF" w:rsidRPr="0023635A">
        <w:t xml:space="preserve"> Frecuencias radioeléctricas asignadas. </w:t>
      </w:r>
    </w:p>
    <w:p w14:paraId="5512A36B" w14:textId="77777777" w:rsidR="00BC06E1" w:rsidRDefault="00BC06E1" w:rsidP="00417894">
      <w:pPr>
        <w:spacing w:after="0"/>
        <w:ind w:left="708"/>
        <w:rPr>
          <w:b/>
        </w:rPr>
      </w:pPr>
    </w:p>
    <w:p w14:paraId="47142A46" w14:textId="77777777" w:rsidR="00B869FF" w:rsidRPr="0023635A" w:rsidRDefault="008271AE" w:rsidP="00417894">
      <w:pPr>
        <w:spacing w:after="0"/>
        <w:ind w:left="708"/>
      </w:pPr>
      <w:r>
        <w:rPr>
          <w:b/>
        </w:rPr>
        <w:t>38</w:t>
      </w:r>
      <w:r w:rsidR="00417894" w:rsidRPr="0021737B">
        <w:rPr>
          <w:b/>
        </w:rPr>
        <w:t>.</w:t>
      </w:r>
      <w:r w:rsidR="00B869FF" w:rsidRPr="0021737B">
        <w:rPr>
          <w:b/>
        </w:rPr>
        <w:t>2.</w:t>
      </w:r>
      <w:r w:rsidR="00B869FF" w:rsidRPr="0023635A">
        <w:t xml:space="preserve"> Tipo de emisión y ancho de banda. </w:t>
      </w:r>
    </w:p>
    <w:p w14:paraId="6BA68735" w14:textId="77777777" w:rsidR="00BC06E1" w:rsidRDefault="00BC06E1" w:rsidP="00417894">
      <w:pPr>
        <w:spacing w:after="0"/>
        <w:ind w:left="708"/>
        <w:rPr>
          <w:b/>
        </w:rPr>
      </w:pPr>
    </w:p>
    <w:p w14:paraId="6E9DFCE7" w14:textId="77777777" w:rsidR="00B869FF" w:rsidRPr="0023635A" w:rsidRDefault="008271AE" w:rsidP="00417894">
      <w:pPr>
        <w:spacing w:after="0"/>
        <w:ind w:left="708"/>
      </w:pPr>
      <w:r>
        <w:rPr>
          <w:b/>
        </w:rPr>
        <w:t>38</w:t>
      </w:r>
      <w:r w:rsidR="00417894" w:rsidRPr="0021737B">
        <w:rPr>
          <w:b/>
        </w:rPr>
        <w:t>.</w:t>
      </w:r>
      <w:r w:rsidR="00B869FF" w:rsidRPr="0021737B">
        <w:rPr>
          <w:b/>
        </w:rPr>
        <w:t>3.</w:t>
      </w:r>
      <w:r w:rsidR="00B869FF" w:rsidRPr="0023635A">
        <w:t xml:space="preserve"> Área de servicio. </w:t>
      </w:r>
    </w:p>
    <w:p w14:paraId="3DFC257A" w14:textId="77777777" w:rsidR="00BC06E1" w:rsidRDefault="00BC06E1" w:rsidP="00417894">
      <w:pPr>
        <w:spacing w:after="0"/>
        <w:ind w:left="708"/>
        <w:rPr>
          <w:b/>
        </w:rPr>
      </w:pPr>
    </w:p>
    <w:p w14:paraId="0D368108" w14:textId="77777777" w:rsidR="00B869FF" w:rsidRDefault="008271AE" w:rsidP="00417894">
      <w:pPr>
        <w:spacing w:after="0"/>
        <w:ind w:left="708"/>
      </w:pPr>
      <w:r>
        <w:rPr>
          <w:b/>
        </w:rPr>
        <w:t>38</w:t>
      </w:r>
      <w:r w:rsidR="00417894" w:rsidRPr="0021737B">
        <w:rPr>
          <w:b/>
        </w:rPr>
        <w:t>.</w:t>
      </w:r>
      <w:r w:rsidR="00B869FF" w:rsidRPr="0021737B">
        <w:rPr>
          <w:b/>
        </w:rPr>
        <w:t>4.</w:t>
      </w:r>
      <w:r w:rsidR="00B869FF" w:rsidRPr="0023635A">
        <w:t xml:space="preserve"> Ubicación de las estaciones repetidoras y bases fijas principales.   </w:t>
      </w:r>
    </w:p>
    <w:p w14:paraId="7F00BCDC" w14:textId="77777777" w:rsidR="00635C71" w:rsidRPr="0023635A" w:rsidRDefault="00635C71" w:rsidP="00417894">
      <w:pPr>
        <w:spacing w:after="0"/>
        <w:ind w:left="708"/>
      </w:pPr>
    </w:p>
    <w:p w14:paraId="5A5A4386" w14:textId="77777777" w:rsidR="00B869FF" w:rsidRPr="0023635A" w:rsidRDefault="008271AE" w:rsidP="00417894">
      <w:pPr>
        <w:spacing w:after="0"/>
        <w:ind w:left="708"/>
      </w:pPr>
      <w:r>
        <w:rPr>
          <w:b/>
        </w:rPr>
        <w:t>38</w:t>
      </w:r>
      <w:r w:rsidR="00417894" w:rsidRPr="0021737B">
        <w:rPr>
          <w:b/>
        </w:rPr>
        <w:t>.</w:t>
      </w:r>
      <w:r w:rsidR="00B869FF" w:rsidRPr="0021737B">
        <w:rPr>
          <w:b/>
        </w:rPr>
        <w:t>5.</w:t>
      </w:r>
      <w:r w:rsidR="00B869FF" w:rsidRPr="0023635A">
        <w:t xml:space="preserve"> Ganancia, altura y patrón de radiación de las antenas. </w:t>
      </w:r>
    </w:p>
    <w:p w14:paraId="53DD5268" w14:textId="77777777" w:rsidR="00BC06E1" w:rsidRDefault="00BC06E1" w:rsidP="00417894">
      <w:pPr>
        <w:spacing w:after="0"/>
        <w:ind w:left="708"/>
        <w:rPr>
          <w:b/>
        </w:rPr>
      </w:pPr>
    </w:p>
    <w:p w14:paraId="6CAF3ABE" w14:textId="77777777" w:rsidR="00B869FF" w:rsidRPr="0023635A" w:rsidRDefault="008271AE" w:rsidP="00417894">
      <w:pPr>
        <w:spacing w:after="0"/>
        <w:ind w:left="708"/>
      </w:pPr>
      <w:r>
        <w:rPr>
          <w:b/>
        </w:rPr>
        <w:t>38</w:t>
      </w:r>
      <w:r w:rsidR="00417894" w:rsidRPr="0021737B">
        <w:rPr>
          <w:b/>
        </w:rPr>
        <w:t>.</w:t>
      </w:r>
      <w:r w:rsidR="00B869FF" w:rsidRPr="0021737B">
        <w:rPr>
          <w:b/>
        </w:rPr>
        <w:t>6.</w:t>
      </w:r>
      <w:r w:rsidR="00B869FF" w:rsidRPr="0023635A">
        <w:t xml:space="preserve"> Potencia autorizada. </w:t>
      </w:r>
    </w:p>
    <w:p w14:paraId="196D787F" w14:textId="77777777" w:rsidR="00BC06E1" w:rsidRDefault="00BC06E1" w:rsidP="00417894">
      <w:pPr>
        <w:spacing w:after="0"/>
        <w:ind w:left="708"/>
        <w:rPr>
          <w:b/>
        </w:rPr>
      </w:pPr>
    </w:p>
    <w:p w14:paraId="17B46227" w14:textId="77777777" w:rsidR="00B869FF" w:rsidRPr="0023635A" w:rsidRDefault="008271AE" w:rsidP="00417894">
      <w:pPr>
        <w:spacing w:after="0"/>
        <w:ind w:left="708"/>
      </w:pPr>
      <w:r>
        <w:rPr>
          <w:b/>
        </w:rPr>
        <w:t>38</w:t>
      </w:r>
      <w:r w:rsidR="00417894" w:rsidRPr="0021737B">
        <w:rPr>
          <w:b/>
        </w:rPr>
        <w:t>.</w:t>
      </w:r>
      <w:r w:rsidR="00B869FF" w:rsidRPr="0021737B">
        <w:rPr>
          <w:b/>
        </w:rPr>
        <w:t>7.</w:t>
      </w:r>
      <w:r w:rsidR="00B869FF" w:rsidRPr="0023635A">
        <w:t xml:space="preserve"> Horario de utilización. </w:t>
      </w:r>
    </w:p>
    <w:p w14:paraId="7E26269D" w14:textId="77777777" w:rsidR="009C03CE" w:rsidRPr="0023635A" w:rsidRDefault="009C03CE" w:rsidP="00C4109A">
      <w:pPr>
        <w:spacing w:after="0"/>
      </w:pPr>
    </w:p>
    <w:p w14:paraId="18A45AEF" w14:textId="77777777" w:rsidR="00B869FF" w:rsidRPr="001320E8" w:rsidRDefault="00E8267C" w:rsidP="001320E8">
      <w:pPr>
        <w:rPr>
          <w:b/>
          <w:i/>
        </w:rPr>
      </w:pPr>
      <w:r w:rsidRPr="0059304E">
        <w:rPr>
          <w:b/>
        </w:rPr>
        <w:t xml:space="preserve">ARTÍCULO </w:t>
      </w:r>
      <w:r w:rsidR="008271AE" w:rsidRPr="0059304E">
        <w:rPr>
          <w:b/>
        </w:rPr>
        <w:t>39</w:t>
      </w:r>
      <w:r w:rsidR="00B869FF" w:rsidRPr="0059304E">
        <w:rPr>
          <w:b/>
        </w:rPr>
        <w:t>.</w:t>
      </w:r>
      <w:r w:rsidR="00B869FF" w:rsidRPr="0059304E">
        <w:t xml:space="preserve"> </w:t>
      </w:r>
      <w:r w:rsidR="0021737B" w:rsidRPr="0059304E">
        <w:rPr>
          <w:b/>
          <w:i/>
        </w:rPr>
        <w:t xml:space="preserve">Modificación de las características técnicas esenciales de la red </w:t>
      </w:r>
      <w:r w:rsidR="00C72A77" w:rsidRPr="00C72A77">
        <w:rPr>
          <w:b/>
          <w:i/>
        </w:rPr>
        <w:t>con fines de socorro y seguridad</w:t>
      </w:r>
      <w:r w:rsidR="00B869FF" w:rsidRPr="0059304E">
        <w:t>. La instalación, utilización, operación o explotación de la red de telecomunicaciones, así como la modificación de las características técnicas esenciales de la red de telecomunicacione</w:t>
      </w:r>
      <w:r w:rsidR="001320E8">
        <w:t xml:space="preserve">s </w:t>
      </w:r>
      <w:r w:rsidR="00C72A77" w:rsidRPr="00C72A77">
        <w:t>con fines de socorro y seguridad</w:t>
      </w:r>
      <w:r w:rsidR="001320E8">
        <w:t xml:space="preserve"> </w:t>
      </w:r>
      <w:r w:rsidR="00B869FF" w:rsidRPr="0059304E">
        <w:t>requiere autorización previa y expresa del Ministerio de Tecnologías de la Información y las Comunicaciones. El Ministerio sólo asignará las frecuencias radioeléctricas requeridas de acuerdo con la viabilidad técnica y las necesidades del servicio.</w:t>
      </w:r>
    </w:p>
    <w:p w14:paraId="74414D13" w14:textId="77777777" w:rsidR="00CD7942" w:rsidRPr="0023635A" w:rsidRDefault="00CD7942" w:rsidP="00C4109A">
      <w:pPr>
        <w:spacing w:after="0"/>
        <w:rPr>
          <w:b/>
        </w:rPr>
      </w:pPr>
    </w:p>
    <w:p w14:paraId="0836D255" w14:textId="77777777" w:rsidR="00B869FF" w:rsidRPr="0023635A" w:rsidRDefault="00E8267C" w:rsidP="001320E8">
      <w:r w:rsidRPr="0023635A">
        <w:rPr>
          <w:b/>
        </w:rPr>
        <w:t xml:space="preserve">ARTÍCULO </w:t>
      </w:r>
      <w:r w:rsidR="008271AE">
        <w:rPr>
          <w:b/>
        </w:rPr>
        <w:t>40</w:t>
      </w:r>
      <w:r w:rsidR="00B869FF" w:rsidRPr="0023635A">
        <w:rPr>
          <w:b/>
        </w:rPr>
        <w:t>.</w:t>
      </w:r>
      <w:r w:rsidR="00B869FF" w:rsidRPr="0023635A">
        <w:t xml:space="preserve"> </w:t>
      </w:r>
      <w:r w:rsidR="00436437" w:rsidRPr="00BC011F">
        <w:rPr>
          <w:b/>
          <w:i/>
        </w:rPr>
        <w:t>Contenido de las solicitudes</w:t>
      </w:r>
      <w:r w:rsidR="00B869FF" w:rsidRPr="0023635A">
        <w:t>. Las solicitudes para el otorgamiento de perm</w:t>
      </w:r>
      <w:r w:rsidR="00EB6E5D">
        <w:t xml:space="preserve">isos </w:t>
      </w:r>
      <w:bookmarkStart w:id="10" w:name="_Hlk526407672"/>
      <w:r w:rsidR="00D63F67">
        <w:t>de</w:t>
      </w:r>
      <w:r w:rsidR="00EB6E5D">
        <w:t xml:space="preserve"> </w:t>
      </w:r>
      <w:r w:rsidR="00836C44">
        <w:t xml:space="preserve">uso del espectro radioeléctrico </w:t>
      </w:r>
      <w:bookmarkEnd w:id="10"/>
      <w:r w:rsidR="00C72A77">
        <w:t>con fines de socorro y seguridad</w:t>
      </w:r>
      <w:r w:rsidR="00836C44">
        <w:t xml:space="preserve">, </w:t>
      </w:r>
      <w:r w:rsidR="00836C44" w:rsidRPr="0059304E">
        <w:t>así como</w:t>
      </w:r>
      <w:r w:rsidR="00B869FF" w:rsidRPr="0059304E">
        <w:t xml:space="preserve"> para el establecimiento y/o modificación de las redes correspondientes</w:t>
      </w:r>
      <w:r w:rsidR="00B869FF" w:rsidRPr="0023635A">
        <w:t xml:space="preserve">, deberán estar acompañadas de los siguientes documentos: </w:t>
      </w:r>
    </w:p>
    <w:p w14:paraId="3A2FC73E" w14:textId="77777777" w:rsidR="00864915" w:rsidRPr="0023635A" w:rsidRDefault="00864915" w:rsidP="00C4109A">
      <w:pPr>
        <w:spacing w:after="0"/>
      </w:pPr>
    </w:p>
    <w:p w14:paraId="55FB707C" w14:textId="77777777" w:rsidR="00B869FF" w:rsidRPr="0023635A" w:rsidRDefault="00810BF4" w:rsidP="00EC0171">
      <w:pPr>
        <w:spacing w:after="0"/>
        <w:ind w:left="708"/>
      </w:pPr>
      <w:r w:rsidRPr="008271AE">
        <w:rPr>
          <w:b/>
        </w:rPr>
        <w:t>4</w:t>
      </w:r>
      <w:r w:rsidR="008271AE" w:rsidRPr="008271AE">
        <w:rPr>
          <w:b/>
        </w:rPr>
        <w:t>0</w:t>
      </w:r>
      <w:r w:rsidR="00EC0171" w:rsidRPr="008271AE">
        <w:rPr>
          <w:b/>
        </w:rPr>
        <w:t>.</w:t>
      </w:r>
      <w:r w:rsidR="00B869FF" w:rsidRPr="008271AE">
        <w:rPr>
          <w:b/>
        </w:rPr>
        <w:t>1.</w:t>
      </w:r>
      <w:r w:rsidR="00B869FF" w:rsidRPr="0023635A">
        <w:t xml:space="preserve"> Carta suscrita por el representante legal o apoderado de la entidad pública o del organismo de socorro. </w:t>
      </w:r>
    </w:p>
    <w:p w14:paraId="2A173285" w14:textId="77777777" w:rsidR="00864915" w:rsidRPr="0023635A" w:rsidRDefault="00864915" w:rsidP="00EC0171">
      <w:pPr>
        <w:spacing w:after="0"/>
        <w:ind w:left="708"/>
      </w:pPr>
    </w:p>
    <w:p w14:paraId="56F9DA41" w14:textId="77777777" w:rsidR="00B869FF" w:rsidRPr="0023635A" w:rsidRDefault="008271AE" w:rsidP="00EC0171">
      <w:pPr>
        <w:spacing w:after="0"/>
        <w:ind w:left="708"/>
      </w:pPr>
      <w:r w:rsidRPr="008271AE">
        <w:rPr>
          <w:b/>
        </w:rPr>
        <w:t>40</w:t>
      </w:r>
      <w:r w:rsidR="00EC0171" w:rsidRPr="008271AE">
        <w:rPr>
          <w:b/>
        </w:rPr>
        <w:t>.</w:t>
      </w:r>
      <w:r w:rsidR="00864915" w:rsidRPr="008271AE">
        <w:rPr>
          <w:b/>
        </w:rPr>
        <w:t>2.</w:t>
      </w:r>
      <w:r w:rsidR="00864915" w:rsidRPr="0023635A">
        <w:t xml:space="preserve"> Certificación de </w:t>
      </w:r>
      <w:r w:rsidR="00B869FF" w:rsidRPr="0023635A">
        <w:t xml:space="preserve">existencia y representación legal del organismo de socorro en el que conste que su objeto es la seguridad de la vida humana o razones de interés humanitario. </w:t>
      </w:r>
    </w:p>
    <w:p w14:paraId="4A36C375" w14:textId="77777777" w:rsidR="00864915" w:rsidRPr="0023635A" w:rsidRDefault="00864915" w:rsidP="00EC0171">
      <w:pPr>
        <w:spacing w:after="0"/>
        <w:ind w:left="708"/>
      </w:pPr>
    </w:p>
    <w:p w14:paraId="31F54329" w14:textId="77777777" w:rsidR="00B869FF" w:rsidRPr="0023635A" w:rsidRDefault="008271AE" w:rsidP="00EC0171">
      <w:pPr>
        <w:spacing w:after="0"/>
        <w:ind w:left="708"/>
      </w:pPr>
      <w:r w:rsidRPr="008271AE">
        <w:rPr>
          <w:b/>
        </w:rPr>
        <w:t>40</w:t>
      </w:r>
      <w:r w:rsidR="00EC0171" w:rsidRPr="008271AE">
        <w:rPr>
          <w:b/>
        </w:rPr>
        <w:t>.</w:t>
      </w:r>
      <w:r w:rsidR="00B869FF" w:rsidRPr="008271AE">
        <w:rPr>
          <w:b/>
        </w:rPr>
        <w:t>3.</w:t>
      </w:r>
      <w:r w:rsidR="00B869FF" w:rsidRPr="0023635A">
        <w:t xml:space="preserve"> Documento que acredite que dentro de los objetivos de la correspondiente entidad estatal se encuentran la seguridad del Estado, la seguridad de la vida humana, o que cumple fines de interés humanitario. </w:t>
      </w:r>
    </w:p>
    <w:p w14:paraId="291E45B3" w14:textId="77777777" w:rsidR="00864915" w:rsidRPr="0023635A" w:rsidRDefault="00864915" w:rsidP="00EC0171">
      <w:pPr>
        <w:spacing w:after="0"/>
        <w:ind w:left="708"/>
      </w:pPr>
    </w:p>
    <w:p w14:paraId="0964BAA6" w14:textId="77777777" w:rsidR="00B869FF" w:rsidRPr="0023635A" w:rsidRDefault="008271AE" w:rsidP="00EC0171">
      <w:pPr>
        <w:spacing w:after="0"/>
        <w:ind w:left="708"/>
      </w:pPr>
      <w:r w:rsidRPr="008271AE">
        <w:rPr>
          <w:b/>
        </w:rPr>
        <w:t>40</w:t>
      </w:r>
      <w:r w:rsidR="00EC0171" w:rsidRPr="008271AE">
        <w:rPr>
          <w:b/>
        </w:rPr>
        <w:t>.</w:t>
      </w:r>
      <w:r w:rsidR="00B869FF" w:rsidRPr="008271AE">
        <w:rPr>
          <w:b/>
        </w:rPr>
        <w:t>4.</w:t>
      </w:r>
      <w:r w:rsidR="00B869FF" w:rsidRPr="0023635A">
        <w:t xml:space="preserve"> Descripción de las características técnicas esenciales de la red junto con la presentación del proyecto técnico. </w:t>
      </w:r>
    </w:p>
    <w:p w14:paraId="785924E1" w14:textId="77777777" w:rsidR="00864915" w:rsidRPr="0023635A" w:rsidRDefault="00864915" w:rsidP="00C4109A">
      <w:pPr>
        <w:spacing w:after="0"/>
      </w:pPr>
    </w:p>
    <w:p w14:paraId="0EE8BCE2" w14:textId="3816F92C" w:rsidR="00B869FF" w:rsidRPr="0023635A" w:rsidRDefault="00B869FF" w:rsidP="001320E8">
      <w:r w:rsidRPr="0023635A">
        <w:t xml:space="preserve">Los </w:t>
      </w:r>
      <w:r w:rsidR="00EB6E5D">
        <w:t xml:space="preserve">titulares de permisos para </w:t>
      </w:r>
      <w:r w:rsidR="00836C44">
        <w:t>uso del</w:t>
      </w:r>
      <w:r w:rsidR="00836C44" w:rsidRPr="00836C44">
        <w:t xml:space="preserve"> espectro radioeléctrico </w:t>
      </w:r>
      <w:r w:rsidR="001320E8">
        <w:t xml:space="preserve">con fines de </w:t>
      </w:r>
      <w:r w:rsidR="00E9624E" w:rsidRPr="00E9624E">
        <w:t>socorro y seguridad</w:t>
      </w:r>
      <w:r w:rsidR="001320E8">
        <w:t xml:space="preserve"> </w:t>
      </w:r>
      <w:r w:rsidRPr="0023635A">
        <w:t xml:space="preserve">que utilicen redes, sistemas o servicios radioeléctricos fijos </w:t>
      </w:r>
      <w:r w:rsidR="002810F6">
        <w:t>o</w:t>
      </w:r>
      <w:r w:rsidR="002810F6" w:rsidRPr="0023635A">
        <w:t xml:space="preserve"> </w:t>
      </w:r>
      <w:r w:rsidRPr="0023635A">
        <w:t xml:space="preserve">móviles </w:t>
      </w:r>
      <w:r w:rsidR="00C658C4">
        <w:t>tales como: S</w:t>
      </w:r>
      <w:r w:rsidR="00C658C4" w:rsidRPr="0023635A">
        <w:t>ist</w:t>
      </w:r>
      <w:r w:rsidR="00C658C4">
        <w:t>emas de radio convencional fija</w:t>
      </w:r>
      <w:r w:rsidRPr="0023635A">
        <w:t xml:space="preserve"> o móvil, </w:t>
      </w:r>
      <w:r w:rsidR="00F16D9D" w:rsidRPr="0023635A">
        <w:t xml:space="preserve">o </w:t>
      </w:r>
      <w:r w:rsidRPr="0023635A">
        <w:t>sistemas radioeléctricos troncalizados</w:t>
      </w:r>
      <w:r w:rsidR="00F16D9D" w:rsidRPr="0023635A">
        <w:t>,</w:t>
      </w:r>
      <w:r w:rsidRPr="0023635A">
        <w:t xml:space="preserve"> entre otros, deberán cumplir con los planes y requisitos técnicos establecidos para dichas redes, sistemas y servicios. </w:t>
      </w:r>
    </w:p>
    <w:p w14:paraId="11A2E85F" w14:textId="77777777" w:rsidR="00864915" w:rsidRPr="0023635A" w:rsidRDefault="00864915" w:rsidP="00C4109A">
      <w:pPr>
        <w:spacing w:after="0"/>
        <w:rPr>
          <w:b/>
        </w:rPr>
      </w:pPr>
    </w:p>
    <w:p w14:paraId="31B935D1" w14:textId="77777777" w:rsidR="00B869FF" w:rsidRPr="0023635A" w:rsidRDefault="00B869FF" w:rsidP="00C4109A">
      <w:pPr>
        <w:spacing w:after="0"/>
      </w:pPr>
      <w:r w:rsidRPr="0023635A">
        <w:rPr>
          <w:b/>
        </w:rPr>
        <w:t>PARÁGRAFO</w:t>
      </w:r>
      <w:r w:rsidRPr="0023635A">
        <w:t>.</w:t>
      </w:r>
      <w:r w:rsidR="00C658C4">
        <w:t xml:space="preserve"> Las solicitudes de los diverso</w:t>
      </w:r>
      <w:r w:rsidR="00C658C4" w:rsidRPr="0023635A">
        <w:t>s estamentos</w:t>
      </w:r>
      <w:r w:rsidRPr="0023635A">
        <w:t xml:space="preserve"> de la Fuerza Pública y de las entidades públicas deberán ser allegadas al Ministerio de Tecnologías de la Información y las Comunicaciones por conducto del Comando General de las Fuerzas Militares, de la Dirección General de la Policía Nacional, o de las direcciones correspondientes autorizadas por los Despachos Ministeriales, o de los representantes legales de las entidades públicas y entidades territoriales. </w:t>
      </w:r>
    </w:p>
    <w:p w14:paraId="29525A56" w14:textId="77777777" w:rsidR="00B869FF" w:rsidRPr="0023635A" w:rsidRDefault="00B869FF" w:rsidP="00C4109A">
      <w:pPr>
        <w:spacing w:after="0"/>
        <w:rPr>
          <w:b/>
          <w:lang w:val="es-CO"/>
        </w:rPr>
      </w:pPr>
    </w:p>
    <w:p w14:paraId="57604CB0" w14:textId="77777777" w:rsidR="00C93EA8" w:rsidRPr="0023635A" w:rsidRDefault="00C93EA8" w:rsidP="00C4109A">
      <w:pPr>
        <w:spacing w:after="0"/>
        <w:rPr>
          <w:b/>
          <w:lang w:val="es-CO"/>
        </w:rPr>
      </w:pPr>
    </w:p>
    <w:p w14:paraId="246AE5AA" w14:textId="77777777" w:rsidR="004C3A98" w:rsidRPr="008271AE" w:rsidRDefault="00A91C5F" w:rsidP="00864915">
      <w:pPr>
        <w:pStyle w:val="Sinespaciado"/>
        <w:jc w:val="center"/>
        <w:rPr>
          <w:rFonts w:ascii="Arial Narrow" w:hAnsi="Arial Narrow" w:cs="Arial"/>
          <w:b/>
          <w:bCs/>
        </w:rPr>
      </w:pPr>
      <w:r w:rsidRPr="008271AE">
        <w:rPr>
          <w:rFonts w:ascii="Arial Narrow" w:hAnsi="Arial Narrow" w:cs="Arial"/>
          <w:b/>
          <w:bCs/>
        </w:rPr>
        <w:t>CAPÍTULO</w:t>
      </w:r>
      <w:r w:rsidR="004C3A98" w:rsidRPr="008271AE">
        <w:rPr>
          <w:rFonts w:ascii="Arial Narrow" w:hAnsi="Arial Narrow" w:cs="Arial"/>
          <w:b/>
          <w:bCs/>
        </w:rPr>
        <w:t xml:space="preserve">  </w:t>
      </w:r>
      <w:r w:rsidR="008F4672" w:rsidRPr="008271AE">
        <w:rPr>
          <w:rFonts w:ascii="Arial Narrow" w:hAnsi="Arial Narrow" w:cs="Arial"/>
          <w:b/>
          <w:bCs/>
        </w:rPr>
        <w:t>9</w:t>
      </w:r>
    </w:p>
    <w:p w14:paraId="33F9698C" w14:textId="77777777" w:rsidR="00B869FF" w:rsidRDefault="004524EB" w:rsidP="00864915">
      <w:pPr>
        <w:pStyle w:val="Sinespaciado"/>
        <w:jc w:val="center"/>
        <w:rPr>
          <w:rFonts w:ascii="Arial Narrow" w:hAnsi="Arial Narrow"/>
          <w:b/>
          <w:color w:val="000000"/>
        </w:rPr>
      </w:pPr>
      <w:r w:rsidRPr="008271AE">
        <w:rPr>
          <w:rFonts w:ascii="Arial Narrow" w:hAnsi="Arial Narrow"/>
          <w:b/>
          <w:color w:val="000000"/>
        </w:rPr>
        <w:t>Contraprestaciones</w:t>
      </w:r>
    </w:p>
    <w:p w14:paraId="025301F2" w14:textId="77777777" w:rsidR="004C6105" w:rsidRPr="008271AE" w:rsidRDefault="004C6105" w:rsidP="00864915">
      <w:pPr>
        <w:pStyle w:val="Sinespaciado"/>
        <w:jc w:val="center"/>
        <w:rPr>
          <w:rFonts w:ascii="Arial Narrow" w:hAnsi="Arial Narrow"/>
          <w:b/>
          <w:color w:val="000000"/>
          <w:lang w:val="es-CO" w:eastAsia="es-CO"/>
        </w:rPr>
      </w:pPr>
    </w:p>
    <w:p w14:paraId="457E4B79" w14:textId="6461E83F" w:rsidR="004A3520" w:rsidRDefault="004A3520" w:rsidP="004A3520">
      <w:pPr>
        <w:rPr>
          <w:color w:val="000000"/>
        </w:rPr>
      </w:pPr>
      <w:r w:rsidRPr="0023635A">
        <w:rPr>
          <w:rFonts w:cs="Arial"/>
          <w:b/>
          <w:bCs/>
          <w:color w:val="000000"/>
        </w:rPr>
        <w:t xml:space="preserve">ARTÍCULO </w:t>
      </w:r>
      <w:r>
        <w:rPr>
          <w:rFonts w:cs="Arial"/>
          <w:b/>
          <w:bCs/>
          <w:color w:val="000000"/>
        </w:rPr>
        <w:t>41</w:t>
      </w:r>
      <w:r w:rsidRPr="0023635A">
        <w:rPr>
          <w:rFonts w:cs="Arial"/>
          <w:b/>
          <w:bCs/>
          <w:color w:val="000000"/>
        </w:rPr>
        <w:t>.</w:t>
      </w:r>
      <w:r w:rsidRPr="0023635A">
        <w:rPr>
          <w:rFonts w:cs="Arial"/>
          <w:bCs/>
          <w:color w:val="000000"/>
        </w:rPr>
        <w:t xml:space="preserve"> </w:t>
      </w:r>
      <w:r w:rsidRPr="00BC011F">
        <w:rPr>
          <w:b/>
          <w:i/>
        </w:rPr>
        <w:t>Sujeción al régimen de contraprestaciones</w:t>
      </w:r>
      <w:r w:rsidRPr="0023635A">
        <w:t xml:space="preserve">. </w:t>
      </w:r>
      <w:r w:rsidRPr="0023635A">
        <w:rPr>
          <w:color w:val="000000"/>
        </w:rPr>
        <w:t xml:space="preserve">El uso del espectro radioeléctrico para la prestación de los servicios de que trata </w:t>
      </w:r>
      <w:r>
        <w:rPr>
          <w:color w:val="000000"/>
        </w:rPr>
        <w:t>l</w:t>
      </w:r>
      <w:r w:rsidRPr="0023635A">
        <w:rPr>
          <w:color w:val="000000"/>
        </w:rPr>
        <w:t xml:space="preserve">a presente Resolución dará lugar al pago de las contraprestaciones </w:t>
      </w:r>
      <w:r>
        <w:rPr>
          <w:color w:val="000000"/>
        </w:rPr>
        <w:t xml:space="preserve">establecidas la Resolución </w:t>
      </w:r>
      <w:r w:rsidR="005817CA">
        <w:rPr>
          <w:color w:val="000000"/>
        </w:rPr>
        <w:t xml:space="preserve">MINTIC </w:t>
      </w:r>
      <w:r>
        <w:rPr>
          <w:color w:val="000000"/>
        </w:rPr>
        <w:t xml:space="preserve">290 de 2010, modificada por las </w:t>
      </w:r>
      <w:r w:rsidR="005817CA">
        <w:rPr>
          <w:color w:val="000000"/>
        </w:rPr>
        <w:t xml:space="preserve">Resoluciones MINTIC </w:t>
      </w:r>
      <w:r>
        <w:rPr>
          <w:color w:val="000000"/>
        </w:rPr>
        <w:t>2877 de 2011 y 1824 de 2018, o en las normas que la</w:t>
      </w:r>
      <w:r w:rsidRPr="00235658">
        <w:t xml:space="preserve"> </w:t>
      </w:r>
      <w:r w:rsidRPr="00235658">
        <w:rPr>
          <w:color w:val="000000"/>
        </w:rPr>
        <w:t>modifiquen, deroguen o subroguen</w:t>
      </w:r>
      <w:r w:rsidRPr="00E44BF3">
        <w:rPr>
          <w:color w:val="000000"/>
        </w:rPr>
        <w:t xml:space="preserve"> </w:t>
      </w:r>
      <w:r>
        <w:rPr>
          <w:color w:val="000000"/>
        </w:rPr>
        <w:t xml:space="preserve">y en </w:t>
      </w:r>
      <w:r w:rsidRPr="0023635A">
        <w:rPr>
          <w:color w:val="000000"/>
        </w:rPr>
        <w:t>lo previsto en los artículos</w:t>
      </w:r>
      <w:r>
        <w:rPr>
          <w:color w:val="000000"/>
        </w:rPr>
        <w:t xml:space="preserve"> 42 y 43.</w:t>
      </w:r>
    </w:p>
    <w:p w14:paraId="19224165" w14:textId="77777777" w:rsidR="004A3520" w:rsidRPr="000465FE" w:rsidRDefault="007B7BBD" w:rsidP="004A3520">
      <w:pPr>
        <w:rPr>
          <w:color w:val="000000"/>
        </w:rPr>
      </w:pPr>
      <w:r>
        <w:rPr>
          <w:b/>
          <w:color w:val="000000"/>
        </w:rPr>
        <w:t>PARÁGRAFO</w:t>
      </w:r>
      <w:r w:rsidR="004A3520" w:rsidRPr="000465FE">
        <w:rPr>
          <w:b/>
          <w:color w:val="000000"/>
        </w:rPr>
        <w:t xml:space="preserve"> 1:</w:t>
      </w:r>
      <w:r w:rsidR="004A3520">
        <w:rPr>
          <w:color w:val="000000"/>
        </w:rPr>
        <w:t xml:space="preserve"> </w:t>
      </w:r>
      <w:r w:rsidR="004A3520" w:rsidRPr="000465FE">
        <w:rPr>
          <w:color w:val="000000"/>
        </w:rPr>
        <w:t xml:space="preserve">Las frecuencias </w:t>
      </w:r>
      <w:r w:rsidR="004A3520">
        <w:rPr>
          <w:color w:val="000000"/>
        </w:rPr>
        <w:t>establecidas en el CNAB</w:t>
      </w:r>
      <w:r w:rsidR="00A312C4">
        <w:rPr>
          <w:color w:val="000000"/>
        </w:rPr>
        <w:t>F</w:t>
      </w:r>
      <w:r w:rsidR="004A3520">
        <w:rPr>
          <w:color w:val="000000"/>
        </w:rPr>
        <w:t xml:space="preserve"> como </w:t>
      </w:r>
      <w:r w:rsidR="004A3520" w:rsidRPr="000465FE">
        <w:rPr>
          <w:color w:val="000000"/>
        </w:rPr>
        <w:t xml:space="preserve">de uso libre, </w:t>
      </w:r>
      <w:r w:rsidR="004A3520">
        <w:rPr>
          <w:color w:val="000000"/>
        </w:rPr>
        <w:t xml:space="preserve">así como </w:t>
      </w:r>
      <w:r w:rsidR="004A3520" w:rsidRPr="000465FE">
        <w:rPr>
          <w:color w:val="000000"/>
        </w:rPr>
        <w:t>las</w:t>
      </w:r>
      <w:r w:rsidR="004A3520" w:rsidRPr="000465FE">
        <w:rPr>
          <w:rFonts w:cs="Arial"/>
          <w:color w:val="000000"/>
        </w:rPr>
        <w:t xml:space="preserve"> destinadas a la operación del Sistema Nacional de Radiocomunicación de Emergencia Ciudadana</w:t>
      </w:r>
      <w:r w:rsidR="004A3520" w:rsidRPr="000465FE">
        <w:rPr>
          <w:color w:val="000000"/>
        </w:rPr>
        <w:t xml:space="preserve"> y </w:t>
      </w:r>
      <w:r w:rsidR="004A3520">
        <w:rPr>
          <w:color w:val="000000"/>
        </w:rPr>
        <w:t>al</w:t>
      </w:r>
      <w:r w:rsidR="004A3520" w:rsidRPr="000465FE">
        <w:rPr>
          <w:color w:val="000000"/>
        </w:rPr>
        <w:t xml:space="preserve"> Sistema de Radiocomunicación Cívico Territorial, no conlleva</w:t>
      </w:r>
      <w:r w:rsidR="004A3520">
        <w:rPr>
          <w:color w:val="000000"/>
        </w:rPr>
        <w:t>n</w:t>
      </w:r>
      <w:r w:rsidR="004A3520" w:rsidRPr="000465FE">
        <w:rPr>
          <w:color w:val="000000"/>
        </w:rPr>
        <w:t xml:space="preserve"> al pago de contraprestaciones</w:t>
      </w:r>
      <w:r w:rsidR="006570B7">
        <w:rPr>
          <w:color w:val="000000"/>
        </w:rPr>
        <w:t xml:space="preserve"> </w:t>
      </w:r>
      <w:r w:rsidR="006570B7" w:rsidRPr="006570B7">
        <w:rPr>
          <w:color w:val="000000"/>
        </w:rPr>
        <w:t>por el uso del espectro radioeléctrico</w:t>
      </w:r>
      <w:r w:rsidR="004A3520" w:rsidRPr="000465FE">
        <w:rPr>
          <w:color w:val="000000"/>
        </w:rPr>
        <w:t>.</w:t>
      </w:r>
    </w:p>
    <w:p w14:paraId="52338167" w14:textId="77777777" w:rsidR="004A3520" w:rsidRDefault="007B7BBD" w:rsidP="004A3520">
      <w:pPr>
        <w:rPr>
          <w:color w:val="000000"/>
        </w:rPr>
      </w:pPr>
      <w:r>
        <w:rPr>
          <w:b/>
          <w:color w:val="000000"/>
        </w:rPr>
        <w:t>PARÁGRAFO</w:t>
      </w:r>
      <w:r w:rsidR="004A3520" w:rsidRPr="000465FE">
        <w:rPr>
          <w:b/>
          <w:color w:val="000000"/>
        </w:rPr>
        <w:t xml:space="preserve"> 2:</w:t>
      </w:r>
      <w:r w:rsidR="004A3520">
        <w:rPr>
          <w:color w:val="000000"/>
        </w:rPr>
        <w:t xml:space="preserve"> Las frecuencias utilizadas por los organismos bomberiles y demás órganos operativos del Sistema para la Prevención de Desastres, así como las utilizadas por el Subsistema Nacional de Voluntarios en primera Respuesta, están exoneradas del pago de contraprestaciones por el uso del espectro radioeléctrico de conformidad con lo establecido en el artículo 33 de la Ley  1575 de 2012 y el artículo 15 de la Ley 1505 de 2012.</w:t>
      </w:r>
    </w:p>
    <w:p w14:paraId="1CF831B9" w14:textId="77777777" w:rsidR="00B869FF" w:rsidRPr="0023635A" w:rsidRDefault="00E8267C" w:rsidP="00C4109A">
      <w:pPr>
        <w:spacing w:before="100" w:beforeAutospacing="1" w:after="0"/>
        <w:rPr>
          <w:color w:val="000000"/>
        </w:rPr>
      </w:pPr>
      <w:r w:rsidRPr="0023635A">
        <w:rPr>
          <w:b/>
          <w:color w:val="000000"/>
        </w:rPr>
        <w:t xml:space="preserve">ARTÍCULO </w:t>
      </w:r>
      <w:r w:rsidR="008271AE">
        <w:rPr>
          <w:b/>
          <w:color w:val="000000"/>
        </w:rPr>
        <w:t>42</w:t>
      </w:r>
      <w:r w:rsidR="00B869FF" w:rsidRPr="0023635A">
        <w:rPr>
          <w:b/>
          <w:color w:val="000000"/>
        </w:rPr>
        <w:t>.</w:t>
      </w:r>
      <w:r w:rsidR="00B869FF" w:rsidRPr="0023635A">
        <w:rPr>
          <w:color w:val="000000"/>
        </w:rPr>
        <w:t xml:space="preserve"> </w:t>
      </w:r>
      <w:r w:rsidR="003F22E2" w:rsidRPr="00BC011F">
        <w:rPr>
          <w:b/>
          <w:i/>
          <w:color w:val="000000"/>
        </w:rPr>
        <w:t>Asignación del distintivo de llamada para la operación de banda ciudadana</w:t>
      </w:r>
      <w:r w:rsidR="00B869FF" w:rsidRPr="0023635A">
        <w:rPr>
          <w:b/>
          <w:color w:val="000000"/>
        </w:rPr>
        <w:t xml:space="preserve">. </w:t>
      </w:r>
      <w:r w:rsidR="00B869FF" w:rsidRPr="0023635A">
        <w:rPr>
          <w:color w:val="000000"/>
        </w:rPr>
        <w:t xml:space="preserve">La asignación del Distintivo de Llamada para la operación de Banda Ciudadana tendrá un valor equivalente a cinco </w:t>
      </w:r>
      <w:r w:rsidR="003F22E2">
        <w:rPr>
          <w:color w:val="000000"/>
        </w:rPr>
        <w:t xml:space="preserve">(5) </w:t>
      </w:r>
      <w:r w:rsidR="00B869FF" w:rsidRPr="0023635A">
        <w:rPr>
          <w:color w:val="000000"/>
        </w:rPr>
        <w:t xml:space="preserve">salarios mínimos legales diarios vigentes </w:t>
      </w:r>
      <w:r w:rsidR="003F22E2">
        <w:rPr>
          <w:color w:val="000000"/>
        </w:rPr>
        <w:t xml:space="preserve">para la primera asignación; </w:t>
      </w:r>
      <w:r w:rsidR="00B869FF" w:rsidRPr="0023635A">
        <w:rPr>
          <w:color w:val="000000"/>
        </w:rPr>
        <w:t xml:space="preserve">y dos (2) salarios mínimos legales diarios </w:t>
      </w:r>
      <w:r w:rsidR="003F22E2">
        <w:rPr>
          <w:color w:val="000000"/>
        </w:rPr>
        <w:t>por cada prórroga</w:t>
      </w:r>
      <w:r w:rsidR="00B869FF" w:rsidRPr="0023635A">
        <w:rPr>
          <w:color w:val="000000"/>
        </w:rPr>
        <w:t>.</w:t>
      </w:r>
      <w:r w:rsidR="00B869FF" w:rsidRPr="0023635A">
        <w:rPr>
          <w:color w:val="000000"/>
          <w:highlight w:val="green"/>
        </w:rPr>
        <w:t xml:space="preserve">  </w:t>
      </w:r>
    </w:p>
    <w:p w14:paraId="78984FDC" w14:textId="73C36B76" w:rsidR="00B869FF" w:rsidRPr="0023635A" w:rsidRDefault="00E8267C" w:rsidP="00C4109A">
      <w:pPr>
        <w:spacing w:before="100" w:beforeAutospacing="1" w:after="0"/>
        <w:rPr>
          <w:color w:val="000000"/>
          <w:lang w:val="es-CO" w:eastAsia="es-CO"/>
        </w:rPr>
      </w:pPr>
      <w:r w:rsidRPr="0023635A">
        <w:rPr>
          <w:rFonts w:cs="Arial"/>
          <w:b/>
          <w:color w:val="000000"/>
        </w:rPr>
        <w:t xml:space="preserve">ARTÍCULO </w:t>
      </w:r>
      <w:r w:rsidR="008271AE">
        <w:rPr>
          <w:rFonts w:cs="Arial"/>
          <w:b/>
          <w:color w:val="000000"/>
        </w:rPr>
        <w:t>43</w:t>
      </w:r>
      <w:r w:rsidR="00B869FF" w:rsidRPr="0023635A">
        <w:rPr>
          <w:rFonts w:cs="Arial"/>
          <w:b/>
          <w:color w:val="000000"/>
        </w:rPr>
        <w:t>.</w:t>
      </w:r>
      <w:r w:rsidR="003F22E2" w:rsidRPr="003F22E2">
        <w:rPr>
          <w:rFonts w:cs="Arial"/>
          <w:color w:val="000000"/>
        </w:rPr>
        <w:t xml:space="preserve"> </w:t>
      </w:r>
      <w:r w:rsidR="009055EB" w:rsidRPr="00BC011F">
        <w:rPr>
          <w:rFonts w:cs="Arial"/>
          <w:b/>
          <w:i/>
          <w:color w:val="000000"/>
        </w:rPr>
        <w:t>Contraprestación del servicio de radioaficionados</w:t>
      </w:r>
      <w:r w:rsidR="00B869FF" w:rsidRPr="0023635A">
        <w:rPr>
          <w:rFonts w:cs="Arial"/>
          <w:b/>
          <w:color w:val="000000"/>
        </w:rPr>
        <w:t xml:space="preserve">. </w:t>
      </w:r>
      <w:r w:rsidR="00B869FF" w:rsidRPr="0023635A">
        <w:rPr>
          <w:color w:val="000000"/>
        </w:rPr>
        <w:t>Las contraprestaciones para el servicio de aficionados s</w:t>
      </w:r>
      <w:r w:rsidR="00B03DCD">
        <w:rPr>
          <w:color w:val="000000"/>
        </w:rPr>
        <w:t>on</w:t>
      </w:r>
      <w:r w:rsidR="00B869FF" w:rsidRPr="0023635A">
        <w:rPr>
          <w:color w:val="000000"/>
        </w:rPr>
        <w:t xml:space="preserve"> las dispuestas en el </w:t>
      </w:r>
      <w:r w:rsidR="001D0A37">
        <w:rPr>
          <w:color w:val="000000"/>
        </w:rPr>
        <w:t xml:space="preserve">capítulo 8 del </w:t>
      </w:r>
      <w:r w:rsidR="009055EB">
        <w:rPr>
          <w:color w:val="000000"/>
        </w:rPr>
        <w:t>t</w:t>
      </w:r>
      <w:r w:rsidR="00B869FF" w:rsidRPr="0023635A">
        <w:rPr>
          <w:color w:val="000000"/>
        </w:rPr>
        <w:t>ítulo 5</w:t>
      </w:r>
      <w:r w:rsidR="009055EB">
        <w:rPr>
          <w:color w:val="000000"/>
        </w:rPr>
        <w:t xml:space="preserve"> de la parte 2 del libro 2</w:t>
      </w:r>
      <w:r w:rsidR="00B869FF" w:rsidRPr="0023635A">
        <w:rPr>
          <w:color w:val="000000"/>
        </w:rPr>
        <w:t xml:space="preserve"> del Decreto 1078 de 2015, o en las normas que lo </w:t>
      </w:r>
      <w:r w:rsidR="00B01B03" w:rsidRPr="00B01B03">
        <w:rPr>
          <w:color w:val="000000"/>
        </w:rPr>
        <w:t>modifiquen, deroguen o subroguen</w:t>
      </w:r>
      <w:r w:rsidR="00B869FF" w:rsidRPr="0023635A">
        <w:rPr>
          <w:color w:val="000000"/>
        </w:rPr>
        <w:t>.</w:t>
      </w:r>
    </w:p>
    <w:p w14:paraId="063C99F8" w14:textId="77777777" w:rsidR="00B869FF" w:rsidRPr="0023635A" w:rsidRDefault="00B869FF" w:rsidP="00C4109A">
      <w:pPr>
        <w:spacing w:after="0"/>
        <w:jc w:val="center"/>
        <w:rPr>
          <w:rFonts w:cs="Arial"/>
          <w:b/>
          <w:bCs/>
        </w:rPr>
      </w:pPr>
    </w:p>
    <w:p w14:paraId="5DEB7A10" w14:textId="77777777" w:rsidR="00864915" w:rsidRPr="0023635A" w:rsidRDefault="00864915" w:rsidP="00C4109A">
      <w:pPr>
        <w:spacing w:after="0"/>
        <w:jc w:val="center"/>
        <w:rPr>
          <w:rFonts w:cs="Arial"/>
          <w:b/>
          <w:bCs/>
        </w:rPr>
      </w:pPr>
    </w:p>
    <w:p w14:paraId="2DB68FC8" w14:textId="77777777" w:rsidR="004C3A98" w:rsidRPr="008271AE" w:rsidRDefault="00A91C5F" w:rsidP="00C4109A">
      <w:pPr>
        <w:spacing w:after="0"/>
        <w:jc w:val="center"/>
        <w:rPr>
          <w:rFonts w:cs="Arial"/>
          <w:b/>
          <w:bCs/>
        </w:rPr>
      </w:pPr>
      <w:r w:rsidRPr="008271AE">
        <w:rPr>
          <w:rFonts w:cs="Arial"/>
          <w:b/>
          <w:bCs/>
        </w:rPr>
        <w:t>CAPÍTULO</w:t>
      </w:r>
      <w:r w:rsidR="004C3A98" w:rsidRPr="008271AE">
        <w:rPr>
          <w:rFonts w:cs="Arial"/>
          <w:b/>
          <w:bCs/>
        </w:rPr>
        <w:t xml:space="preserve"> 1</w:t>
      </w:r>
      <w:r w:rsidR="008F4672" w:rsidRPr="008271AE">
        <w:rPr>
          <w:rFonts w:cs="Arial"/>
          <w:b/>
          <w:bCs/>
        </w:rPr>
        <w:t>0</w:t>
      </w:r>
    </w:p>
    <w:p w14:paraId="4FB6A893" w14:textId="77777777" w:rsidR="00864915" w:rsidRPr="003D5BAD" w:rsidRDefault="004524EB" w:rsidP="00C4109A">
      <w:pPr>
        <w:spacing w:after="0"/>
        <w:jc w:val="center"/>
        <w:rPr>
          <w:rFonts w:cs="Arial"/>
          <w:b/>
        </w:rPr>
      </w:pPr>
      <w:r w:rsidRPr="008271AE">
        <w:rPr>
          <w:rFonts w:cs="Arial"/>
          <w:b/>
        </w:rPr>
        <w:t>Disposiciones finales</w:t>
      </w:r>
    </w:p>
    <w:p w14:paraId="2D6DDCBB" w14:textId="77777777" w:rsidR="00554F27" w:rsidRPr="0023635A" w:rsidRDefault="00554F27" w:rsidP="00C4109A">
      <w:pPr>
        <w:spacing w:after="0"/>
        <w:jc w:val="center"/>
        <w:rPr>
          <w:rFonts w:cs="Arial"/>
          <w:b/>
        </w:rPr>
      </w:pPr>
    </w:p>
    <w:p w14:paraId="6AB9B6CA" w14:textId="77777777" w:rsidR="00B869FF" w:rsidRPr="0023635A" w:rsidRDefault="00E8267C" w:rsidP="00554F27">
      <w:pPr>
        <w:spacing w:after="0"/>
      </w:pPr>
      <w:r w:rsidRPr="0023635A">
        <w:rPr>
          <w:b/>
        </w:rPr>
        <w:t xml:space="preserve">ARTÍCULO </w:t>
      </w:r>
      <w:r w:rsidR="00B71213">
        <w:rPr>
          <w:b/>
        </w:rPr>
        <w:t>44</w:t>
      </w:r>
      <w:r w:rsidR="00B869FF" w:rsidRPr="0023635A">
        <w:rPr>
          <w:b/>
        </w:rPr>
        <w:t>.</w:t>
      </w:r>
      <w:r w:rsidR="00B869FF" w:rsidRPr="00554F27">
        <w:rPr>
          <w:b/>
        </w:rPr>
        <w:t xml:space="preserve"> </w:t>
      </w:r>
      <w:r w:rsidR="00554F27" w:rsidRPr="00554F27">
        <w:rPr>
          <w:b/>
          <w:i/>
        </w:rPr>
        <w:t>Infracciones y sanciones en materia de telecomunicaciones</w:t>
      </w:r>
      <w:r w:rsidR="00554F27">
        <w:rPr>
          <w:b/>
        </w:rPr>
        <w:t xml:space="preserve">. </w:t>
      </w:r>
      <w:r w:rsidR="00B869FF" w:rsidRPr="0023635A">
        <w:t>La violación a lo dispuesto en la presente Resolución generará las sanciones previstas en la Ley 1341 de 2009.</w:t>
      </w:r>
    </w:p>
    <w:p w14:paraId="71A660CF" w14:textId="77777777" w:rsidR="00B869FF" w:rsidRPr="0023635A" w:rsidRDefault="00B869FF" w:rsidP="00C4109A">
      <w:pPr>
        <w:spacing w:after="0"/>
      </w:pPr>
    </w:p>
    <w:p w14:paraId="16DCE7F4" w14:textId="77777777" w:rsidR="00B869FF" w:rsidRPr="0023635A" w:rsidRDefault="00E8267C" w:rsidP="00C4109A">
      <w:pPr>
        <w:spacing w:after="0"/>
        <w:rPr>
          <w:rFonts w:cs="Arial"/>
        </w:rPr>
      </w:pPr>
      <w:r w:rsidRPr="0023635A">
        <w:rPr>
          <w:rStyle w:val="s5"/>
          <w:rFonts w:cs="Arial"/>
          <w:b/>
          <w:bCs/>
        </w:rPr>
        <w:t xml:space="preserve">ARTÍCULO </w:t>
      </w:r>
      <w:r w:rsidR="00B71213">
        <w:rPr>
          <w:rStyle w:val="s5"/>
          <w:rFonts w:cs="Arial"/>
          <w:b/>
          <w:bCs/>
        </w:rPr>
        <w:t>45</w:t>
      </w:r>
      <w:r w:rsidR="00B869FF" w:rsidRPr="0023635A">
        <w:rPr>
          <w:rStyle w:val="s5"/>
          <w:rFonts w:cs="Arial"/>
          <w:b/>
          <w:bCs/>
        </w:rPr>
        <w:t>.</w:t>
      </w:r>
      <w:r w:rsidR="00B869FF" w:rsidRPr="0023635A">
        <w:rPr>
          <w:rStyle w:val="s9"/>
          <w:rFonts w:cs="Arial"/>
          <w:b/>
          <w:iCs/>
        </w:rPr>
        <w:t> </w:t>
      </w:r>
      <w:r w:rsidR="00554F27" w:rsidRPr="00554F27">
        <w:rPr>
          <w:rStyle w:val="s7"/>
          <w:rFonts w:cs="Arial"/>
          <w:b/>
          <w:i/>
          <w:iCs/>
        </w:rPr>
        <w:t>Vigencia</w:t>
      </w:r>
      <w:r w:rsidR="00B869FF" w:rsidRPr="0023635A">
        <w:rPr>
          <w:rStyle w:val="s7"/>
          <w:rFonts w:cs="Arial"/>
          <w:b/>
          <w:iCs/>
        </w:rPr>
        <w:t>.</w:t>
      </w:r>
      <w:r w:rsidR="00B869FF" w:rsidRPr="0023635A">
        <w:rPr>
          <w:rStyle w:val="s8"/>
          <w:rFonts w:cs="Arial"/>
        </w:rPr>
        <w:t> La presente resolución rige a partir de su pu</w:t>
      </w:r>
      <w:r w:rsidR="00ED449C" w:rsidRPr="0023635A">
        <w:rPr>
          <w:rStyle w:val="s8"/>
          <w:rFonts w:cs="Arial"/>
        </w:rPr>
        <w:t>blicación en el Diario Oficial.</w:t>
      </w:r>
    </w:p>
    <w:p w14:paraId="33BB2DC5" w14:textId="77777777" w:rsidR="00301C07" w:rsidRPr="0023635A" w:rsidRDefault="00301C07" w:rsidP="00C4109A">
      <w:pPr>
        <w:spacing w:after="0"/>
        <w:rPr>
          <w:rStyle w:val="s8"/>
          <w:rFonts w:cs="Arial"/>
        </w:rPr>
      </w:pPr>
    </w:p>
    <w:p w14:paraId="2ED7A5E6" w14:textId="77777777" w:rsidR="00B869FF" w:rsidRPr="0023635A" w:rsidRDefault="00B869FF" w:rsidP="00C4109A">
      <w:pPr>
        <w:spacing w:after="0"/>
        <w:jc w:val="center"/>
        <w:rPr>
          <w:rFonts w:cs="Arial"/>
          <w:b/>
        </w:rPr>
      </w:pPr>
    </w:p>
    <w:p w14:paraId="22043F66" w14:textId="77777777" w:rsidR="00B869FF" w:rsidRPr="0023635A" w:rsidRDefault="00B869FF" w:rsidP="00C4109A">
      <w:pPr>
        <w:spacing w:after="0"/>
        <w:jc w:val="center"/>
        <w:rPr>
          <w:rFonts w:cs="Arial"/>
        </w:rPr>
      </w:pPr>
      <w:r w:rsidRPr="0023635A">
        <w:rPr>
          <w:rFonts w:cs="Arial"/>
          <w:b/>
        </w:rPr>
        <w:t>PUBLÍQUESE Y CÚMPLASE</w:t>
      </w:r>
      <w:r w:rsidRPr="0023635A">
        <w:rPr>
          <w:rFonts w:cs="Arial"/>
        </w:rPr>
        <w:t>.</w:t>
      </w:r>
    </w:p>
    <w:p w14:paraId="1800F38A" w14:textId="77777777" w:rsidR="00554F27" w:rsidRDefault="00554F27" w:rsidP="00C4109A">
      <w:pPr>
        <w:spacing w:after="0"/>
        <w:jc w:val="center"/>
        <w:rPr>
          <w:rFonts w:cs="Arial"/>
        </w:rPr>
      </w:pPr>
    </w:p>
    <w:p w14:paraId="778BB38C" w14:textId="77777777" w:rsidR="00B869FF" w:rsidRPr="0023635A" w:rsidRDefault="00554F27" w:rsidP="00C4109A">
      <w:pPr>
        <w:spacing w:after="0"/>
        <w:jc w:val="center"/>
        <w:rPr>
          <w:rFonts w:cs="Arial"/>
        </w:rPr>
      </w:pPr>
      <w:r>
        <w:rPr>
          <w:rFonts w:cs="Arial"/>
        </w:rPr>
        <w:t xml:space="preserve">Dada </w:t>
      </w:r>
      <w:r w:rsidR="00B869FF" w:rsidRPr="0023635A">
        <w:rPr>
          <w:rFonts w:cs="Arial"/>
        </w:rPr>
        <w:t>en Bogotá D.C., a los</w:t>
      </w:r>
    </w:p>
    <w:p w14:paraId="4573E776" w14:textId="77777777" w:rsidR="00B869FF" w:rsidRPr="0023635A" w:rsidRDefault="00B869FF" w:rsidP="00C4109A">
      <w:pPr>
        <w:spacing w:after="0"/>
        <w:rPr>
          <w:rFonts w:cs="Arial"/>
          <w:b/>
        </w:rPr>
      </w:pPr>
    </w:p>
    <w:p w14:paraId="0A837F66" w14:textId="77777777" w:rsidR="006E339D" w:rsidRDefault="006E339D" w:rsidP="00E043F1">
      <w:pPr>
        <w:spacing w:after="0"/>
        <w:rPr>
          <w:rFonts w:cs="Arial"/>
          <w:b/>
          <w:bCs/>
        </w:rPr>
      </w:pPr>
    </w:p>
    <w:p w14:paraId="71BB2440" w14:textId="77777777" w:rsidR="006E339D" w:rsidRDefault="006E339D" w:rsidP="00C4109A">
      <w:pPr>
        <w:spacing w:after="0"/>
        <w:jc w:val="center"/>
        <w:rPr>
          <w:rFonts w:cs="Arial"/>
          <w:b/>
          <w:bCs/>
        </w:rPr>
      </w:pPr>
    </w:p>
    <w:p w14:paraId="336A8DEF" w14:textId="77777777" w:rsidR="006E339D" w:rsidRDefault="006E339D" w:rsidP="00C4109A">
      <w:pPr>
        <w:spacing w:after="0"/>
        <w:jc w:val="center"/>
        <w:rPr>
          <w:rFonts w:cs="Arial"/>
          <w:b/>
          <w:bCs/>
        </w:rPr>
      </w:pPr>
    </w:p>
    <w:p w14:paraId="19D3C5D8" w14:textId="77777777" w:rsidR="006E339D" w:rsidRDefault="006E339D" w:rsidP="00C4109A">
      <w:pPr>
        <w:spacing w:after="0"/>
        <w:jc w:val="center"/>
        <w:rPr>
          <w:rFonts w:cs="Arial"/>
          <w:b/>
          <w:bCs/>
        </w:rPr>
      </w:pPr>
    </w:p>
    <w:p w14:paraId="6C59B5E6" w14:textId="77777777" w:rsidR="006E339D" w:rsidRDefault="006E339D" w:rsidP="00E043F1">
      <w:pPr>
        <w:pStyle w:val="Sinespaciado"/>
        <w:jc w:val="center"/>
      </w:pPr>
    </w:p>
    <w:p w14:paraId="48A42EDE" w14:textId="77777777" w:rsidR="00E043F1" w:rsidRPr="00E043F1" w:rsidRDefault="00E043F1" w:rsidP="00E043F1">
      <w:pPr>
        <w:pStyle w:val="Sinespaciado"/>
        <w:jc w:val="center"/>
        <w:rPr>
          <w:rFonts w:ascii="Times New Roman" w:hAnsi="Times New Roman"/>
          <w:b/>
          <w:lang w:val="es-CO" w:eastAsia="es-CO"/>
        </w:rPr>
      </w:pPr>
      <w:r w:rsidRPr="00E043F1">
        <w:rPr>
          <w:b/>
        </w:rPr>
        <w:t>SYLVIA CONSTAÍN</w:t>
      </w:r>
    </w:p>
    <w:p w14:paraId="5DA6CD4B" w14:textId="77777777" w:rsidR="00E043F1" w:rsidRDefault="00E043F1" w:rsidP="00E043F1">
      <w:pPr>
        <w:pStyle w:val="Sinespaciado"/>
        <w:jc w:val="center"/>
      </w:pPr>
      <w:r>
        <w:t>Ministra de Tecnologías de la Información y las Comunicaciones</w:t>
      </w:r>
    </w:p>
    <w:p w14:paraId="631E9D7F" w14:textId="77777777" w:rsidR="00B869FF" w:rsidRDefault="00B869FF" w:rsidP="00E043F1">
      <w:pPr>
        <w:pStyle w:val="Sinespaciado"/>
        <w:jc w:val="center"/>
        <w:rPr>
          <w:color w:val="000000"/>
          <w:lang w:val="es-CO" w:eastAsia="es-CO"/>
        </w:rPr>
      </w:pPr>
    </w:p>
    <w:p w14:paraId="288CF684" w14:textId="77777777" w:rsidR="00333E81" w:rsidRDefault="00333E81" w:rsidP="00C4109A">
      <w:pPr>
        <w:spacing w:after="0"/>
        <w:rPr>
          <w:rFonts w:eastAsia="Arial Unicode MS" w:cs="Arial"/>
          <w:sz w:val="16"/>
          <w:szCs w:val="16"/>
        </w:rPr>
      </w:pPr>
    </w:p>
    <w:p w14:paraId="42D9F693" w14:textId="77777777" w:rsidR="00333E81" w:rsidRDefault="00333E81" w:rsidP="00C4109A">
      <w:pPr>
        <w:spacing w:after="0"/>
        <w:rPr>
          <w:rFonts w:eastAsia="Arial Unicode MS" w:cs="Arial"/>
          <w:sz w:val="16"/>
          <w:szCs w:val="16"/>
        </w:rPr>
      </w:pPr>
    </w:p>
    <w:p w14:paraId="3ED55053"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Elaboró:</w:t>
      </w:r>
      <w:r w:rsidRPr="00333E81">
        <w:rPr>
          <w:rFonts w:eastAsia="Arial Unicode MS" w:cs="Arial"/>
          <w:sz w:val="16"/>
          <w:szCs w:val="16"/>
        </w:rPr>
        <w:tab/>
      </w:r>
      <w:r w:rsidR="00ED449C" w:rsidRPr="00333E81">
        <w:rPr>
          <w:rFonts w:eastAsia="Arial Unicode MS" w:cs="Arial"/>
          <w:sz w:val="16"/>
          <w:szCs w:val="16"/>
        </w:rPr>
        <w:t>Julio César Anaya Esté</w:t>
      </w:r>
      <w:r w:rsidRPr="00333E81">
        <w:rPr>
          <w:rFonts w:eastAsia="Arial Unicode MS" w:cs="Arial"/>
          <w:sz w:val="16"/>
          <w:szCs w:val="16"/>
        </w:rPr>
        <w:t>vez</w:t>
      </w:r>
    </w:p>
    <w:p w14:paraId="187761B6"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ab/>
        <w:t>Pedro Julio Contreras Ruiz</w:t>
      </w:r>
    </w:p>
    <w:p w14:paraId="36EC49A0"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ab/>
      </w:r>
    </w:p>
    <w:p w14:paraId="21D1560B" w14:textId="77777777" w:rsidR="004017E3" w:rsidRPr="00333E81" w:rsidRDefault="00B869FF" w:rsidP="00C4109A">
      <w:pPr>
        <w:spacing w:after="0"/>
        <w:rPr>
          <w:rFonts w:eastAsia="Arial Unicode MS" w:cs="Arial"/>
          <w:sz w:val="16"/>
          <w:szCs w:val="16"/>
        </w:rPr>
      </w:pPr>
      <w:r w:rsidRPr="00333E81">
        <w:rPr>
          <w:rFonts w:eastAsia="Arial Unicode MS" w:cs="Arial"/>
          <w:sz w:val="16"/>
          <w:szCs w:val="16"/>
        </w:rPr>
        <w:t>Revisó:</w:t>
      </w:r>
      <w:r w:rsidRPr="00333E81">
        <w:rPr>
          <w:rFonts w:eastAsia="Arial Unicode MS" w:cs="Arial"/>
          <w:sz w:val="16"/>
          <w:szCs w:val="16"/>
        </w:rPr>
        <w:tab/>
      </w:r>
      <w:r w:rsidR="00810BF4" w:rsidRPr="00333E81">
        <w:rPr>
          <w:rStyle w:val="Refdecomentario"/>
          <w:sz w:val="16"/>
          <w:szCs w:val="16"/>
        </w:rPr>
        <w:t>Jorge Guillermo Barrera Medina</w:t>
      </w:r>
    </w:p>
    <w:p w14:paraId="76DEB271" w14:textId="77777777" w:rsidR="00E8267C" w:rsidRPr="00333E81" w:rsidRDefault="00E8267C" w:rsidP="00C4109A">
      <w:pPr>
        <w:spacing w:after="0"/>
        <w:ind w:firstLine="708"/>
        <w:rPr>
          <w:rFonts w:eastAsia="Arial Unicode MS" w:cs="Arial"/>
          <w:sz w:val="16"/>
          <w:szCs w:val="16"/>
        </w:rPr>
      </w:pPr>
      <w:r w:rsidRPr="00333E81">
        <w:rPr>
          <w:rFonts w:eastAsia="Arial Unicode MS" w:cs="Arial"/>
          <w:sz w:val="16"/>
          <w:szCs w:val="16"/>
        </w:rPr>
        <w:t>Gloria Patricia Perdomo Rangel</w:t>
      </w:r>
    </w:p>
    <w:p w14:paraId="5870A012" w14:textId="77777777" w:rsidR="00B869FF" w:rsidRPr="00333E81" w:rsidRDefault="00B869FF" w:rsidP="00C4109A">
      <w:pPr>
        <w:spacing w:after="0"/>
        <w:ind w:firstLine="708"/>
        <w:rPr>
          <w:rFonts w:eastAsia="Arial Unicode MS" w:cs="Arial"/>
          <w:sz w:val="16"/>
          <w:szCs w:val="16"/>
        </w:rPr>
      </w:pPr>
      <w:r w:rsidRPr="00333E81">
        <w:rPr>
          <w:rFonts w:eastAsia="Arial Unicode MS" w:cs="Arial"/>
          <w:sz w:val="16"/>
          <w:szCs w:val="16"/>
        </w:rPr>
        <w:t>Luz Mer</w:t>
      </w:r>
      <w:r w:rsidR="00ED449C" w:rsidRPr="00333E81">
        <w:rPr>
          <w:rFonts w:eastAsia="Arial Unicode MS" w:cs="Arial"/>
          <w:sz w:val="16"/>
          <w:szCs w:val="16"/>
        </w:rPr>
        <w:t>y Gallego Dí</w:t>
      </w:r>
      <w:r w:rsidRPr="00333E81">
        <w:rPr>
          <w:rFonts w:eastAsia="Arial Unicode MS" w:cs="Arial"/>
          <w:sz w:val="16"/>
          <w:szCs w:val="16"/>
        </w:rPr>
        <w:t>az</w:t>
      </w:r>
    </w:p>
    <w:p w14:paraId="73B9B8AA" w14:textId="77777777" w:rsidR="00B869FF" w:rsidRPr="00333E81" w:rsidRDefault="00ED449C" w:rsidP="00C4109A">
      <w:pPr>
        <w:spacing w:after="0"/>
        <w:rPr>
          <w:rFonts w:eastAsia="Arial Unicode MS" w:cs="Arial"/>
          <w:sz w:val="16"/>
          <w:szCs w:val="16"/>
        </w:rPr>
      </w:pPr>
      <w:r w:rsidRPr="00333E81">
        <w:rPr>
          <w:rFonts w:eastAsia="Arial Unicode MS" w:cs="Arial"/>
          <w:sz w:val="16"/>
          <w:szCs w:val="16"/>
        </w:rPr>
        <w:tab/>
        <w:t>Gloria Lizett</w:t>
      </w:r>
      <w:r w:rsidR="00B869FF" w:rsidRPr="00333E81">
        <w:rPr>
          <w:rFonts w:eastAsia="Arial Unicode MS" w:cs="Arial"/>
          <w:sz w:val="16"/>
          <w:szCs w:val="16"/>
        </w:rPr>
        <w:t xml:space="preserve"> </w:t>
      </w:r>
      <w:r w:rsidR="00E8267C" w:rsidRPr="00333E81">
        <w:rPr>
          <w:rFonts w:eastAsia="Arial Unicode MS" w:cs="Arial"/>
          <w:sz w:val="16"/>
          <w:szCs w:val="16"/>
        </w:rPr>
        <w:t>Pulgarin</w:t>
      </w:r>
      <w:r w:rsidR="00B869FF" w:rsidRPr="00333E81">
        <w:rPr>
          <w:rFonts w:eastAsia="Arial Unicode MS" w:cs="Arial"/>
          <w:sz w:val="16"/>
          <w:szCs w:val="16"/>
        </w:rPr>
        <w:t xml:space="preserve"> Ayala</w:t>
      </w:r>
    </w:p>
    <w:p w14:paraId="36EE41B4"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ab/>
        <w:t>Pedro Nel Rueda Garc</w:t>
      </w:r>
      <w:r w:rsidR="00ED449C" w:rsidRPr="00333E81">
        <w:rPr>
          <w:rFonts w:eastAsia="Arial Unicode MS" w:cs="Arial"/>
          <w:sz w:val="16"/>
          <w:szCs w:val="16"/>
        </w:rPr>
        <w:t>é</w:t>
      </w:r>
      <w:r w:rsidRPr="00333E81">
        <w:rPr>
          <w:rFonts w:eastAsia="Arial Unicode MS" w:cs="Arial"/>
          <w:sz w:val="16"/>
          <w:szCs w:val="16"/>
        </w:rPr>
        <w:t>s</w:t>
      </w:r>
    </w:p>
    <w:p w14:paraId="6D5B5840" w14:textId="77777777" w:rsidR="008F14B2" w:rsidRPr="00333E81" w:rsidRDefault="00E8267C" w:rsidP="00C93EA8">
      <w:pPr>
        <w:spacing w:after="0"/>
        <w:rPr>
          <w:rFonts w:eastAsia="Arial Unicode MS" w:cs="Arial"/>
          <w:sz w:val="16"/>
          <w:szCs w:val="16"/>
        </w:rPr>
      </w:pPr>
      <w:r w:rsidRPr="00333E81">
        <w:rPr>
          <w:rFonts w:eastAsia="Arial Unicode MS" w:cs="Arial"/>
          <w:sz w:val="16"/>
          <w:szCs w:val="16"/>
        </w:rPr>
        <w:tab/>
        <w:t>Javier Rodriguez Tiguaque</w:t>
      </w:r>
      <w:bookmarkStart w:id="11" w:name="2D4B138C-DE97-4EDE-9BCE-12E2002D861C"/>
      <w:bookmarkEnd w:id="11"/>
    </w:p>
    <w:p w14:paraId="6455827D" w14:textId="77777777" w:rsidR="00554F27" w:rsidRPr="00333E81" w:rsidRDefault="00554F27" w:rsidP="00C93EA8">
      <w:pPr>
        <w:spacing w:after="0"/>
        <w:rPr>
          <w:rFonts w:eastAsia="Arial Unicode MS" w:cs="Arial"/>
          <w:sz w:val="16"/>
          <w:szCs w:val="16"/>
        </w:rPr>
      </w:pPr>
      <w:r w:rsidRPr="00333E81">
        <w:rPr>
          <w:rFonts w:eastAsia="Arial Unicode MS" w:cs="Arial"/>
          <w:sz w:val="16"/>
          <w:szCs w:val="16"/>
        </w:rPr>
        <w:tab/>
        <w:t>Luis Leonardo Monguí Rojas</w:t>
      </w:r>
    </w:p>
    <w:sectPr w:rsidR="00554F27" w:rsidRPr="00333E81" w:rsidSect="00B60F9D">
      <w:headerReference w:type="even" r:id="rId8"/>
      <w:headerReference w:type="default" r:id="rId9"/>
      <w:footerReference w:type="even" r:id="rId10"/>
      <w:footerReference w:type="default" r:id="rId11"/>
      <w:headerReference w:type="first" r:id="rId12"/>
      <w:footerReference w:type="first" r:id="rId13"/>
      <w:pgSz w:w="12240" w:h="18720"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11B9" w14:textId="77777777" w:rsidR="0037244F" w:rsidRDefault="0037244F">
      <w:pPr>
        <w:spacing w:after="0"/>
      </w:pPr>
      <w:r>
        <w:separator/>
      </w:r>
    </w:p>
  </w:endnote>
  <w:endnote w:type="continuationSeparator" w:id="0">
    <w:p w14:paraId="25EC72BA" w14:textId="77777777" w:rsidR="0037244F" w:rsidRDefault="00372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2E7B" w14:textId="77777777" w:rsidR="00615A3A" w:rsidRDefault="00615A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3D19" w14:textId="77777777" w:rsidR="00615A3A" w:rsidRDefault="00615A3A" w:rsidP="00B60F9D">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6432" behindDoc="0" locked="0" layoutInCell="1" allowOverlap="1" wp14:anchorId="0CE0794B" wp14:editId="1A99EB32">
              <wp:simplePos x="0" y="0"/>
              <wp:positionH relativeFrom="column">
                <wp:posOffset>-125730</wp:posOffset>
              </wp:positionH>
              <wp:positionV relativeFrom="paragraph">
                <wp:posOffset>150495</wp:posOffset>
              </wp:positionV>
              <wp:extent cx="1505585" cy="538480"/>
              <wp:effectExtent l="7620" t="7620" r="10795"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74F6EAA8" w14:textId="77777777" w:rsidR="00615A3A" w:rsidRDefault="00615A3A" w:rsidP="00B60F9D">
                          <w:r>
                            <w:rPr>
                              <w:noProof/>
                              <w:lang w:val="es-CO" w:eastAsia="es-CO"/>
                            </w:rPr>
                            <w:drawing>
                              <wp:inline distT="0" distB="0" distL="0" distR="0" wp14:anchorId="3D265CCE" wp14:editId="03C31F82">
                                <wp:extent cx="1309370" cy="46101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CE0794B" id="_x0000_t202" coordsize="21600,21600" o:spt="202" path="m,l,21600r21600,l21600,xe">
              <v:stroke joinstyle="miter"/>
              <v:path gradientshapeok="t" o:connecttype="rect"/>
            </v:shapetype>
            <v:shape id="Cuadro de texto 10" o:spid="_x0000_s1026" type="#_x0000_t202" style="position:absolute;left:0;text-align:left;margin-left:-9.9pt;margin-top:11.85pt;width:118.5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" strokecolor="white">
              <v:textbox>
                <w:txbxContent>
                  <w:p w14:paraId="74F6EAA8" w14:textId="77777777" w:rsidR="00615A3A" w:rsidRDefault="00615A3A" w:rsidP="00B60F9D">
                    <w:r>
                      <w:rPr>
                        <w:noProof/>
                        <w:lang w:val="es-CO" w:eastAsia="es-CO"/>
                      </w:rPr>
                      <w:drawing>
                        <wp:inline distT="0" distB="0" distL="0" distR="0" wp14:anchorId="3D265CCE" wp14:editId="03C31F82">
                          <wp:extent cx="1309370" cy="46101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65408" behindDoc="0" locked="0" layoutInCell="1" allowOverlap="1" wp14:anchorId="1DE09271" wp14:editId="4B5EB225">
              <wp:simplePos x="0" y="0"/>
              <wp:positionH relativeFrom="column">
                <wp:posOffset>4987290</wp:posOffset>
              </wp:positionH>
              <wp:positionV relativeFrom="paragraph">
                <wp:posOffset>150495</wp:posOffset>
              </wp:positionV>
              <wp:extent cx="906145" cy="469265"/>
              <wp:effectExtent l="5715" t="7620" r="12065"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5622F3C"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32BAFA72" w14:textId="77777777" w:rsidR="00615A3A" w:rsidRPr="00F72DC2" w:rsidRDefault="00615A3A" w:rsidP="00B60F9D">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DE09271" id="Cuadro de texto 8" o:spid="_x0000_s1027" type="#_x0000_t202" style="position:absolute;left:0;text-align:left;margin-left:392.7pt;margin-top:11.85pt;width:71.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" strokecolor="white">
              <v:textbox>
                <w:txbxContent>
                  <w:p w14:paraId="55622F3C"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32BAFA72" w14:textId="77777777" w:rsidR="00615A3A" w:rsidRPr="00F72DC2" w:rsidRDefault="00615A3A" w:rsidP="00B60F9D">
                    <w:pPr>
                      <w:jc w:val="right"/>
                      <w:rPr>
                        <w:sz w:val="16"/>
                        <w:szCs w:val="16"/>
                        <w:lang w:val="es-MX"/>
                      </w:rPr>
                    </w:pPr>
                    <w:r w:rsidRPr="00F72DC2">
                      <w:rPr>
                        <w:sz w:val="16"/>
                        <w:szCs w:val="16"/>
                        <w:lang w:val="es-MX"/>
                      </w:rPr>
                      <w:t>V1.0</w:t>
                    </w:r>
                  </w:p>
                </w:txbxContent>
              </v:textbox>
            </v:shape>
          </w:pict>
        </mc:Fallback>
      </mc:AlternateContent>
    </w:r>
  </w:p>
  <w:p w14:paraId="235695F1" w14:textId="6C7C6215" w:rsidR="00615A3A" w:rsidRPr="00335ACB" w:rsidRDefault="00615A3A" w:rsidP="00B60F9D">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D165FE">
      <w:rPr>
        <w:rFonts w:cs="Arial Narrow"/>
        <w:noProof/>
        <w:sz w:val="16"/>
        <w:szCs w:val="16"/>
      </w:rPr>
      <w:t>2</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D165FE">
      <w:rPr>
        <w:rFonts w:cs="Arial Narrow"/>
        <w:noProof/>
        <w:sz w:val="16"/>
        <w:szCs w:val="16"/>
      </w:rPr>
      <w:t>4</w:t>
    </w:r>
    <w:r w:rsidRPr="00335ACB">
      <w:rPr>
        <w:rFonts w:cs="Arial Narrow"/>
        <w:sz w:val="16"/>
        <w:szCs w:val="16"/>
      </w:rPr>
      <w:fldChar w:fldCharType="end"/>
    </w:r>
  </w:p>
  <w:p w14:paraId="4BC2F852" w14:textId="77777777" w:rsidR="00615A3A" w:rsidRDefault="00615A3A" w:rsidP="00B60F9D">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11BD3D5B" w14:textId="77777777" w:rsidR="00615A3A" w:rsidRDefault="00615A3A" w:rsidP="00B60F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2C3C" w14:textId="77777777" w:rsidR="00615A3A" w:rsidRDefault="00615A3A" w:rsidP="00B60F9D">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4384" behindDoc="0" locked="0" layoutInCell="1" allowOverlap="1" wp14:anchorId="2009A6B7" wp14:editId="2D4D802A">
              <wp:simplePos x="0" y="0"/>
              <wp:positionH relativeFrom="column">
                <wp:posOffset>-125730</wp:posOffset>
              </wp:positionH>
              <wp:positionV relativeFrom="paragraph">
                <wp:posOffset>150495</wp:posOffset>
              </wp:positionV>
              <wp:extent cx="1505585" cy="538480"/>
              <wp:effectExtent l="7620" t="7620" r="1079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23C6F5A2" w14:textId="77777777" w:rsidR="00615A3A" w:rsidRDefault="00615A3A">
                          <w:r>
                            <w:rPr>
                              <w:noProof/>
                              <w:lang w:val="es-CO" w:eastAsia="es-CO"/>
                            </w:rPr>
                            <w:drawing>
                              <wp:inline distT="0" distB="0" distL="0" distR="0" wp14:anchorId="50A97CFD" wp14:editId="112CCE7B">
                                <wp:extent cx="1309370" cy="4610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009A6B7" id="_x0000_t202" coordsize="21600,21600" o:spt="202" path="m,l,21600r21600,l21600,xe">
              <v:stroke joinstyle="miter"/>
              <v:path gradientshapeok="t" o:connecttype="rect"/>
            </v:shapetype>
            <v:shape id="Cuadro de texto 3" o:spid="_x0000_s1029" type="#_x0000_t202" style="position:absolute;left:0;text-align:left;margin-left:-9.9pt;margin-top:11.85pt;width:118.5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" strokecolor="white">
              <v:textbox>
                <w:txbxContent>
                  <w:p w14:paraId="23C6F5A2" w14:textId="77777777" w:rsidR="00615A3A" w:rsidRDefault="00615A3A">
                    <w:r>
                      <w:rPr>
                        <w:noProof/>
                        <w:lang w:val="es-CO" w:eastAsia="es-CO"/>
                      </w:rPr>
                      <w:drawing>
                        <wp:inline distT="0" distB="0" distL="0" distR="0" wp14:anchorId="50A97CFD" wp14:editId="112CCE7B">
                          <wp:extent cx="1309370" cy="4610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63360" behindDoc="0" locked="0" layoutInCell="1" allowOverlap="1" wp14:anchorId="113AA241" wp14:editId="116F46AC">
              <wp:simplePos x="0" y="0"/>
              <wp:positionH relativeFrom="column">
                <wp:posOffset>4987290</wp:posOffset>
              </wp:positionH>
              <wp:positionV relativeFrom="paragraph">
                <wp:posOffset>150495</wp:posOffset>
              </wp:positionV>
              <wp:extent cx="906145" cy="469265"/>
              <wp:effectExtent l="5715" t="7620" r="1206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3B81C2C1"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7C19408C" w14:textId="77777777" w:rsidR="00615A3A" w:rsidRPr="00F72DC2" w:rsidRDefault="00615A3A" w:rsidP="00B60F9D">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13AA241" id="Cuadro de texto 1" o:spid="_x0000_s1030" type="#_x0000_t202" style="position:absolute;left:0;text-align:left;margin-left:392.7pt;margin-top:11.85pt;width:71.3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" strokecolor="white">
              <v:textbox>
                <w:txbxContent>
                  <w:p w14:paraId="3B81C2C1"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7C19408C" w14:textId="77777777" w:rsidR="00615A3A" w:rsidRPr="00F72DC2" w:rsidRDefault="00615A3A" w:rsidP="00B60F9D">
                    <w:pPr>
                      <w:jc w:val="right"/>
                      <w:rPr>
                        <w:sz w:val="16"/>
                        <w:szCs w:val="16"/>
                        <w:lang w:val="es-MX"/>
                      </w:rPr>
                    </w:pPr>
                    <w:r w:rsidRPr="00F72DC2">
                      <w:rPr>
                        <w:sz w:val="16"/>
                        <w:szCs w:val="16"/>
                        <w:lang w:val="es-MX"/>
                      </w:rPr>
                      <w:t>V1.0</w:t>
                    </w:r>
                  </w:p>
                </w:txbxContent>
              </v:textbox>
            </v:shape>
          </w:pict>
        </mc:Fallback>
      </mc:AlternateContent>
    </w:r>
  </w:p>
  <w:p w14:paraId="14AFE685" w14:textId="7BAF01C4" w:rsidR="00615A3A" w:rsidRPr="00335ACB" w:rsidRDefault="00615A3A" w:rsidP="00B60F9D">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D165FE">
      <w:rPr>
        <w:rFonts w:cs="Arial Narrow"/>
        <w:noProof/>
        <w:sz w:val="16"/>
        <w:szCs w:val="16"/>
      </w:rPr>
      <w:t>1</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D165FE">
      <w:rPr>
        <w:rFonts w:cs="Arial Narrow"/>
        <w:noProof/>
        <w:sz w:val="16"/>
        <w:szCs w:val="16"/>
      </w:rPr>
      <w:t>4</w:t>
    </w:r>
    <w:r w:rsidRPr="00335ACB">
      <w:rPr>
        <w:rFonts w:cs="Arial Narrow"/>
        <w:sz w:val="16"/>
        <w:szCs w:val="16"/>
      </w:rPr>
      <w:fldChar w:fldCharType="end"/>
    </w:r>
  </w:p>
  <w:p w14:paraId="3B2B454C" w14:textId="77777777" w:rsidR="00615A3A" w:rsidRDefault="00615A3A" w:rsidP="00B60F9D">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060E4B4E" w14:textId="77777777" w:rsidR="00615A3A" w:rsidRDefault="00615A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E39D" w14:textId="77777777" w:rsidR="0037244F" w:rsidRDefault="0037244F">
      <w:pPr>
        <w:spacing w:after="0"/>
      </w:pPr>
      <w:r>
        <w:separator/>
      </w:r>
    </w:p>
  </w:footnote>
  <w:footnote w:type="continuationSeparator" w:id="0">
    <w:p w14:paraId="35A21342" w14:textId="77777777" w:rsidR="0037244F" w:rsidRDefault="003724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8BA2" w14:textId="77777777" w:rsidR="00615A3A" w:rsidRDefault="00615A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4573" w14:textId="77777777" w:rsidR="00615A3A" w:rsidRDefault="00615A3A">
    <w:pPr>
      <w:pStyle w:val="Encabezado"/>
      <w:widowControl/>
      <w:rPr>
        <w:sz w:val="20"/>
      </w:rPr>
    </w:pPr>
  </w:p>
  <w:p w14:paraId="04511AB5" w14:textId="77777777" w:rsidR="00615A3A" w:rsidRDefault="00615A3A">
    <w:pPr>
      <w:pStyle w:val="Encabezado"/>
      <w:widowControl/>
      <w:rPr>
        <w:sz w:val="20"/>
      </w:rPr>
    </w:pPr>
  </w:p>
  <w:p w14:paraId="367A41A2" w14:textId="41DEDCF5" w:rsidR="00615A3A" w:rsidRPr="008E53AD" w:rsidRDefault="00615A3A">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Pr>
        <w:rFonts w:cs="Arial"/>
        <w:sz w:val="18"/>
      </w:rPr>
      <w:t>18</w:t>
    </w:r>
    <w:r w:rsidRPr="008E53AD">
      <w:rPr>
        <w:rFonts w:cs="Arial"/>
        <w:sz w:val="18"/>
      </w:rPr>
      <w:t>______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D165FE">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0B34C051" w14:textId="77777777" w:rsidR="00615A3A" w:rsidRDefault="00615A3A">
    <w:pPr>
      <w:pStyle w:val="Encabezado"/>
      <w:widowControl/>
      <w:rPr>
        <w:sz w:val="20"/>
      </w:rPr>
    </w:pPr>
    <w:r>
      <w:rPr>
        <w:noProof/>
        <w:sz w:val="20"/>
        <w:lang w:val="es-CO" w:eastAsia="es-CO"/>
      </w:rPr>
      <mc:AlternateContent>
        <mc:Choice Requires="wps">
          <w:drawing>
            <wp:anchor distT="0" distB="0" distL="114300" distR="114300" simplePos="0" relativeHeight="251661312" behindDoc="1" locked="0" layoutInCell="0" allowOverlap="1" wp14:anchorId="24027368" wp14:editId="0D1229F6">
              <wp:simplePos x="0" y="0"/>
              <wp:positionH relativeFrom="column">
                <wp:posOffset>-414020</wp:posOffset>
              </wp:positionH>
              <wp:positionV relativeFrom="paragraph">
                <wp:posOffset>248920</wp:posOffset>
              </wp:positionV>
              <wp:extent cx="6432550" cy="9896475"/>
              <wp:effectExtent l="19050" t="19050" r="2540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BA5A848" id="Rectángulo 11" o:spid="_x0000_s1026" style="position:absolute;margin-left:-32.6pt;margin-top:19.6pt;width:506.5pt;height:7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" o:allowincell="f" strokeweight="3.5pt"/>
          </w:pict>
        </mc:Fallback>
      </mc:AlternateContent>
    </w:r>
  </w:p>
  <w:p w14:paraId="01C29C73" w14:textId="77777777" w:rsidR="00615A3A" w:rsidRDefault="00615A3A" w:rsidP="00B60F9D">
    <w:pPr>
      <w:pStyle w:val="Textoindependiente"/>
      <w:spacing w:after="0"/>
      <w:rPr>
        <w:rFonts w:cs="Arial"/>
        <w:i/>
        <w:color w:val="FF0000"/>
        <w:sz w:val="16"/>
        <w:szCs w:val="16"/>
      </w:rPr>
    </w:pPr>
  </w:p>
  <w:p w14:paraId="21F8A406" w14:textId="77777777" w:rsidR="00615A3A" w:rsidRPr="005E11D0" w:rsidRDefault="00615A3A" w:rsidP="00B60F9D">
    <w:pPr>
      <w:pStyle w:val="Textoindependiente"/>
      <w:spacing w:after="0"/>
      <w:rPr>
        <w:rFonts w:cs="Arial"/>
        <w:i/>
        <w:color w:val="FF0000"/>
        <w:sz w:val="16"/>
        <w:szCs w:val="16"/>
      </w:rPr>
    </w:pPr>
  </w:p>
  <w:p w14:paraId="5AB92F28" w14:textId="77777777" w:rsidR="00615A3A" w:rsidRPr="00B37475" w:rsidRDefault="00615A3A" w:rsidP="00B84AAB">
    <w:pPr>
      <w:jc w:val="center"/>
      <w:rPr>
        <w:i/>
      </w:rPr>
    </w:pPr>
    <w:r w:rsidRPr="00B37475">
      <w:rPr>
        <w:i/>
      </w:rPr>
      <w:t>“</w:t>
    </w:r>
    <w:r w:rsidRPr="0023635A">
      <w:rPr>
        <w:i/>
      </w:rPr>
      <w:t xml:space="preserve">Por la cual se </w:t>
    </w:r>
    <w:r w:rsidRPr="00BC011F">
      <w:rPr>
        <w:i/>
      </w:rPr>
      <w:t>expiden</w:t>
    </w:r>
    <w:r w:rsidRPr="0023635A">
      <w:rPr>
        <w:i/>
      </w:rPr>
      <w:t xml:space="preserve"> normas relativas a la gestión del espectro radioeléctrico</w:t>
    </w:r>
    <w:r w:rsidRPr="00B37475">
      <w:rPr>
        <w:i/>
      </w:rPr>
      <w:t>”</w:t>
    </w:r>
  </w:p>
  <w:p w14:paraId="0D52EC1F" w14:textId="77777777" w:rsidR="00615A3A" w:rsidRPr="00470F6B" w:rsidRDefault="00615A3A" w:rsidP="00833396">
    <w:pPr>
      <w:pStyle w:val="Textoindependiente"/>
      <w:pBdr>
        <w:bottom w:val="single" w:sz="6" w:space="1" w:color="auto"/>
      </w:pBdr>
      <w:tabs>
        <w:tab w:val="left" w:pos="4030"/>
      </w:tabs>
      <w:spacing w:after="0"/>
      <w:jc w:val="both"/>
      <w:rPr>
        <w:rFonts w:cs="Arial"/>
        <w:i/>
        <w:color w:val="auto"/>
        <w:sz w:val="16"/>
        <w:szCs w:val="16"/>
      </w:rPr>
    </w:pPr>
    <w:r>
      <w:rPr>
        <w:rFonts w:cs="Arial"/>
        <w:i/>
        <w:color w:val="auto"/>
        <w:sz w:val="16"/>
        <w:szCs w:val="16"/>
      </w:rPr>
      <w:tab/>
    </w:r>
  </w:p>
  <w:p w14:paraId="41392BE4" w14:textId="77777777" w:rsidR="00615A3A" w:rsidRPr="00C444AC" w:rsidRDefault="00615A3A" w:rsidP="00B60F9D">
    <w:pPr>
      <w:pStyle w:val="Textoindependiente"/>
      <w:spacing w:after="0"/>
      <w:rPr>
        <w:rFonts w:cs="Arial"/>
        <w:i/>
        <w:color w:val="au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BEC6" w14:textId="77777777" w:rsidR="00615A3A" w:rsidRDefault="00615A3A" w:rsidP="00B60F9D">
    <w:pPr>
      <w:pStyle w:val="Encabezado"/>
      <w:widowControl/>
      <w:tabs>
        <w:tab w:val="center" w:pos="1418"/>
      </w:tabs>
      <w:rPr>
        <w:rFonts w:cs="Arial"/>
        <w:sz w:val="18"/>
      </w:rPr>
    </w:pPr>
  </w:p>
  <w:p w14:paraId="0303626A" w14:textId="77777777" w:rsidR="00615A3A" w:rsidRDefault="00615A3A" w:rsidP="00B60F9D">
    <w:pPr>
      <w:pStyle w:val="Encabezado"/>
      <w:widowControl/>
      <w:tabs>
        <w:tab w:val="center" w:pos="1418"/>
      </w:tabs>
      <w:rPr>
        <w:rFonts w:cs="Arial"/>
        <w:sz w:val="18"/>
      </w:rPr>
    </w:pPr>
  </w:p>
  <w:p w14:paraId="33E31DA1" w14:textId="77777777" w:rsidR="00615A3A" w:rsidRPr="008E53AD" w:rsidRDefault="00615A3A" w:rsidP="00B60F9D">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62336" behindDoc="0" locked="0" layoutInCell="1" allowOverlap="1" wp14:anchorId="0AE51F05" wp14:editId="12E3B3AC">
              <wp:simplePos x="0" y="0"/>
              <wp:positionH relativeFrom="column">
                <wp:posOffset>2303145</wp:posOffset>
              </wp:positionH>
              <wp:positionV relativeFrom="paragraph">
                <wp:posOffset>-83185</wp:posOffset>
              </wp:positionV>
              <wp:extent cx="1315085" cy="1299210"/>
              <wp:effectExtent l="7620" t="12065" r="6985"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4C7764C9" w14:textId="77777777" w:rsidR="00615A3A" w:rsidRDefault="00615A3A">
                          <w:r>
                            <w:rPr>
                              <w:noProof/>
                              <w:lang w:val="es-CO" w:eastAsia="es-CO"/>
                            </w:rPr>
                            <w:drawing>
                              <wp:inline distT="0" distB="0" distL="0" distR="0" wp14:anchorId="6F9C7B71" wp14:editId="61388740">
                                <wp:extent cx="1119505" cy="1119505"/>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AE51F05" id="_x0000_t202" coordsize="21600,21600" o:spt="202" path="m,l,21600r21600,l21600,xe">
              <v:stroke joinstyle="miter"/>
              <v:path gradientshapeok="t" o:connecttype="rect"/>
            </v:shapetype>
            <v:shape id="Cuadro de texto 7" o:spid="_x0000_s1028" type="#_x0000_t202" style="position:absolute;left:0;text-align:left;margin-left:181.35pt;margin-top:-6.55pt;width:103.55pt;height:102.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" strokecolor="white">
              <v:textbox style="mso-fit-shape-to-text:t">
                <w:txbxContent>
                  <w:p w14:paraId="4C7764C9" w14:textId="77777777" w:rsidR="00615A3A" w:rsidRDefault="00615A3A">
                    <w:r>
                      <w:rPr>
                        <w:noProof/>
                        <w:lang w:val="es-CO" w:eastAsia="es-CO"/>
                      </w:rPr>
                      <w:drawing>
                        <wp:inline distT="0" distB="0" distL="0" distR="0" wp14:anchorId="6F9C7B71" wp14:editId="61388740">
                          <wp:extent cx="1119505" cy="1119505"/>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v:textbox>
            </v:shape>
          </w:pict>
        </mc:Fallback>
      </mc:AlternateContent>
    </w:r>
    <w:r>
      <w:rPr>
        <w:rFonts w:cs="Arial"/>
        <w:noProof/>
        <w:sz w:val="18"/>
        <w:lang w:val="es-CO" w:eastAsia="es-CO"/>
      </w:rPr>
      <mc:AlternateContent>
        <mc:Choice Requires="wps">
          <w:drawing>
            <wp:anchor distT="0" distB="0" distL="114300" distR="114300" simplePos="0" relativeHeight="251660288" behindDoc="1" locked="0" layoutInCell="0" allowOverlap="1" wp14:anchorId="44709172" wp14:editId="2D889297">
              <wp:simplePos x="0" y="0"/>
              <wp:positionH relativeFrom="column">
                <wp:posOffset>2303145</wp:posOffset>
              </wp:positionH>
              <wp:positionV relativeFrom="paragraph">
                <wp:posOffset>98425</wp:posOffset>
              </wp:positionV>
              <wp:extent cx="1188720" cy="548640"/>
              <wp:effectExtent l="0" t="3175" r="3810" b="6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D46220C" id="Rectángulo 5" o:spid="_x0000_s1026" style="position:absolute;margin-left:181.35pt;margin-top:7.75pt;width:93.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" o:allowincell="f" stroked="f" strokeweight="0"/>
          </w:pict>
        </mc:Fallback>
      </mc:AlternateContent>
    </w:r>
  </w:p>
  <w:p w14:paraId="2AF47EE7" w14:textId="77777777" w:rsidR="00615A3A" w:rsidRPr="008E53AD" w:rsidRDefault="00615A3A">
    <w:pPr>
      <w:pStyle w:val="Encabezado"/>
      <w:widowControl/>
      <w:jc w:val="center"/>
      <w:rPr>
        <w:rFonts w:cs="Arial"/>
        <w:sz w:val="18"/>
      </w:rPr>
    </w:pPr>
  </w:p>
  <w:p w14:paraId="00B538D1" w14:textId="77777777" w:rsidR="00615A3A" w:rsidRPr="008E53AD" w:rsidRDefault="00615A3A">
    <w:pPr>
      <w:pStyle w:val="Encabezado"/>
      <w:widowControl/>
      <w:jc w:val="center"/>
      <w:rPr>
        <w:rFonts w:cs="Arial"/>
        <w:sz w:val="16"/>
      </w:rPr>
    </w:pPr>
    <w:r>
      <w:rPr>
        <w:rFonts w:cs="Arial"/>
        <w:noProof/>
        <w:sz w:val="20"/>
        <w:lang w:val="es-CO" w:eastAsia="es-CO"/>
      </w:rPr>
      <mc:AlternateContent>
        <mc:Choice Requires="wps">
          <w:drawing>
            <wp:anchor distT="0" distB="0" distL="114300" distR="114300" simplePos="0" relativeHeight="251659264" behindDoc="1" locked="0" layoutInCell="0" allowOverlap="1" wp14:anchorId="6B6C6BF7" wp14:editId="3976DD04">
              <wp:simplePos x="0" y="0"/>
              <wp:positionH relativeFrom="column">
                <wp:posOffset>-441960</wp:posOffset>
              </wp:positionH>
              <wp:positionV relativeFrom="paragraph">
                <wp:posOffset>69850</wp:posOffset>
              </wp:positionV>
              <wp:extent cx="6435725" cy="9897745"/>
              <wp:effectExtent l="24765" t="22225" r="26035" b="241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D6AC493" id="Rectángulo 4" o:spid="_x0000_s1026" style="position:absolute;margin-left:-34.8pt;margin-top:5.5pt;width:506.75pt;height:7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" o:allowincell="f" strokeweight="3.5pt"/>
          </w:pict>
        </mc:Fallback>
      </mc:AlternateContent>
    </w:r>
  </w:p>
  <w:p w14:paraId="435155AF" w14:textId="77777777" w:rsidR="00615A3A" w:rsidRPr="008E53AD" w:rsidRDefault="00615A3A">
    <w:pPr>
      <w:pStyle w:val="Encabezado"/>
      <w:widowControl/>
      <w:jc w:val="center"/>
      <w:rPr>
        <w:rFonts w:cs="Arial"/>
        <w:sz w:val="16"/>
      </w:rPr>
    </w:pPr>
  </w:p>
  <w:p w14:paraId="2250F76A" w14:textId="77777777" w:rsidR="00615A3A" w:rsidRDefault="00615A3A">
    <w:pPr>
      <w:pStyle w:val="Encabezado"/>
      <w:widowControl/>
      <w:jc w:val="center"/>
      <w:rPr>
        <w:rFonts w:cs="Arial"/>
        <w:b/>
        <w:sz w:val="22"/>
      </w:rPr>
    </w:pPr>
  </w:p>
  <w:p w14:paraId="17305E79" w14:textId="77777777" w:rsidR="00615A3A" w:rsidRDefault="00615A3A">
    <w:pPr>
      <w:pStyle w:val="Encabezado"/>
      <w:widowControl/>
      <w:jc w:val="center"/>
      <w:rPr>
        <w:rFonts w:cs="Arial"/>
        <w:b/>
        <w:sz w:val="22"/>
      </w:rPr>
    </w:pPr>
  </w:p>
  <w:p w14:paraId="35A50DF1" w14:textId="77777777" w:rsidR="00615A3A" w:rsidRPr="00857780" w:rsidRDefault="00615A3A">
    <w:pPr>
      <w:pStyle w:val="Encabezado"/>
      <w:widowControl/>
      <w:jc w:val="center"/>
      <w:rPr>
        <w:rFonts w:ascii="Times New Roman" w:hAnsi="Times New Roman"/>
        <w:b/>
      </w:rPr>
    </w:pPr>
    <w:r w:rsidRPr="00857780">
      <w:rPr>
        <w:rFonts w:ascii="Times New Roman" w:hAnsi="Times New Roman"/>
        <w:b/>
      </w:rPr>
      <w:t xml:space="preserve">MINISTERIO DE TECNOLOGÍAS DE LA INFORMACIÓN Y LAS </w:t>
    </w:r>
  </w:p>
  <w:p w14:paraId="1814A30E" w14:textId="77777777" w:rsidR="00615A3A" w:rsidRPr="00857780" w:rsidRDefault="00615A3A">
    <w:pPr>
      <w:pStyle w:val="Encabezado"/>
      <w:widowControl/>
      <w:jc w:val="center"/>
      <w:rPr>
        <w:rFonts w:ascii="Times New Roman" w:hAnsi="Times New Roman"/>
        <w:b/>
      </w:rPr>
    </w:pPr>
    <w:r w:rsidRPr="00857780">
      <w:rPr>
        <w:rFonts w:ascii="Times New Roman" w:hAnsi="Times New Roman"/>
        <w:b/>
      </w:rPr>
      <w:t>COMUNICACIONES</w:t>
    </w:r>
  </w:p>
  <w:p w14:paraId="6AC01505" w14:textId="77777777" w:rsidR="00615A3A" w:rsidRPr="008E53AD" w:rsidRDefault="00615A3A">
    <w:pPr>
      <w:pStyle w:val="Encabezado"/>
      <w:widowControl/>
      <w:jc w:val="center"/>
      <w:rPr>
        <w:rFonts w:cs="Arial"/>
        <w:sz w:val="22"/>
      </w:rPr>
    </w:pPr>
  </w:p>
  <w:p w14:paraId="65F33ED9" w14:textId="77777777" w:rsidR="00615A3A" w:rsidRPr="00857780" w:rsidRDefault="00615A3A">
    <w:pPr>
      <w:pStyle w:val="Encabezado"/>
      <w:widowControl/>
      <w:jc w:val="center"/>
      <w:rPr>
        <w:rFonts w:ascii="Times New Roman" w:hAnsi="Times New Roman"/>
      </w:rPr>
    </w:pPr>
    <w:r w:rsidRPr="00857780">
      <w:rPr>
        <w:rFonts w:ascii="Times New Roman" w:hAnsi="Times New Roman"/>
      </w:rPr>
      <w:t>RESOLUCIÓN NÚMERO                                DE    20</w:t>
    </w:r>
    <w:r>
      <w:rPr>
        <w:rFonts w:ascii="Times New Roman" w:hAnsi="Times New Roman"/>
      </w:rPr>
      <w:t>18</w:t>
    </w:r>
  </w:p>
  <w:p w14:paraId="3FBF0976" w14:textId="77777777" w:rsidR="00615A3A" w:rsidRPr="00857780" w:rsidRDefault="00615A3A">
    <w:pPr>
      <w:pStyle w:val="Encabezado"/>
      <w:widowControl/>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0CF"/>
    <w:multiLevelType w:val="multilevel"/>
    <w:tmpl w:val="6822464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187405"/>
    <w:multiLevelType w:val="multilevel"/>
    <w:tmpl w:val="DF5200E4"/>
    <w:lvl w:ilvl="0">
      <w:start w:val="14"/>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24B33BD"/>
    <w:multiLevelType w:val="multilevel"/>
    <w:tmpl w:val="D29AF038"/>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8E5E2F"/>
    <w:multiLevelType w:val="hybridMultilevel"/>
    <w:tmpl w:val="BDFCF034"/>
    <w:lvl w:ilvl="0" w:tplc="2118DA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939324B"/>
    <w:multiLevelType w:val="hybridMultilevel"/>
    <w:tmpl w:val="963E68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BC5627"/>
    <w:multiLevelType w:val="multilevel"/>
    <w:tmpl w:val="B400F76C"/>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3C5773"/>
    <w:multiLevelType w:val="hybridMultilevel"/>
    <w:tmpl w:val="FEB61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EA4FAA"/>
    <w:multiLevelType w:val="hybridMultilevel"/>
    <w:tmpl w:val="437A0F0E"/>
    <w:lvl w:ilvl="0" w:tplc="FE34A49A">
      <w:start w:val="1"/>
      <w:numFmt w:val="decimal"/>
      <w:lvlText w:val="%1."/>
      <w:lvlJc w:val="left"/>
      <w:pPr>
        <w:ind w:left="720" w:hanging="360"/>
      </w:pPr>
      <w:rPr>
        <w:rFonts w:ascii="Arial Narrow" w:eastAsia="Times New Roman"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00"/>
    <w:rsid w:val="00000886"/>
    <w:rsid w:val="00001509"/>
    <w:rsid w:val="00002436"/>
    <w:rsid w:val="00003501"/>
    <w:rsid w:val="000036E6"/>
    <w:rsid w:val="00003D8C"/>
    <w:rsid w:val="000055AC"/>
    <w:rsid w:val="00007A12"/>
    <w:rsid w:val="00007E71"/>
    <w:rsid w:val="000102D1"/>
    <w:rsid w:val="000108A0"/>
    <w:rsid w:val="00010954"/>
    <w:rsid w:val="00011279"/>
    <w:rsid w:val="0001167F"/>
    <w:rsid w:val="00012F27"/>
    <w:rsid w:val="000139DA"/>
    <w:rsid w:val="00013A02"/>
    <w:rsid w:val="00014740"/>
    <w:rsid w:val="00014B67"/>
    <w:rsid w:val="00014CA9"/>
    <w:rsid w:val="00016CB3"/>
    <w:rsid w:val="00017278"/>
    <w:rsid w:val="000172EE"/>
    <w:rsid w:val="00020D00"/>
    <w:rsid w:val="00022A80"/>
    <w:rsid w:val="000230F5"/>
    <w:rsid w:val="00023EB6"/>
    <w:rsid w:val="00025844"/>
    <w:rsid w:val="00025AAE"/>
    <w:rsid w:val="00031C7D"/>
    <w:rsid w:val="00031D62"/>
    <w:rsid w:val="00032F9B"/>
    <w:rsid w:val="00033A80"/>
    <w:rsid w:val="00034C6E"/>
    <w:rsid w:val="00035846"/>
    <w:rsid w:val="00037E2D"/>
    <w:rsid w:val="00040FA7"/>
    <w:rsid w:val="000413C3"/>
    <w:rsid w:val="00042DB8"/>
    <w:rsid w:val="000433B4"/>
    <w:rsid w:val="00043A3F"/>
    <w:rsid w:val="00044050"/>
    <w:rsid w:val="0004526E"/>
    <w:rsid w:val="000454B7"/>
    <w:rsid w:val="00046AA0"/>
    <w:rsid w:val="00047DDC"/>
    <w:rsid w:val="00050FF6"/>
    <w:rsid w:val="000514A0"/>
    <w:rsid w:val="00051A29"/>
    <w:rsid w:val="000523F4"/>
    <w:rsid w:val="00052645"/>
    <w:rsid w:val="0005475D"/>
    <w:rsid w:val="00056975"/>
    <w:rsid w:val="00060509"/>
    <w:rsid w:val="00062B36"/>
    <w:rsid w:val="00063E68"/>
    <w:rsid w:val="0006458B"/>
    <w:rsid w:val="00065DB7"/>
    <w:rsid w:val="0006709E"/>
    <w:rsid w:val="000701D9"/>
    <w:rsid w:val="00070547"/>
    <w:rsid w:val="00073EAA"/>
    <w:rsid w:val="00074438"/>
    <w:rsid w:val="000803CE"/>
    <w:rsid w:val="00084D46"/>
    <w:rsid w:val="00087618"/>
    <w:rsid w:val="0009027F"/>
    <w:rsid w:val="00090A4F"/>
    <w:rsid w:val="00091B28"/>
    <w:rsid w:val="00095755"/>
    <w:rsid w:val="00097F86"/>
    <w:rsid w:val="000A036C"/>
    <w:rsid w:val="000A0DA2"/>
    <w:rsid w:val="000A137A"/>
    <w:rsid w:val="000A1C17"/>
    <w:rsid w:val="000A1EB0"/>
    <w:rsid w:val="000A46AF"/>
    <w:rsid w:val="000A639F"/>
    <w:rsid w:val="000B1D71"/>
    <w:rsid w:val="000B1EE1"/>
    <w:rsid w:val="000B3B0D"/>
    <w:rsid w:val="000B4D8D"/>
    <w:rsid w:val="000B4FED"/>
    <w:rsid w:val="000B6733"/>
    <w:rsid w:val="000B7D34"/>
    <w:rsid w:val="000C076E"/>
    <w:rsid w:val="000C0D7F"/>
    <w:rsid w:val="000C190D"/>
    <w:rsid w:val="000C1F78"/>
    <w:rsid w:val="000C3165"/>
    <w:rsid w:val="000C3C6E"/>
    <w:rsid w:val="000C4932"/>
    <w:rsid w:val="000C51C6"/>
    <w:rsid w:val="000C5DD5"/>
    <w:rsid w:val="000C7836"/>
    <w:rsid w:val="000D304F"/>
    <w:rsid w:val="000D5957"/>
    <w:rsid w:val="000D7522"/>
    <w:rsid w:val="000D7E59"/>
    <w:rsid w:val="000E0A33"/>
    <w:rsid w:val="000E25F8"/>
    <w:rsid w:val="000E2875"/>
    <w:rsid w:val="000E5401"/>
    <w:rsid w:val="000E651B"/>
    <w:rsid w:val="000E6A17"/>
    <w:rsid w:val="000F00B9"/>
    <w:rsid w:val="000F26F3"/>
    <w:rsid w:val="000F3C5B"/>
    <w:rsid w:val="000F4346"/>
    <w:rsid w:val="000F53CB"/>
    <w:rsid w:val="000F6C6C"/>
    <w:rsid w:val="001000AA"/>
    <w:rsid w:val="0010029C"/>
    <w:rsid w:val="001002AC"/>
    <w:rsid w:val="00100781"/>
    <w:rsid w:val="00100EA7"/>
    <w:rsid w:val="0010345F"/>
    <w:rsid w:val="0010461E"/>
    <w:rsid w:val="001119D5"/>
    <w:rsid w:val="00112F15"/>
    <w:rsid w:val="00113578"/>
    <w:rsid w:val="00113991"/>
    <w:rsid w:val="0011710F"/>
    <w:rsid w:val="0012098A"/>
    <w:rsid w:val="00120EE4"/>
    <w:rsid w:val="0012378F"/>
    <w:rsid w:val="00123F00"/>
    <w:rsid w:val="001301E0"/>
    <w:rsid w:val="0013174D"/>
    <w:rsid w:val="001320E8"/>
    <w:rsid w:val="00133FD8"/>
    <w:rsid w:val="0013644E"/>
    <w:rsid w:val="00136C77"/>
    <w:rsid w:val="00142071"/>
    <w:rsid w:val="00142FBF"/>
    <w:rsid w:val="00145769"/>
    <w:rsid w:val="001463D5"/>
    <w:rsid w:val="0014740A"/>
    <w:rsid w:val="00147C3E"/>
    <w:rsid w:val="00147C94"/>
    <w:rsid w:val="00150947"/>
    <w:rsid w:val="00151A47"/>
    <w:rsid w:val="00153CFC"/>
    <w:rsid w:val="0015616F"/>
    <w:rsid w:val="00156E9D"/>
    <w:rsid w:val="00157081"/>
    <w:rsid w:val="00157A6E"/>
    <w:rsid w:val="00157DD4"/>
    <w:rsid w:val="001600DF"/>
    <w:rsid w:val="001610FB"/>
    <w:rsid w:val="00162623"/>
    <w:rsid w:val="00162674"/>
    <w:rsid w:val="00162794"/>
    <w:rsid w:val="00162F89"/>
    <w:rsid w:val="00165096"/>
    <w:rsid w:val="001650A5"/>
    <w:rsid w:val="0016525F"/>
    <w:rsid w:val="001654CC"/>
    <w:rsid w:val="0016644E"/>
    <w:rsid w:val="001664D3"/>
    <w:rsid w:val="00167B5C"/>
    <w:rsid w:val="00171CD1"/>
    <w:rsid w:val="0017422B"/>
    <w:rsid w:val="0017443F"/>
    <w:rsid w:val="00175843"/>
    <w:rsid w:val="001775CA"/>
    <w:rsid w:val="00177ADB"/>
    <w:rsid w:val="00177D1C"/>
    <w:rsid w:val="00177F71"/>
    <w:rsid w:val="0018220F"/>
    <w:rsid w:val="00183272"/>
    <w:rsid w:val="00183EE7"/>
    <w:rsid w:val="00184CD9"/>
    <w:rsid w:val="001877B7"/>
    <w:rsid w:val="00191A9F"/>
    <w:rsid w:val="001923E1"/>
    <w:rsid w:val="001924DE"/>
    <w:rsid w:val="00196B0A"/>
    <w:rsid w:val="001A1497"/>
    <w:rsid w:val="001A22C2"/>
    <w:rsid w:val="001A40BF"/>
    <w:rsid w:val="001A465D"/>
    <w:rsid w:val="001A5E3C"/>
    <w:rsid w:val="001B0F0B"/>
    <w:rsid w:val="001B3950"/>
    <w:rsid w:val="001B3C9C"/>
    <w:rsid w:val="001B4EC9"/>
    <w:rsid w:val="001B7DAC"/>
    <w:rsid w:val="001C138C"/>
    <w:rsid w:val="001C13E8"/>
    <w:rsid w:val="001C5613"/>
    <w:rsid w:val="001C57E6"/>
    <w:rsid w:val="001C654E"/>
    <w:rsid w:val="001C70AE"/>
    <w:rsid w:val="001C7A53"/>
    <w:rsid w:val="001D004F"/>
    <w:rsid w:val="001D0A37"/>
    <w:rsid w:val="001D2551"/>
    <w:rsid w:val="001D276A"/>
    <w:rsid w:val="001D3843"/>
    <w:rsid w:val="001D53A2"/>
    <w:rsid w:val="001D6DB7"/>
    <w:rsid w:val="001D7749"/>
    <w:rsid w:val="001E11EC"/>
    <w:rsid w:val="001E34B3"/>
    <w:rsid w:val="001E3DF9"/>
    <w:rsid w:val="001E4D8D"/>
    <w:rsid w:val="001E561D"/>
    <w:rsid w:val="001E5BFA"/>
    <w:rsid w:val="001E5E81"/>
    <w:rsid w:val="001F04EC"/>
    <w:rsid w:val="001F2A0A"/>
    <w:rsid w:val="001F5244"/>
    <w:rsid w:val="001F6F57"/>
    <w:rsid w:val="001F76FB"/>
    <w:rsid w:val="001F7A9F"/>
    <w:rsid w:val="00200905"/>
    <w:rsid w:val="00200F80"/>
    <w:rsid w:val="002024D8"/>
    <w:rsid w:val="00205584"/>
    <w:rsid w:val="00206C00"/>
    <w:rsid w:val="00207EA2"/>
    <w:rsid w:val="00210F62"/>
    <w:rsid w:val="0021737B"/>
    <w:rsid w:val="00217B36"/>
    <w:rsid w:val="002208FC"/>
    <w:rsid w:val="00221890"/>
    <w:rsid w:val="002251F3"/>
    <w:rsid w:val="002257CC"/>
    <w:rsid w:val="00227C2D"/>
    <w:rsid w:val="00232978"/>
    <w:rsid w:val="00232C26"/>
    <w:rsid w:val="00235658"/>
    <w:rsid w:val="00236136"/>
    <w:rsid w:val="0023635A"/>
    <w:rsid w:val="002417E6"/>
    <w:rsid w:val="00242AC8"/>
    <w:rsid w:val="002445FF"/>
    <w:rsid w:val="0024482C"/>
    <w:rsid w:val="00244F3D"/>
    <w:rsid w:val="00244FE9"/>
    <w:rsid w:val="00246610"/>
    <w:rsid w:val="00250AA9"/>
    <w:rsid w:val="00251FB2"/>
    <w:rsid w:val="00253A9A"/>
    <w:rsid w:val="00257818"/>
    <w:rsid w:val="0026280D"/>
    <w:rsid w:val="002633CD"/>
    <w:rsid w:val="0026363A"/>
    <w:rsid w:val="00263D03"/>
    <w:rsid w:val="00264B07"/>
    <w:rsid w:val="002658D9"/>
    <w:rsid w:val="0026667C"/>
    <w:rsid w:val="00266E6C"/>
    <w:rsid w:val="00267468"/>
    <w:rsid w:val="002674CB"/>
    <w:rsid w:val="002710B9"/>
    <w:rsid w:val="0027297D"/>
    <w:rsid w:val="0027720D"/>
    <w:rsid w:val="00277564"/>
    <w:rsid w:val="00280E90"/>
    <w:rsid w:val="002810F6"/>
    <w:rsid w:val="00281116"/>
    <w:rsid w:val="00281707"/>
    <w:rsid w:val="00283DBB"/>
    <w:rsid w:val="0028460C"/>
    <w:rsid w:val="0028466A"/>
    <w:rsid w:val="00292444"/>
    <w:rsid w:val="0029777E"/>
    <w:rsid w:val="002A0794"/>
    <w:rsid w:val="002A0BC9"/>
    <w:rsid w:val="002A12F4"/>
    <w:rsid w:val="002A1ED8"/>
    <w:rsid w:val="002A235C"/>
    <w:rsid w:val="002A2E2F"/>
    <w:rsid w:val="002A3D21"/>
    <w:rsid w:val="002A4A17"/>
    <w:rsid w:val="002A4C55"/>
    <w:rsid w:val="002A5D35"/>
    <w:rsid w:val="002A6623"/>
    <w:rsid w:val="002A753E"/>
    <w:rsid w:val="002B0992"/>
    <w:rsid w:val="002B224A"/>
    <w:rsid w:val="002B22E3"/>
    <w:rsid w:val="002B55EB"/>
    <w:rsid w:val="002B5648"/>
    <w:rsid w:val="002B61F0"/>
    <w:rsid w:val="002B6553"/>
    <w:rsid w:val="002C0A90"/>
    <w:rsid w:val="002C1B4C"/>
    <w:rsid w:val="002C2C77"/>
    <w:rsid w:val="002C55F1"/>
    <w:rsid w:val="002C7E2F"/>
    <w:rsid w:val="002D13D7"/>
    <w:rsid w:val="002D2E79"/>
    <w:rsid w:val="002D2FB5"/>
    <w:rsid w:val="002D30FE"/>
    <w:rsid w:val="002D3432"/>
    <w:rsid w:val="002D4874"/>
    <w:rsid w:val="002D6604"/>
    <w:rsid w:val="002D6F4C"/>
    <w:rsid w:val="002E0BDD"/>
    <w:rsid w:val="002E0F88"/>
    <w:rsid w:val="002E32F9"/>
    <w:rsid w:val="002E3B49"/>
    <w:rsid w:val="002E3EBD"/>
    <w:rsid w:val="002E4AC7"/>
    <w:rsid w:val="002E4C75"/>
    <w:rsid w:val="002E64CE"/>
    <w:rsid w:val="002E6CED"/>
    <w:rsid w:val="002F0639"/>
    <w:rsid w:val="002F2E4D"/>
    <w:rsid w:val="002F3159"/>
    <w:rsid w:val="002F3711"/>
    <w:rsid w:val="002F43DE"/>
    <w:rsid w:val="002F4565"/>
    <w:rsid w:val="002F4B0F"/>
    <w:rsid w:val="002F59F2"/>
    <w:rsid w:val="002F6F6C"/>
    <w:rsid w:val="002F7991"/>
    <w:rsid w:val="00301C07"/>
    <w:rsid w:val="00306C30"/>
    <w:rsid w:val="00307039"/>
    <w:rsid w:val="00307473"/>
    <w:rsid w:val="0030788A"/>
    <w:rsid w:val="003129FA"/>
    <w:rsid w:val="003137DC"/>
    <w:rsid w:val="0031387B"/>
    <w:rsid w:val="00314409"/>
    <w:rsid w:val="00314984"/>
    <w:rsid w:val="00317A0C"/>
    <w:rsid w:val="00317F90"/>
    <w:rsid w:val="00321842"/>
    <w:rsid w:val="00322B8A"/>
    <w:rsid w:val="00323405"/>
    <w:rsid w:val="00323EB8"/>
    <w:rsid w:val="00323EF6"/>
    <w:rsid w:val="0032454D"/>
    <w:rsid w:val="00325C27"/>
    <w:rsid w:val="003265B5"/>
    <w:rsid w:val="003268C3"/>
    <w:rsid w:val="00326ADF"/>
    <w:rsid w:val="00326EEE"/>
    <w:rsid w:val="003300F5"/>
    <w:rsid w:val="003304E6"/>
    <w:rsid w:val="00331061"/>
    <w:rsid w:val="00332BB8"/>
    <w:rsid w:val="00332BD6"/>
    <w:rsid w:val="0033328F"/>
    <w:rsid w:val="00333E81"/>
    <w:rsid w:val="00334BA4"/>
    <w:rsid w:val="00336E01"/>
    <w:rsid w:val="003370AE"/>
    <w:rsid w:val="00337187"/>
    <w:rsid w:val="00340168"/>
    <w:rsid w:val="003403CF"/>
    <w:rsid w:val="0034192D"/>
    <w:rsid w:val="003432DD"/>
    <w:rsid w:val="003439B6"/>
    <w:rsid w:val="00347606"/>
    <w:rsid w:val="00351108"/>
    <w:rsid w:val="0035159E"/>
    <w:rsid w:val="00351D59"/>
    <w:rsid w:val="0035227A"/>
    <w:rsid w:val="00352FC3"/>
    <w:rsid w:val="00353868"/>
    <w:rsid w:val="00354C17"/>
    <w:rsid w:val="00357137"/>
    <w:rsid w:val="00357668"/>
    <w:rsid w:val="00357FD7"/>
    <w:rsid w:val="003614A9"/>
    <w:rsid w:val="00361E72"/>
    <w:rsid w:val="003644E6"/>
    <w:rsid w:val="00364BE4"/>
    <w:rsid w:val="0036535A"/>
    <w:rsid w:val="00365A4D"/>
    <w:rsid w:val="0037244F"/>
    <w:rsid w:val="00372BA8"/>
    <w:rsid w:val="00375BE3"/>
    <w:rsid w:val="00376691"/>
    <w:rsid w:val="00377A35"/>
    <w:rsid w:val="00377B06"/>
    <w:rsid w:val="00381150"/>
    <w:rsid w:val="00383E5C"/>
    <w:rsid w:val="003841C5"/>
    <w:rsid w:val="00384C22"/>
    <w:rsid w:val="00385CAF"/>
    <w:rsid w:val="00386232"/>
    <w:rsid w:val="0038764D"/>
    <w:rsid w:val="00390345"/>
    <w:rsid w:val="0039460E"/>
    <w:rsid w:val="00394635"/>
    <w:rsid w:val="00394E12"/>
    <w:rsid w:val="0039667C"/>
    <w:rsid w:val="003972C5"/>
    <w:rsid w:val="003A2303"/>
    <w:rsid w:val="003A2608"/>
    <w:rsid w:val="003A271C"/>
    <w:rsid w:val="003A2809"/>
    <w:rsid w:val="003A360A"/>
    <w:rsid w:val="003A4D99"/>
    <w:rsid w:val="003A54A2"/>
    <w:rsid w:val="003A6019"/>
    <w:rsid w:val="003A6486"/>
    <w:rsid w:val="003B037B"/>
    <w:rsid w:val="003B0760"/>
    <w:rsid w:val="003B0D2D"/>
    <w:rsid w:val="003B13BC"/>
    <w:rsid w:val="003B164E"/>
    <w:rsid w:val="003B16A1"/>
    <w:rsid w:val="003B1C69"/>
    <w:rsid w:val="003B1E98"/>
    <w:rsid w:val="003B299B"/>
    <w:rsid w:val="003B5A90"/>
    <w:rsid w:val="003B6F70"/>
    <w:rsid w:val="003B7010"/>
    <w:rsid w:val="003C03E2"/>
    <w:rsid w:val="003C1AE4"/>
    <w:rsid w:val="003C339D"/>
    <w:rsid w:val="003C76C5"/>
    <w:rsid w:val="003C7892"/>
    <w:rsid w:val="003D5042"/>
    <w:rsid w:val="003D5BAD"/>
    <w:rsid w:val="003D6B58"/>
    <w:rsid w:val="003D75CC"/>
    <w:rsid w:val="003E04C9"/>
    <w:rsid w:val="003E4182"/>
    <w:rsid w:val="003E44F3"/>
    <w:rsid w:val="003E565F"/>
    <w:rsid w:val="003E690B"/>
    <w:rsid w:val="003E698A"/>
    <w:rsid w:val="003E7A37"/>
    <w:rsid w:val="003F0897"/>
    <w:rsid w:val="003F0C0A"/>
    <w:rsid w:val="003F22E2"/>
    <w:rsid w:val="003F28ED"/>
    <w:rsid w:val="003F2E8A"/>
    <w:rsid w:val="003F4EF8"/>
    <w:rsid w:val="003F712C"/>
    <w:rsid w:val="0040032E"/>
    <w:rsid w:val="00400C87"/>
    <w:rsid w:val="004017C2"/>
    <w:rsid w:val="004017E3"/>
    <w:rsid w:val="00402499"/>
    <w:rsid w:val="00402F22"/>
    <w:rsid w:val="004044A2"/>
    <w:rsid w:val="00404963"/>
    <w:rsid w:val="00404DAA"/>
    <w:rsid w:val="00406C5C"/>
    <w:rsid w:val="00407181"/>
    <w:rsid w:val="00412510"/>
    <w:rsid w:val="004130C1"/>
    <w:rsid w:val="00414222"/>
    <w:rsid w:val="0041604E"/>
    <w:rsid w:val="00416677"/>
    <w:rsid w:val="00417894"/>
    <w:rsid w:val="0042080F"/>
    <w:rsid w:val="00421688"/>
    <w:rsid w:val="00422359"/>
    <w:rsid w:val="00422D9A"/>
    <w:rsid w:val="00425381"/>
    <w:rsid w:val="004256D8"/>
    <w:rsid w:val="00426392"/>
    <w:rsid w:val="00427595"/>
    <w:rsid w:val="00432F76"/>
    <w:rsid w:val="00436437"/>
    <w:rsid w:val="00436CDE"/>
    <w:rsid w:val="004379CE"/>
    <w:rsid w:val="00440BE0"/>
    <w:rsid w:val="00441A5E"/>
    <w:rsid w:val="00442965"/>
    <w:rsid w:val="00442DA9"/>
    <w:rsid w:val="00443453"/>
    <w:rsid w:val="00444E4C"/>
    <w:rsid w:val="004466E0"/>
    <w:rsid w:val="00447397"/>
    <w:rsid w:val="004504B4"/>
    <w:rsid w:val="004508F9"/>
    <w:rsid w:val="004524EB"/>
    <w:rsid w:val="004536C5"/>
    <w:rsid w:val="004553A8"/>
    <w:rsid w:val="00455507"/>
    <w:rsid w:val="00457236"/>
    <w:rsid w:val="00457FD6"/>
    <w:rsid w:val="00461B1D"/>
    <w:rsid w:val="00464339"/>
    <w:rsid w:val="0046726F"/>
    <w:rsid w:val="00470F6B"/>
    <w:rsid w:val="00471D84"/>
    <w:rsid w:val="0047213B"/>
    <w:rsid w:val="00472CD8"/>
    <w:rsid w:val="00472EE5"/>
    <w:rsid w:val="00473A75"/>
    <w:rsid w:val="004755B3"/>
    <w:rsid w:val="00476197"/>
    <w:rsid w:val="0048285D"/>
    <w:rsid w:val="00482D78"/>
    <w:rsid w:val="00483A2E"/>
    <w:rsid w:val="00483AEF"/>
    <w:rsid w:val="00484ABC"/>
    <w:rsid w:val="004856C7"/>
    <w:rsid w:val="00486611"/>
    <w:rsid w:val="004871F5"/>
    <w:rsid w:val="004874AF"/>
    <w:rsid w:val="00487687"/>
    <w:rsid w:val="00487A0A"/>
    <w:rsid w:val="00490872"/>
    <w:rsid w:val="00490EE8"/>
    <w:rsid w:val="00491DA9"/>
    <w:rsid w:val="004928D0"/>
    <w:rsid w:val="004938AC"/>
    <w:rsid w:val="004938B9"/>
    <w:rsid w:val="00494996"/>
    <w:rsid w:val="0049558B"/>
    <w:rsid w:val="00497760"/>
    <w:rsid w:val="004A0C0F"/>
    <w:rsid w:val="004A16EB"/>
    <w:rsid w:val="004A2E54"/>
    <w:rsid w:val="004A3210"/>
    <w:rsid w:val="004A3520"/>
    <w:rsid w:val="004A4601"/>
    <w:rsid w:val="004A7403"/>
    <w:rsid w:val="004B38A4"/>
    <w:rsid w:val="004B4664"/>
    <w:rsid w:val="004B6470"/>
    <w:rsid w:val="004B6E9B"/>
    <w:rsid w:val="004C18F2"/>
    <w:rsid w:val="004C374E"/>
    <w:rsid w:val="004C3A98"/>
    <w:rsid w:val="004C51DD"/>
    <w:rsid w:val="004C5C0D"/>
    <w:rsid w:val="004C6105"/>
    <w:rsid w:val="004C6521"/>
    <w:rsid w:val="004C6A6D"/>
    <w:rsid w:val="004D2A4E"/>
    <w:rsid w:val="004D2CA1"/>
    <w:rsid w:val="004D530C"/>
    <w:rsid w:val="004D62CA"/>
    <w:rsid w:val="004D658F"/>
    <w:rsid w:val="004D777F"/>
    <w:rsid w:val="004D779B"/>
    <w:rsid w:val="004D77A1"/>
    <w:rsid w:val="004E0C9F"/>
    <w:rsid w:val="004E1A64"/>
    <w:rsid w:val="004E3BF6"/>
    <w:rsid w:val="004E410E"/>
    <w:rsid w:val="004E47E1"/>
    <w:rsid w:val="004E501E"/>
    <w:rsid w:val="004E53F9"/>
    <w:rsid w:val="004E54A1"/>
    <w:rsid w:val="004E64AD"/>
    <w:rsid w:val="004E6CC4"/>
    <w:rsid w:val="004E6F9E"/>
    <w:rsid w:val="004E7082"/>
    <w:rsid w:val="004F3F68"/>
    <w:rsid w:val="004F5800"/>
    <w:rsid w:val="004F5D3C"/>
    <w:rsid w:val="004F5D80"/>
    <w:rsid w:val="004F6AC5"/>
    <w:rsid w:val="004F7A0B"/>
    <w:rsid w:val="00500410"/>
    <w:rsid w:val="00502A7A"/>
    <w:rsid w:val="0050427E"/>
    <w:rsid w:val="00504935"/>
    <w:rsid w:val="0050546A"/>
    <w:rsid w:val="0050574F"/>
    <w:rsid w:val="005109BB"/>
    <w:rsid w:val="00510AD7"/>
    <w:rsid w:val="0051141D"/>
    <w:rsid w:val="0051195E"/>
    <w:rsid w:val="005126B0"/>
    <w:rsid w:val="00516DF9"/>
    <w:rsid w:val="00520834"/>
    <w:rsid w:val="00521C25"/>
    <w:rsid w:val="00521CD0"/>
    <w:rsid w:val="0052307B"/>
    <w:rsid w:val="00525258"/>
    <w:rsid w:val="005256E2"/>
    <w:rsid w:val="005268A7"/>
    <w:rsid w:val="00526B0C"/>
    <w:rsid w:val="005306F5"/>
    <w:rsid w:val="00534087"/>
    <w:rsid w:val="0053455A"/>
    <w:rsid w:val="005355A7"/>
    <w:rsid w:val="00540756"/>
    <w:rsid w:val="005413FA"/>
    <w:rsid w:val="005418A2"/>
    <w:rsid w:val="00543CB0"/>
    <w:rsid w:val="00545DCF"/>
    <w:rsid w:val="00546681"/>
    <w:rsid w:val="00547852"/>
    <w:rsid w:val="00547867"/>
    <w:rsid w:val="005500BD"/>
    <w:rsid w:val="00551189"/>
    <w:rsid w:val="00551254"/>
    <w:rsid w:val="00552797"/>
    <w:rsid w:val="00552CF7"/>
    <w:rsid w:val="00553626"/>
    <w:rsid w:val="0055485C"/>
    <w:rsid w:val="00554BB9"/>
    <w:rsid w:val="00554F27"/>
    <w:rsid w:val="00555952"/>
    <w:rsid w:val="00556347"/>
    <w:rsid w:val="00563E51"/>
    <w:rsid w:val="00563FFA"/>
    <w:rsid w:val="0056421E"/>
    <w:rsid w:val="005706D8"/>
    <w:rsid w:val="00573C8E"/>
    <w:rsid w:val="00574245"/>
    <w:rsid w:val="005750C2"/>
    <w:rsid w:val="005757F5"/>
    <w:rsid w:val="005817CA"/>
    <w:rsid w:val="005819AB"/>
    <w:rsid w:val="00581E9A"/>
    <w:rsid w:val="005826EF"/>
    <w:rsid w:val="00582F60"/>
    <w:rsid w:val="005843BB"/>
    <w:rsid w:val="00585B15"/>
    <w:rsid w:val="0058643C"/>
    <w:rsid w:val="00592FD5"/>
    <w:rsid w:val="0059304E"/>
    <w:rsid w:val="005954D2"/>
    <w:rsid w:val="00595DE1"/>
    <w:rsid w:val="005969AB"/>
    <w:rsid w:val="00597947"/>
    <w:rsid w:val="005A09D3"/>
    <w:rsid w:val="005A4549"/>
    <w:rsid w:val="005B0369"/>
    <w:rsid w:val="005B0537"/>
    <w:rsid w:val="005B2A9E"/>
    <w:rsid w:val="005B2DC8"/>
    <w:rsid w:val="005B311D"/>
    <w:rsid w:val="005B320F"/>
    <w:rsid w:val="005B3623"/>
    <w:rsid w:val="005B6813"/>
    <w:rsid w:val="005B73D4"/>
    <w:rsid w:val="005C5536"/>
    <w:rsid w:val="005C62EC"/>
    <w:rsid w:val="005C7113"/>
    <w:rsid w:val="005D16F9"/>
    <w:rsid w:val="005D272E"/>
    <w:rsid w:val="005D44B1"/>
    <w:rsid w:val="005D536E"/>
    <w:rsid w:val="005D59ED"/>
    <w:rsid w:val="005D678E"/>
    <w:rsid w:val="005D6DBA"/>
    <w:rsid w:val="005E11D0"/>
    <w:rsid w:val="005E1929"/>
    <w:rsid w:val="005E200C"/>
    <w:rsid w:val="005E51B2"/>
    <w:rsid w:val="005E572E"/>
    <w:rsid w:val="005E60D8"/>
    <w:rsid w:val="005E61DF"/>
    <w:rsid w:val="005E6F47"/>
    <w:rsid w:val="005E7923"/>
    <w:rsid w:val="005F00E8"/>
    <w:rsid w:val="005F237D"/>
    <w:rsid w:val="005F34E2"/>
    <w:rsid w:val="005F3586"/>
    <w:rsid w:val="005F3A31"/>
    <w:rsid w:val="005F43FD"/>
    <w:rsid w:val="005F499A"/>
    <w:rsid w:val="005F4C13"/>
    <w:rsid w:val="005F58C7"/>
    <w:rsid w:val="005F5D02"/>
    <w:rsid w:val="005F5DCE"/>
    <w:rsid w:val="005F62E5"/>
    <w:rsid w:val="005F6B9D"/>
    <w:rsid w:val="005F74DC"/>
    <w:rsid w:val="00600089"/>
    <w:rsid w:val="00600142"/>
    <w:rsid w:val="0060116A"/>
    <w:rsid w:val="00601495"/>
    <w:rsid w:val="00601774"/>
    <w:rsid w:val="00602FD1"/>
    <w:rsid w:val="00604A56"/>
    <w:rsid w:val="00605472"/>
    <w:rsid w:val="00606359"/>
    <w:rsid w:val="00606997"/>
    <w:rsid w:val="00607685"/>
    <w:rsid w:val="006109ED"/>
    <w:rsid w:val="0061269C"/>
    <w:rsid w:val="0061327E"/>
    <w:rsid w:val="00614B2B"/>
    <w:rsid w:val="00614CFD"/>
    <w:rsid w:val="00615235"/>
    <w:rsid w:val="00615A3A"/>
    <w:rsid w:val="006160C2"/>
    <w:rsid w:val="00616FA8"/>
    <w:rsid w:val="00617F89"/>
    <w:rsid w:val="006201DA"/>
    <w:rsid w:val="00620D93"/>
    <w:rsid w:val="00622682"/>
    <w:rsid w:val="00622C8E"/>
    <w:rsid w:val="006233AA"/>
    <w:rsid w:val="0062358D"/>
    <w:rsid w:val="00623AC7"/>
    <w:rsid w:val="00624126"/>
    <w:rsid w:val="00626898"/>
    <w:rsid w:val="00627408"/>
    <w:rsid w:val="00633F8F"/>
    <w:rsid w:val="0063468B"/>
    <w:rsid w:val="00635C71"/>
    <w:rsid w:val="0064032C"/>
    <w:rsid w:val="00641655"/>
    <w:rsid w:val="00641708"/>
    <w:rsid w:val="00642DF5"/>
    <w:rsid w:val="006438A7"/>
    <w:rsid w:val="00643D04"/>
    <w:rsid w:val="00645CDB"/>
    <w:rsid w:val="0064699E"/>
    <w:rsid w:val="00646D58"/>
    <w:rsid w:val="006505E0"/>
    <w:rsid w:val="0065109D"/>
    <w:rsid w:val="0065134B"/>
    <w:rsid w:val="00652C54"/>
    <w:rsid w:val="00653144"/>
    <w:rsid w:val="0065551A"/>
    <w:rsid w:val="00656A21"/>
    <w:rsid w:val="006570B7"/>
    <w:rsid w:val="00657862"/>
    <w:rsid w:val="00657F77"/>
    <w:rsid w:val="00660CF0"/>
    <w:rsid w:val="00663956"/>
    <w:rsid w:val="006641B1"/>
    <w:rsid w:val="00664501"/>
    <w:rsid w:val="00665B45"/>
    <w:rsid w:val="00665D53"/>
    <w:rsid w:val="00666E89"/>
    <w:rsid w:val="006673CA"/>
    <w:rsid w:val="006723B4"/>
    <w:rsid w:val="00673715"/>
    <w:rsid w:val="00673B71"/>
    <w:rsid w:val="006749FE"/>
    <w:rsid w:val="00675536"/>
    <w:rsid w:val="00682CEE"/>
    <w:rsid w:val="006859EC"/>
    <w:rsid w:val="006874F7"/>
    <w:rsid w:val="00687918"/>
    <w:rsid w:val="006901DD"/>
    <w:rsid w:val="0069096C"/>
    <w:rsid w:val="00692814"/>
    <w:rsid w:val="006941AB"/>
    <w:rsid w:val="00694F14"/>
    <w:rsid w:val="0069535F"/>
    <w:rsid w:val="006A0199"/>
    <w:rsid w:val="006A0C95"/>
    <w:rsid w:val="006A0F27"/>
    <w:rsid w:val="006A2018"/>
    <w:rsid w:val="006A2340"/>
    <w:rsid w:val="006A29E1"/>
    <w:rsid w:val="006A31AF"/>
    <w:rsid w:val="006A4DDF"/>
    <w:rsid w:val="006A7EE2"/>
    <w:rsid w:val="006B02CA"/>
    <w:rsid w:val="006B0468"/>
    <w:rsid w:val="006B1F48"/>
    <w:rsid w:val="006B44BE"/>
    <w:rsid w:val="006B4B38"/>
    <w:rsid w:val="006B52E2"/>
    <w:rsid w:val="006B6C67"/>
    <w:rsid w:val="006B6C79"/>
    <w:rsid w:val="006B7F0B"/>
    <w:rsid w:val="006C1292"/>
    <w:rsid w:val="006C34A4"/>
    <w:rsid w:val="006C3963"/>
    <w:rsid w:val="006C4219"/>
    <w:rsid w:val="006D3A74"/>
    <w:rsid w:val="006D3E36"/>
    <w:rsid w:val="006D428E"/>
    <w:rsid w:val="006D54FD"/>
    <w:rsid w:val="006D7125"/>
    <w:rsid w:val="006D796E"/>
    <w:rsid w:val="006E024C"/>
    <w:rsid w:val="006E334F"/>
    <w:rsid w:val="006E339D"/>
    <w:rsid w:val="006E5FC7"/>
    <w:rsid w:val="006E6556"/>
    <w:rsid w:val="006E79F4"/>
    <w:rsid w:val="006F17E9"/>
    <w:rsid w:val="006F2B6E"/>
    <w:rsid w:val="006F30EB"/>
    <w:rsid w:val="006F36ED"/>
    <w:rsid w:val="006F6D38"/>
    <w:rsid w:val="006F7108"/>
    <w:rsid w:val="006F7162"/>
    <w:rsid w:val="006F75DD"/>
    <w:rsid w:val="006F77D3"/>
    <w:rsid w:val="00700C3F"/>
    <w:rsid w:val="00702901"/>
    <w:rsid w:val="007036B2"/>
    <w:rsid w:val="00704C5F"/>
    <w:rsid w:val="00704E66"/>
    <w:rsid w:val="00705B3B"/>
    <w:rsid w:val="00705DAE"/>
    <w:rsid w:val="00710C21"/>
    <w:rsid w:val="0071262F"/>
    <w:rsid w:val="007139E2"/>
    <w:rsid w:val="007153B0"/>
    <w:rsid w:val="00715AF9"/>
    <w:rsid w:val="00716461"/>
    <w:rsid w:val="00716BA7"/>
    <w:rsid w:val="00717FBE"/>
    <w:rsid w:val="00720551"/>
    <w:rsid w:val="00722597"/>
    <w:rsid w:val="007228AA"/>
    <w:rsid w:val="0072312F"/>
    <w:rsid w:val="0072357A"/>
    <w:rsid w:val="00723AD4"/>
    <w:rsid w:val="00724451"/>
    <w:rsid w:val="00724D55"/>
    <w:rsid w:val="00725421"/>
    <w:rsid w:val="00725876"/>
    <w:rsid w:val="0072592E"/>
    <w:rsid w:val="007261BB"/>
    <w:rsid w:val="0072629F"/>
    <w:rsid w:val="0072753B"/>
    <w:rsid w:val="00727772"/>
    <w:rsid w:val="007301DB"/>
    <w:rsid w:val="00730E1F"/>
    <w:rsid w:val="0073156F"/>
    <w:rsid w:val="00731A64"/>
    <w:rsid w:val="007335E2"/>
    <w:rsid w:val="007368FD"/>
    <w:rsid w:val="00736A9B"/>
    <w:rsid w:val="00744208"/>
    <w:rsid w:val="00744438"/>
    <w:rsid w:val="00744C82"/>
    <w:rsid w:val="00744F48"/>
    <w:rsid w:val="00747466"/>
    <w:rsid w:val="007513D5"/>
    <w:rsid w:val="00753D09"/>
    <w:rsid w:val="00754082"/>
    <w:rsid w:val="00756753"/>
    <w:rsid w:val="00756B6F"/>
    <w:rsid w:val="00757D06"/>
    <w:rsid w:val="00760BEB"/>
    <w:rsid w:val="00760C52"/>
    <w:rsid w:val="007616B5"/>
    <w:rsid w:val="0076230A"/>
    <w:rsid w:val="00762520"/>
    <w:rsid w:val="00763263"/>
    <w:rsid w:val="007634A2"/>
    <w:rsid w:val="00763DF5"/>
    <w:rsid w:val="00764897"/>
    <w:rsid w:val="00764AAA"/>
    <w:rsid w:val="007706FC"/>
    <w:rsid w:val="00770BDE"/>
    <w:rsid w:val="007726C0"/>
    <w:rsid w:val="00774F09"/>
    <w:rsid w:val="00776110"/>
    <w:rsid w:val="007763F5"/>
    <w:rsid w:val="007771B3"/>
    <w:rsid w:val="0078187E"/>
    <w:rsid w:val="00784883"/>
    <w:rsid w:val="00784BB2"/>
    <w:rsid w:val="00790B5E"/>
    <w:rsid w:val="00792020"/>
    <w:rsid w:val="0079246F"/>
    <w:rsid w:val="00792672"/>
    <w:rsid w:val="007935DE"/>
    <w:rsid w:val="00795620"/>
    <w:rsid w:val="007A376D"/>
    <w:rsid w:val="007A39C2"/>
    <w:rsid w:val="007A44B2"/>
    <w:rsid w:val="007A74A7"/>
    <w:rsid w:val="007B1577"/>
    <w:rsid w:val="007B1A52"/>
    <w:rsid w:val="007B1B33"/>
    <w:rsid w:val="007B3DFB"/>
    <w:rsid w:val="007B55A5"/>
    <w:rsid w:val="007B6D8E"/>
    <w:rsid w:val="007B6FFF"/>
    <w:rsid w:val="007B7138"/>
    <w:rsid w:val="007B7BBD"/>
    <w:rsid w:val="007C2011"/>
    <w:rsid w:val="007C23C2"/>
    <w:rsid w:val="007C293E"/>
    <w:rsid w:val="007C2994"/>
    <w:rsid w:val="007D12D8"/>
    <w:rsid w:val="007D2BED"/>
    <w:rsid w:val="007D2DE9"/>
    <w:rsid w:val="007D3525"/>
    <w:rsid w:val="007D4457"/>
    <w:rsid w:val="007D45A7"/>
    <w:rsid w:val="007D4E09"/>
    <w:rsid w:val="007D5986"/>
    <w:rsid w:val="007D64DA"/>
    <w:rsid w:val="007D6E43"/>
    <w:rsid w:val="007E04DF"/>
    <w:rsid w:val="007E1433"/>
    <w:rsid w:val="007E21B5"/>
    <w:rsid w:val="007E4995"/>
    <w:rsid w:val="007E7FE4"/>
    <w:rsid w:val="007F3503"/>
    <w:rsid w:val="007F4078"/>
    <w:rsid w:val="007F5C41"/>
    <w:rsid w:val="007F7861"/>
    <w:rsid w:val="00800294"/>
    <w:rsid w:val="008011DB"/>
    <w:rsid w:val="008015BF"/>
    <w:rsid w:val="00802832"/>
    <w:rsid w:val="00805D5B"/>
    <w:rsid w:val="00806E16"/>
    <w:rsid w:val="008078F4"/>
    <w:rsid w:val="00810BF4"/>
    <w:rsid w:val="00810D0A"/>
    <w:rsid w:val="00813901"/>
    <w:rsid w:val="00813D7F"/>
    <w:rsid w:val="00814EF1"/>
    <w:rsid w:val="00815AE7"/>
    <w:rsid w:val="008223DA"/>
    <w:rsid w:val="0082456D"/>
    <w:rsid w:val="008245E6"/>
    <w:rsid w:val="0082653C"/>
    <w:rsid w:val="008271AE"/>
    <w:rsid w:val="00827F39"/>
    <w:rsid w:val="008316F0"/>
    <w:rsid w:val="008326EE"/>
    <w:rsid w:val="00832E03"/>
    <w:rsid w:val="00833396"/>
    <w:rsid w:val="00834DDD"/>
    <w:rsid w:val="008355E8"/>
    <w:rsid w:val="00835E9E"/>
    <w:rsid w:val="008361A4"/>
    <w:rsid w:val="008363FF"/>
    <w:rsid w:val="00836C44"/>
    <w:rsid w:val="00840D6B"/>
    <w:rsid w:val="008411C7"/>
    <w:rsid w:val="008417F1"/>
    <w:rsid w:val="00843B89"/>
    <w:rsid w:val="00843D6A"/>
    <w:rsid w:val="00846971"/>
    <w:rsid w:val="00846CB5"/>
    <w:rsid w:val="008477D7"/>
    <w:rsid w:val="00847EBA"/>
    <w:rsid w:val="008503CD"/>
    <w:rsid w:val="00853050"/>
    <w:rsid w:val="008532C4"/>
    <w:rsid w:val="00853B5E"/>
    <w:rsid w:val="00853EA3"/>
    <w:rsid w:val="00856CFA"/>
    <w:rsid w:val="008579E1"/>
    <w:rsid w:val="008614B8"/>
    <w:rsid w:val="00862ADC"/>
    <w:rsid w:val="00862DEC"/>
    <w:rsid w:val="00862FF3"/>
    <w:rsid w:val="008636CA"/>
    <w:rsid w:val="00864915"/>
    <w:rsid w:val="00864D01"/>
    <w:rsid w:val="00865B65"/>
    <w:rsid w:val="008660FD"/>
    <w:rsid w:val="00867C9F"/>
    <w:rsid w:val="00867E5E"/>
    <w:rsid w:val="0087028A"/>
    <w:rsid w:val="008714ED"/>
    <w:rsid w:val="0087299B"/>
    <w:rsid w:val="00873BE0"/>
    <w:rsid w:val="00875194"/>
    <w:rsid w:val="008754A8"/>
    <w:rsid w:val="00880DED"/>
    <w:rsid w:val="00883DA8"/>
    <w:rsid w:val="0088430F"/>
    <w:rsid w:val="0088522C"/>
    <w:rsid w:val="00885F7B"/>
    <w:rsid w:val="00892D68"/>
    <w:rsid w:val="00895A84"/>
    <w:rsid w:val="00896005"/>
    <w:rsid w:val="008A4FDC"/>
    <w:rsid w:val="008A5CE3"/>
    <w:rsid w:val="008A6E31"/>
    <w:rsid w:val="008A6FB1"/>
    <w:rsid w:val="008A725C"/>
    <w:rsid w:val="008A77B3"/>
    <w:rsid w:val="008B00C0"/>
    <w:rsid w:val="008B2329"/>
    <w:rsid w:val="008B3347"/>
    <w:rsid w:val="008B342C"/>
    <w:rsid w:val="008B3F37"/>
    <w:rsid w:val="008B42E9"/>
    <w:rsid w:val="008B52A6"/>
    <w:rsid w:val="008B68FA"/>
    <w:rsid w:val="008B7967"/>
    <w:rsid w:val="008C2495"/>
    <w:rsid w:val="008C4295"/>
    <w:rsid w:val="008C438F"/>
    <w:rsid w:val="008C64E0"/>
    <w:rsid w:val="008C7DC9"/>
    <w:rsid w:val="008D0333"/>
    <w:rsid w:val="008D1324"/>
    <w:rsid w:val="008D1ADE"/>
    <w:rsid w:val="008D25B4"/>
    <w:rsid w:val="008D3924"/>
    <w:rsid w:val="008D3B8D"/>
    <w:rsid w:val="008D4043"/>
    <w:rsid w:val="008D5E2C"/>
    <w:rsid w:val="008D649F"/>
    <w:rsid w:val="008D795A"/>
    <w:rsid w:val="008E418D"/>
    <w:rsid w:val="008E510E"/>
    <w:rsid w:val="008E5332"/>
    <w:rsid w:val="008E5B28"/>
    <w:rsid w:val="008E7B58"/>
    <w:rsid w:val="008F03F8"/>
    <w:rsid w:val="008F0CCF"/>
    <w:rsid w:val="008F14B2"/>
    <w:rsid w:val="008F1A81"/>
    <w:rsid w:val="008F257B"/>
    <w:rsid w:val="008F2D38"/>
    <w:rsid w:val="008F2EF5"/>
    <w:rsid w:val="008F448E"/>
    <w:rsid w:val="008F4672"/>
    <w:rsid w:val="008F604F"/>
    <w:rsid w:val="008F6447"/>
    <w:rsid w:val="008F7D6B"/>
    <w:rsid w:val="008F7E4E"/>
    <w:rsid w:val="00900E09"/>
    <w:rsid w:val="00902318"/>
    <w:rsid w:val="00902CC3"/>
    <w:rsid w:val="009052DC"/>
    <w:rsid w:val="009055EB"/>
    <w:rsid w:val="0090575E"/>
    <w:rsid w:val="009070B9"/>
    <w:rsid w:val="00907336"/>
    <w:rsid w:val="00907944"/>
    <w:rsid w:val="00907E8F"/>
    <w:rsid w:val="00910466"/>
    <w:rsid w:val="00910BC5"/>
    <w:rsid w:val="0091143A"/>
    <w:rsid w:val="0091254A"/>
    <w:rsid w:val="00913806"/>
    <w:rsid w:val="00916620"/>
    <w:rsid w:val="009166D8"/>
    <w:rsid w:val="00917003"/>
    <w:rsid w:val="00920845"/>
    <w:rsid w:val="009209D6"/>
    <w:rsid w:val="0092145E"/>
    <w:rsid w:val="00921A17"/>
    <w:rsid w:val="0092256B"/>
    <w:rsid w:val="0092286F"/>
    <w:rsid w:val="00924061"/>
    <w:rsid w:val="0092463B"/>
    <w:rsid w:val="00924E63"/>
    <w:rsid w:val="00926FEC"/>
    <w:rsid w:val="00930DF9"/>
    <w:rsid w:val="00933343"/>
    <w:rsid w:val="009407A0"/>
    <w:rsid w:val="00944CFC"/>
    <w:rsid w:val="00945465"/>
    <w:rsid w:val="0095068E"/>
    <w:rsid w:val="009517D8"/>
    <w:rsid w:val="00953218"/>
    <w:rsid w:val="00954FB0"/>
    <w:rsid w:val="009552AB"/>
    <w:rsid w:val="00961A09"/>
    <w:rsid w:val="009648BC"/>
    <w:rsid w:val="0096552F"/>
    <w:rsid w:val="00966315"/>
    <w:rsid w:val="00966407"/>
    <w:rsid w:val="0096700B"/>
    <w:rsid w:val="009671D6"/>
    <w:rsid w:val="00967CE6"/>
    <w:rsid w:val="009722F5"/>
    <w:rsid w:val="0097460B"/>
    <w:rsid w:val="00975521"/>
    <w:rsid w:val="00976012"/>
    <w:rsid w:val="0097670F"/>
    <w:rsid w:val="00977478"/>
    <w:rsid w:val="009820CF"/>
    <w:rsid w:val="00983424"/>
    <w:rsid w:val="009844D6"/>
    <w:rsid w:val="009856CC"/>
    <w:rsid w:val="009862FF"/>
    <w:rsid w:val="00987A37"/>
    <w:rsid w:val="009902FA"/>
    <w:rsid w:val="0099073B"/>
    <w:rsid w:val="00991EDA"/>
    <w:rsid w:val="00992C72"/>
    <w:rsid w:val="00996A8C"/>
    <w:rsid w:val="009A0326"/>
    <w:rsid w:val="009A101D"/>
    <w:rsid w:val="009A1136"/>
    <w:rsid w:val="009A2435"/>
    <w:rsid w:val="009A2512"/>
    <w:rsid w:val="009A2922"/>
    <w:rsid w:val="009A4366"/>
    <w:rsid w:val="009A507D"/>
    <w:rsid w:val="009A6BCB"/>
    <w:rsid w:val="009A6D8B"/>
    <w:rsid w:val="009B27E8"/>
    <w:rsid w:val="009B2826"/>
    <w:rsid w:val="009B4CB3"/>
    <w:rsid w:val="009B4DA0"/>
    <w:rsid w:val="009B6841"/>
    <w:rsid w:val="009C03CE"/>
    <w:rsid w:val="009C0E9B"/>
    <w:rsid w:val="009C1317"/>
    <w:rsid w:val="009C4875"/>
    <w:rsid w:val="009C520F"/>
    <w:rsid w:val="009C6B44"/>
    <w:rsid w:val="009C6EB3"/>
    <w:rsid w:val="009C72AE"/>
    <w:rsid w:val="009D1667"/>
    <w:rsid w:val="009D1ADC"/>
    <w:rsid w:val="009D46B9"/>
    <w:rsid w:val="009D47AF"/>
    <w:rsid w:val="009D520B"/>
    <w:rsid w:val="009D63DB"/>
    <w:rsid w:val="009D6AD4"/>
    <w:rsid w:val="009D7A49"/>
    <w:rsid w:val="009D7E35"/>
    <w:rsid w:val="009E0911"/>
    <w:rsid w:val="009E0A97"/>
    <w:rsid w:val="009E0F83"/>
    <w:rsid w:val="009E2AE1"/>
    <w:rsid w:val="009E536A"/>
    <w:rsid w:val="009E5A8B"/>
    <w:rsid w:val="009E5D61"/>
    <w:rsid w:val="009E5FFF"/>
    <w:rsid w:val="009E68CB"/>
    <w:rsid w:val="009E77A9"/>
    <w:rsid w:val="009F1896"/>
    <w:rsid w:val="009F1AFB"/>
    <w:rsid w:val="009F2446"/>
    <w:rsid w:val="009F2C87"/>
    <w:rsid w:val="009F3FCD"/>
    <w:rsid w:val="009F572A"/>
    <w:rsid w:val="009F5877"/>
    <w:rsid w:val="009F67AE"/>
    <w:rsid w:val="009F7871"/>
    <w:rsid w:val="00A01E1E"/>
    <w:rsid w:val="00A0322B"/>
    <w:rsid w:val="00A057A7"/>
    <w:rsid w:val="00A06869"/>
    <w:rsid w:val="00A10990"/>
    <w:rsid w:val="00A11459"/>
    <w:rsid w:val="00A14393"/>
    <w:rsid w:val="00A152C0"/>
    <w:rsid w:val="00A154E7"/>
    <w:rsid w:val="00A157E3"/>
    <w:rsid w:val="00A15BF8"/>
    <w:rsid w:val="00A17154"/>
    <w:rsid w:val="00A1757F"/>
    <w:rsid w:val="00A2089E"/>
    <w:rsid w:val="00A2120E"/>
    <w:rsid w:val="00A22C86"/>
    <w:rsid w:val="00A24EDF"/>
    <w:rsid w:val="00A25397"/>
    <w:rsid w:val="00A25940"/>
    <w:rsid w:val="00A25C90"/>
    <w:rsid w:val="00A272B7"/>
    <w:rsid w:val="00A312C4"/>
    <w:rsid w:val="00A3175C"/>
    <w:rsid w:val="00A333FA"/>
    <w:rsid w:val="00A335AB"/>
    <w:rsid w:val="00A37BE2"/>
    <w:rsid w:val="00A42161"/>
    <w:rsid w:val="00A4329D"/>
    <w:rsid w:val="00A4333B"/>
    <w:rsid w:val="00A43BFC"/>
    <w:rsid w:val="00A51534"/>
    <w:rsid w:val="00A53EAF"/>
    <w:rsid w:val="00A55966"/>
    <w:rsid w:val="00A55D88"/>
    <w:rsid w:val="00A56103"/>
    <w:rsid w:val="00A56886"/>
    <w:rsid w:val="00A56E86"/>
    <w:rsid w:val="00A57141"/>
    <w:rsid w:val="00A608AB"/>
    <w:rsid w:val="00A62967"/>
    <w:rsid w:val="00A635D5"/>
    <w:rsid w:val="00A64F1D"/>
    <w:rsid w:val="00A662D8"/>
    <w:rsid w:val="00A707CF"/>
    <w:rsid w:val="00A70A77"/>
    <w:rsid w:val="00A74907"/>
    <w:rsid w:val="00A75958"/>
    <w:rsid w:val="00A77960"/>
    <w:rsid w:val="00A77F14"/>
    <w:rsid w:val="00A81815"/>
    <w:rsid w:val="00A81CB0"/>
    <w:rsid w:val="00A82213"/>
    <w:rsid w:val="00A8282B"/>
    <w:rsid w:val="00A84518"/>
    <w:rsid w:val="00A849ED"/>
    <w:rsid w:val="00A84A74"/>
    <w:rsid w:val="00A8612B"/>
    <w:rsid w:val="00A8614E"/>
    <w:rsid w:val="00A86988"/>
    <w:rsid w:val="00A86C45"/>
    <w:rsid w:val="00A8705D"/>
    <w:rsid w:val="00A9054C"/>
    <w:rsid w:val="00A91C5F"/>
    <w:rsid w:val="00A94128"/>
    <w:rsid w:val="00A9514D"/>
    <w:rsid w:val="00A96B9D"/>
    <w:rsid w:val="00A9702E"/>
    <w:rsid w:val="00A972D3"/>
    <w:rsid w:val="00AA1299"/>
    <w:rsid w:val="00AA18C6"/>
    <w:rsid w:val="00AA4F6C"/>
    <w:rsid w:val="00AA5EFC"/>
    <w:rsid w:val="00AA68E6"/>
    <w:rsid w:val="00AA6DB4"/>
    <w:rsid w:val="00AA6F5A"/>
    <w:rsid w:val="00AB37FA"/>
    <w:rsid w:val="00AB764A"/>
    <w:rsid w:val="00AC08CF"/>
    <w:rsid w:val="00AC0F90"/>
    <w:rsid w:val="00AC1F72"/>
    <w:rsid w:val="00AC2E4B"/>
    <w:rsid w:val="00AC37BB"/>
    <w:rsid w:val="00AC4C05"/>
    <w:rsid w:val="00AC566D"/>
    <w:rsid w:val="00AC5B3B"/>
    <w:rsid w:val="00AC7152"/>
    <w:rsid w:val="00AC7287"/>
    <w:rsid w:val="00AD0FFD"/>
    <w:rsid w:val="00AD14C1"/>
    <w:rsid w:val="00AD15DD"/>
    <w:rsid w:val="00AD1D4B"/>
    <w:rsid w:val="00AD30A9"/>
    <w:rsid w:val="00AD3157"/>
    <w:rsid w:val="00AD3FB2"/>
    <w:rsid w:val="00AD4386"/>
    <w:rsid w:val="00AD5512"/>
    <w:rsid w:val="00AE056E"/>
    <w:rsid w:val="00AE0E2C"/>
    <w:rsid w:val="00AE66B7"/>
    <w:rsid w:val="00AE6727"/>
    <w:rsid w:val="00AE765B"/>
    <w:rsid w:val="00AF275C"/>
    <w:rsid w:val="00AF42A9"/>
    <w:rsid w:val="00AF4A0F"/>
    <w:rsid w:val="00AF4C1C"/>
    <w:rsid w:val="00AF5226"/>
    <w:rsid w:val="00AF5A53"/>
    <w:rsid w:val="00AF6E2B"/>
    <w:rsid w:val="00B00E08"/>
    <w:rsid w:val="00B01B03"/>
    <w:rsid w:val="00B02446"/>
    <w:rsid w:val="00B03DCD"/>
    <w:rsid w:val="00B04794"/>
    <w:rsid w:val="00B05F9D"/>
    <w:rsid w:val="00B0616A"/>
    <w:rsid w:val="00B06A69"/>
    <w:rsid w:val="00B06BFB"/>
    <w:rsid w:val="00B07AEC"/>
    <w:rsid w:val="00B1035A"/>
    <w:rsid w:val="00B1040F"/>
    <w:rsid w:val="00B11246"/>
    <w:rsid w:val="00B1163C"/>
    <w:rsid w:val="00B11A31"/>
    <w:rsid w:val="00B12665"/>
    <w:rsid w:val="00B1298F"/>
    <w:rsid w:val="00B12B45"/>
    <w:rsid w:val="00B14320"/>
    <w:rsid w:val="00B146EB"/>
    <w:rsid w:val="00B14804"/>
    <w:rsid w:val="00B25692"/>
    <w:rsid w:val="00B25A2D"/>
    <w:rsid w:val="00B25B19"/>
    <w:rsid w:val="00B30488"/>
    <w:rsid w:val="00B31B9F"/>
    <w:rsid w:val="00B3462E"/>
    <w:rsid w:val="00B36D5D"/>
    <w:rsid w:val="00B36F9F"/>
    <w:rsid w:val="00B37475"/>
    <w:rsid w:val="00B37747"/>
    <w:rsid w:val="00B41012"/>
    <w:rsid w:val="00B41706"/>
    <w:rsid w:val="00B42AB1"/>
    <w:rsid w:val="00B43AEE"/>
    <w:rsid w:val="00B43AF7"/>
    <w:rsid w:val="00B43DD7"/>
    <w:rsid w:val="00B44FCD"/>
    <w:rsid w:val="00B450EF"/>
    <w:rsid w:val="00B45289"/>
    <w:rsid w:val="00B45DC6"/>
    <w:rsid w:val="00B45F98"/>
    <w:rsid w:val="00B52441"/>
    <w:rsid w:val="00B5286A"/>
    <w:rsid w:val="00B53A06"/>
    <w:rsid w:val="00B54351"/>
    <w:rsid w:val="00B54ED4"/>
    <w:rsid w:val="00B60F9D"/>
    <w:rsid w:val="00B61256"/>
    <w:rsid w:val="00B6134F"/>
    <w:rsid w:val="00B61D83"/>
    <w:rsid w:val="00B6342B"/>
    <w:rsid w:val="00B63F69"/>
    <w:rsid w:val="00B64B16"/>
    <w:rsid w:val="00B66ADB"/>
    <w:rsid w:val="00B6714B"/>
    <w:rsid w:val="00B671FE"/>
    <w:rsid w:val="00B67DDD"/>
    <w:rsid w:val="00B67F3C"/>
    <w:rsid w:val="00B71213"/>
    <w:rsid w:val="00B71894"/>
    <w:rsid w:val="00B71C79"/>
    <w:rsid w:val="00B758B9"/>
    <w:rsid w:val="00B7720B"/>
    <w:rsid w:val="00B80D36"/>
    <w:rsid w:val="00B81BA5"/>
    <w:rsid w:val="00B836FE"/>
    <w:rsid w:val="00B83F3F"/>
    <w:rsid w:val="00B848BA"/>
    <w:rsid w:val="00B84AAB"/>
    <w:rsid w:val="00B869FF"/>
    <w:rsid w:val="00B87E5A"/>
    <w:rsid w:val="00B92122"/>
    <w:rsid w:val="00B92217"/>
    <w:rsid w:val="00B92254"/>
    <w:rsid w:val="00B94E9B"/>
    <w:rsid w:val="00B95049"/>
    <w:rsid w:val="00B95FEB"/>
    <w:rsid w:val="00B972E9"/>
    <w:rsid w:val="00BA0F6D"/>
    <w:rsid w:val="00BA17A5"/>
    <w:rsid w:val="00BA205B"/>
    <w:rsid w:val="00BA22A7"/>
    <w:rsid w:val="00BA2439"/>
    <w:rsid w:val="00BA3359"/>
    <w:rsid w:val="00BA6D07"/>
    <w:rsid w:val="00BA7034"/>
    <w:rsid w:val="00BB083B"/>
    <w:rsid w:val="00BB3058"/>
    <w:rsid w:val="00BB31D1"/>
    <w:rsid w:val="00BB5FA2"/>
    <w:rsid w:val="00BB62C4"/>
    <w:rsid w:val="00BC011F"/>
    <w:rsid w:val="00BC06E1"/>
    <w:rsid w:val="00BC1A91"/>
    <w:rsid w:val="00BC22AC"/>
    <w:rsid w:val="00BC285F"/>
    <w:rsid w:val="00BC37D4"/>
    <w:rsid w:val="00BC49EF"/>
    <w:rsid w:val="00BC4FDA"/>
    <w:rsid w:val="00BC5DFC"/>
    <w:rsid w:val="00BC6DE1"/>
    <w:rsid w:val="00BC7D01"/>
    <w:rsid w:val="00BD1410"/>
    <w:rsid w:val="00BD1DA8"/>
    <w:rsid w:val="00BD20A1"/>
    <w:rsid w:val="00BD2222"/>
    <w:rsid w:val="00BD27F2"/>
    <w:rsid w:val="00BD3861"/>
    <w:rsid w:val="00BD484D"/>
    <w:rsid w:val="00BD4DC3"/>
    <w:rsid w:val="00BD4FC1"/>
    <w:rsid w:val="00BD6BBE"/>
    <w:rsid w:val="00BE14E5"/>
    <w:rsid w:val="00BE1F1C"/>
    <w:rsid w:val="00BE2956"/>
    <w:rsid w:val="00BE2E98"/>
    <w:rsid w:val="00BE67E9"/>
    <w:rsid w:val="00BF08CF"/>
    <w:rsid w:val="00BF25EB"/>
    <w:rsid w:val="00BF2B08"/>
    <w:rsid w:val="00BF414C"/>
    <w:rsid w:val="00BF47FC"/>
    <w:rsid w:val="00BF59CB"/>
    <w:rsid w:val="00BF6EDD"/>
    <w:rsid w:val="00C00930"/>
    <w:rsid w:val="00C00BC7"/>
    <w:rsid w:val="00C00DCD"/>
    <w:rsid w:val="00C03611"/>
    <w:rsid w:val="00C037B5"/>
    <w:rsid w:val="00C03C38"/>
    <w:rsid w:val="00C04EBB"/>
    <w:rsid w:val="00C0548D"/>
    <w:rsid w:val="00C102C1"/>
    <w:rsid w:val="00C10840"/>
    <w:rsid w:val="00C13995"/>
    <w:rsid w:val="00C13A56"/>
    <w:rsid w:val="00C1403E"/>
    <w:rsid w:val="00C14B51"/>
    <w:rsid w:val="00C15681"/>
    <w:rsid w:val="00C158E3"/>
    <w:rsid w:val="00C16C52"/>
    <w:rsid w:val="00C2003C"/>
    <w:rsid w:val="00C21422"/>
    <w:rsid w:val="00C216EF"/>
    <w:rsid w:val="00C2378F"/>
    <w:rsid w:val="00C25179"/>
    <w:rsid w:val="00C26B3E"/>
    <w:rsid w:val="00C27563"/>
    <w:rsid w:val="00C3026C"/>
    <w:rsid w:val="00C305D7"/>
    <w:rsid w:val="00C31595"/>
    <w:rsid w:val="00C319E9"/>
    <w:rsid w:val="00C31B10"/>
    <w:rsid w:val="00C3221D"/>
    <w:rsid w:val="00C328BB"/>
    <w:rsid w:val="00C3319C"/>
    <w:rsid w:val="00C33B37"/>
    <w:rsid w:val="00C34B4D"/>
    <w:rsid w:val="00C37153"/>
    <w:rsid w:val="00C402F5"/>
    <w:rsid w:val="00C4109A"/>
    <w:rsid w:val="00C4559F"/>
    <w:rsid w:val="00C47A46"/>
    <w:rsid w:val="00C51385"/>
    <w:rsid w:val="00C51401"/>
    <w:rsid w:val="00C52297"/>
    <w:rsid w:val="00C5398B"/>
    <w:rsid w:val="00C539B6"/>
    <w:rsid w:val="00C55063"/>
    <w:rsid w:val="00C55143"/>
    <w:rsid w:val="00C57F36"/>
    <w:rsid w:val="00C61919"/>
    <w:rsid w:val="00C61936"/>
    <w:rsid w:val="00C6197D"/>
    <w:rsid w:val="00C62649"/>
    <w:rsid w:val="00C63F9C"/>
    <w:rsid w:val="00C64CA2"/>
    <w:rsid w:val="00C658C4"/>
    <w:rsid w:val="00C70268"/>
    <w:rsid w:val="00C72448"/>
    <w:rsid w:val="00C72A77"/>
    <w:rsid w:val="00C743DB"/>
    <w:rsid w:val="00C74860"/>
    <w:rsid w:val="00C75A42"/>
    <w:rsid w:val="00C76461"/>
    <w:rsid w:val="00C76838"/>
    <w:rsid w:val="00C77D7D"/>
    <w:rsid w:val="00C80047"/>
    <w:rsid w:val="00C80E39"/>
    <w:rsid w:val="00C8111A"/>
    <w:rsid w:val="00C83017"/>
    <w:rsid w:val="00C833D0"/>
    <w:rsid w:val="00C84212"/>
    <w:rsid w:val="00C855B6"/>
    <w:rsid w:val="00C85D09"/>
    <w:rsid w:val="00C90A96"/>
    <w:rsid w:val="00C90F02"/>
    <w:rsid w:val="00C913DD"/>
    <w:rsid w:val="00C93A6B"/>
    <w:rsid w:val="00C93EA8"/>
    <w:rsid w:val="00C9469E"/>
    <w:rsid w:val="00C9514F"/>
    <w:rsid w:val="00C95B96"/>
    <w:rsid w:val="00C96B9A"/>
    <w:rsid w:val="00CA070C"/>
    <w:rsid w:val="00CA0FE5"/>
    <w:rsid w:val="00CA2EA3"/>
    <w:rsid w:val="00CA3242"/>
    <w:rsid w:val="00CA5C2D"/>
    <w:rsid w:val="00CA760A"/>
    <w:rsid w:val="00CA77AF"/>
    <w:rsid w:val="00CB10B4"/>
    <w:rsid w:val="00CB4317"/>
    <w:rsid w:val="00CB5FF4"/>
    <w:rsid w:val="00CB6D26"/>
    <w:rsid w:val="00CC0271"/>
    <w:rsid w:val="00CC0489"/>
    <w:rsid w:val="00CC0EC7"/>
    <w:rsid w:val="00CC2C65"/>
    <w:rsid w:val="00CC31C3"/>
    <w:rsid w:val="00CC6A5B"/>
    <w:rsid w:val="00CD04CF"/>
    <w:rsid w:val="00CD0EF0"/>
    <w:rsid w:val="00CD1A48"/>
    <w:rsid w:val="00CD2528"/>
    <w:rsid w:val="00CD4907"/>
    <w:rsid w:val="00CD4E63"/>
    <w:rsid w:val="00CD5319"/>
    <w:rsid w:val="00CD53EC"/>
    <w:rsid w:val="00CD66B2"/>
    <w:rsid w:val="00CD6FF2"/>
    <w:rsid w:val="00CD7942"/>
    <w:rsid w:val="00CE0D45"/>
    <w:rsid w:val="00CE25DD"/>
    <w:rsid w:val="00CE4464"/>
    <w:rsid w:val="00CE4E44"/>
    <w:rsid w:val="00CE574D"/>
    <w:rsid w:val="00CF2A11"/>
    <w:rsid w:val="00CF3755"/>
    <w:rsid w:val="00CF6CDD"/>
    <w:rsid w:val="00CF6D87"/>
    <w:rsid w:val="00CF78A5"/>
    <w:rsid w:val="00D00989"/>
    <w:rsid w:val="00D01F20"/>
    <w:rsid w:val="00D04061"/>
    <w:rsid w:val="00D04912"/>
    <w:rsid w:val="00D04B94"/>
    <w:rsid w:val="00D05144"/>
    <w:rsid w:val="00D054AE"/>
    <w:rsid w:val="00D06F9B"/>
    <w:rsid w:val="00D077D2"/>
    <w:rsid w:val="00D11237"/>
    <w:rsid w:val="00D116E9"/>
    <w:rsid w:val="00D15761"/>
    <w:rsid w:val="00D165FE"/>
    <w:rsid w:val="00D17F33"/>
    <w:rsid w:val="00D207C0"/>
    <w:rsid w:val="00D21109"/>
    <w:rsid w:val="00D21B9A"/>
    <w:rsid w:val="00D22E4F"/>
    <w:rsid w:val="00D23557"/>
    <w:rsid w:val="00D31876"/>
    <w:rsid w:val="00D32647"/>
    <w:rsid w:val="00D32B7C"/>
    <w:rsid w:val="00D32D3A"/>
    <w:rsid w:val="00D34F9A"/>
    <w:rsid w:val="00D36AF8"/>
    <w:rsid w:val="00D41537"/>
    <w:rsid w:val="00D415FA"/>
    <w:rsid w:val="00D43673"/>
    <w:rsid w:val="00D50B5E"/>
    <w:rsid w:val="00D5168A"/>
    <w:rsid w:val="00D51FC2"/>
    <w:rsid w:val="00D53ECA"/>
    <w:rsid w:val="00D56857"/>
    <w:rsid w:val="00D60A44"/>
    <w:rsid w:val="00D614E0"/>
    <w:rsid w:val="00D62424"/>
    <w:rsid w:val="00D63F67"/>
    <w:rsid w:val="00D70BD5"/>
    <w:rsid w:val="00D7226F"/>
    <w:rsid w:val="00D727F9"/>
    <w:rsid w:val="00D75192"/>
    <w:rsid w:val="00D7680E"/>
    <w:rsid w:val="00D77C55"/>
    <w:rsid w:val="00D80181"/>
    <w:rsid w:val="00D80DE7"/>
    <w:rsid w:val="00D812DE"/>
    <w:rsid w:val="00D81350"/>
    <w:rsid w:val="00D81D47"/>
    <w:rsid w:val="00D82DAE"/>
    <w:rsid w:val="00D83E59"/>
    <w:rsid w:val="00D8423C"/>
    <w:rsid w:val="00D85820"/>
    <w:rsid w:val="00D86283"/>
    <w:rsid w:val="00D866D8"/>
    <w:rsid w:val="00D86A17"/>
    <w:rsid w:val="00D91A8E"/>
    <w:rsid w:val="00D92123"/>
    <w:rsid w:val="00D927F8"/>
    <w:rsid w:val="00D935C2"/>
    <w:rsid w:val="00D9445A"/>
    <w:rsid w:val="00D9473B"/>
    <w:rsid w:val="00DA09C4"/>
    <w:rsid w:val="00DA1F68"/>
    <w:rsid w:val="00DA46B1"/>
    <w:rsid w:val="00DA48EF"/>
    <w:rsid w:val="00DA57A8"/>
    <w:rsid w:val="00DA5D21"/>
    <w:rsid w:val="00DA6C8E"/>
    <w:rsid w:val="00DB030B"/>
    <w:rsid w:val="00DB149E"/>
    <w:rsid w:val="00DB184F"/>
    <w:rsid w:val="00DB2A5D"/>
    <w:rsid w:val="00DB2EF2"/>
    <w:rsid w:val="00DB6D4A"/>
    <w:rsid w:val="00DB71AD"/>
    <w:rsid w:val="00DB7A6F"/>
    <w:rsid w:val="00DC0150"/>
    <w:rsid w:val="00DC1CA6"/>
    <w:rsid w:val="00DC5F46"/>
    <w:rsid w:val="00DC717F"/>
    <w:rsid w:val="00DC74C4"/>
    <w:rsid w:val="00DC74FF"/>
    <w:rsid w:val="00DC7C25"/>
    <w:rsid w:val="00DD2922"/>
    <w:rsid w:val="00DD42A7"/>
    <w:rsid w:val="00DD5140"/>
    <w:rsid w:val="00DD51D6"/>
    <w:rsid w:val="00DD55D3"/>
    <w:rsid w:val="00DD598C"/>
    <w:rsid w:val="00DD791D"/>
    <w:rsid w:val="00DD7FC2"/>
    <w:rsid w:val="00DE0243"/>
    <w:rsid w:val="00DE1F9D"/>
    <w:rsid w:val="00DE28E0"/>
    <w:rsid w:val="00DE3750"/>
    <w:rsid w:val="00DE5F1E"/>
    <w:rsid w:val="00DF1D54"/>
    <w:rsid w:val="00DF3A83"/>
    <w:rsid w:val="00DF4D9A"/>
    <w:rsid w:val="00DF6D90"/>
    <w:rsid w:val="00E00585"/>
    <w:rsid w:val="00E005D6"/>
    <w:rsid w:val="00E00A9D"/>
    <w:rsid w:val="00E0179A"/>
    <w:rsid w:val="00E01A70"/>
    <w:rsid w:val="00E03205"/>
    <w:rsid w:val="00E03600"/>
    <w:rsid w:val="00E0374B"/>
    <w:rsid w:val="00E0437D"/>
    <w:rsid w:val="00E043F1"/>
    <w:rsid w:val="00E04683"/>
    <w:rsid w:val="00E04C56"/>
    <w:rsid w:val="00E0770C"/>
    <w:rsid w:val="00E1352A"/>
    <w:rsid w:val="00E13837"/>
    <w:rsid w:val="00E1447F"/>
    <w:rsid w:val="00E1486E"/>
    <w:rsid w:val="00E148CA"/>
    <w:rsid w:val="00E149A6"/>
    <w:rsid w:val="00E1518A"/>
    <w:rsid w:val="00E154AF"/>
    <w:rsid w:val="00E169E3"/>
    <w:rsid w:val="00E17EA5"/>
    <w:rsid w:val="00E212D3"/>
    <w:rsid w:val="00E22D06"/>
    <w:rsid w:val="00E23112"/>
    <w:rsid w:val="00E23AFF"/>
    <w:rsid w:val="00E25181"/>
    <w:rsid w:val="00E258D4"/>
    <w:rsid w:val="00E26199"/>
    <w:rsid w:val="00E26947"/>
    <w:rsid w:val="00E27B95"/>
    <w:rsid w:val="00E27E72"/>
    <w:rsid w:val="00E3032B"/>
    <w:rsid w:val="00E304B8"/>
    <w:rsid w:val="00E3089B"/>
    <w:rsid w:val="00E3297A"/>
    <w:rsid w:val="00E3328F"/>
    <w:rsid w:val="00E34D06"/>
    <w:rsid w:val="00E353C6"/>
    <w:rsid w:val="00E42A04"/>
    <w:rsid w:val="00E450B7"/>
    <w:rsid w:val="00E45792"/>
    <w:rsid w:val="00E50009"/>
    <w:rsid w:val="00E56FCE"/>
    <w:rsid w:val="00E619D0"/>
    <w:rsid w:val="00E61C50"/>
    <w:rsid w:val="00E61CE3"/>
    <w:rsid w:val="00E62CB8"/>
    <w:rsid w:val="00E655B5"/>
    <w:rsid w:val="00E656EE"/>
    <w:rsid w:val="00E67DE9"/>
    <w:rsid w:val="00E72040"/>
    <w:rsid w:val="00E73CF4"/>
    <w:rsid w:val="00E7503F"/>
    <w:rsid w:val="00E758F7"/>
    <w:rsid w:val="00E809A0"/>
    <w:rsid w:val="00E82052"/>
    <w:rsid w:val="00E8267C"/>
    <w:rsid w:val="00E8420B"/>
    <w:rsid w:val="00E84B33"/>
    <w:rsid w:val="00E84B92"/>
    <w:rsid w:val="00E8593D"/>
    <w:rsid w:val="00E873DA"/>
    <w:rsid w:val="00E91843"/>
    <w:rsid w:val="00E9302A"/>
    <w:rsid w:val="00E941DA"/>
    <w:rsid w:val="00E94405"/>
    <w:rsid w:val="00E953F2"/>
    <w:rsid w:val="00E9624E"/>
    <w:rsid w:val="00E974B1"/>
    <w:rsid w:val="00E97D4A"/>
    <w:rsid w:val="00EA0514"/>
    <w:rsid w:val="00EA1914"/>
    <w:rsid w:val="00EA533F"/>
    <w:rsid w:val="00EB01BD"/>
    <w:rsid w:val="00EB07EE"/>
    <w:rsid w:val="00EB38E5"/>
    <w:rsid w:val="00EB3CB9"/>
    <w:rsid w:val="00EB6E5D"/>
    <w:rsid w:val="00EB72AC"/>
    <w:rsid w:val="00EC0171"/>
    <w:rsid w:val="00EC27FE"/>
    <w:rsid w:val="00EC32EB"/>
    <w:rsid w:val="00EC359B"/>
    <w:rsid w:val="00EC360A"/>
    <w:rsid w:val="00EC39B4"/>
    <w:rsid w:val="00EC3D32"/>
    <w:rsid w:val="00EC4E12"/>
    <w:rsid w:val="00EC5CF7"/>
    <w:rsid w:val="00EC6045"/>
    <w:rsid w:val="00EC7AB0"/>
    <w:rsid w:val="00ED078A"/>
    <w:rsid w:val="00ED10FA"/>
    <w:rsid w:val="00ED1CBA"/>
    <w:rsid w:val="00ED22F2"/>
    <w:rsid w:val="00ED2FEE"/>
    <w:rsid w:val="00ED37FE"/>
    <w:rsid w:val="00ED3C4A"/>
    <w:rsid w:val="00ED439D"/>
    <w:rsid w:val="00ED43E0"/>
    <w:rsid w:val="00ED449C"/>
    <w:rsid w:val="00ED4A45"/>
    <w:rsid w:val="00ED680C"/>
    <w:rsid w:val="00ED7480"/>
    <w:rsid w:val="00ED7AD4"/>
    <w:rsid w:val="00ED7C6C"/>
    <w:rsid w:val="00EE0611"/>
    <w:rsid w:val="00EE29F3"/>
    <w:rsid w:val="00EE2AA0"/>
    <w:rsid w:val="00EE3D85"/>
    <w:rsid w:val="00EE52D0"/>
    <w:rsid w:val="00EE60AC"/>
    <w:rsid w:val="00EE6137"/>
    <w:rsid w:val="00EE6DAB"/>
    <w:rsid w:val="00EF0C34"/>
    <w:rsid w:val="00EF2B33"/>
    <w:rsid w:val="00EF2EA1"/>
    <w:rsid w:val="00EF568E"/>
    <w:rsid w:val="00EF5D55"/>
    <w:rsid w:val="00EF6830"/>
    <w:rsid w:val="00F00EB3"/>
    <w:rsid w:val="00F06F14"/>
    <w:rsid w:val="00F073FC"/>
    <w:rsid w:val="00F07E1E"/>
    <w:rsid w:val="00F10143"/>
    <w:rsid w:val="00F11516"/>
    <w:rsid w:val="00F132FF"/>
    <w:rsid w:val="00F147AC"/>
    <w:rsid w:val="00F16D9D"/>
    <w:rsid w:val="00F175EF"/>
    <w:rsid w:val="00F17C10"/>
    <w:rsid w:val="00F22A94"/>
    <w:rsid w:val="00F22C85"/>
    <w:rsid w:val="00F2337E"/>
    <w:rsid w:val="00F27C16"/>
    <w:rsid w:val="00F3163C"/>
    <w:rsid w:val="00F32023"/>
    <w:rsid w:val="00F34371"/>
    <w:rsid w:val="00F34DB7"/>
    <w:rsid w:val="00F34FEC"/>
    <w:rsid w:val="00F35A9A"/>
    <w:rsid w:val="00F36403"/>
    <w:rsid w:val="00F40C76"/>
    <w:rsid w:val="00F4332F"/>
    <w:rsid w:val="00F43DBA"/>
    <w:rsid w:val="00F45143"/>
    <w:rsid w:val="00F45439"/>
    <w:rsid w:val="00F45BFC"/>
    <w:rsid w:val="00F502CE"/>
    <w:rsid w:val="00F5073D"/>
    <w:rsid w:val="00F52A51"/>
    <w:rsid w:val="00F55387"/>
    <w:rsid w:val="00F5555F"/>
    <w:rsid w:val="00F55BA4"/>
    <w:rsid w:val="00F56F6E"/>
    <w:rsid w:val="00F60356"/>
    <w:rsid w:val="00F6167C"/>
    <w:rsid w:val="00F62FFE"/>
    <w:rsid w:val="00F66C95"/>
    <w:rsid w:val="00F679D7"/>
    <w:rsid w:val="00F72936"/>
    <w:rsid w:val="00F73D9E"/>
    <w:rsid w:val="00F74184"/>
    <w:rsid w:val="00F74A50"/>
    <w:rsid w:val="00F77386"/>
    <w:rsid w:val="00F80215"/>
    <w:rsid w:val="00F818E6"/>
    <w:rsid w:val="00F83086"/>
    <w:rsid w:val="00F84019"/>
    <w:rsid w:val="00F84B4A"/>
    <w:rsid w:val="00F84C3C"/>
    <w:rsid w:val="00F85B40"/>
    <w:rsid w:val="00F85BDD"/>
    <w:rsid w:val="00F8650F"/>
    <w:rsid w:val="00F875DC"/>
    <w:rsid w:val="00F87E8B"/>
    <w:rsid w:val="00F9024F"/>
    <w:rsid w:val="00F90C9C"/>
    <w:rsid w:val="00F92776"/>
    <w:rsid w:val="00F941E0"/>
    <w:rsid w:val="00F946FD"/>
    <w:rsid w:val="00F94E65"/>
    <w:rsid w:val="00F95580"/>
    <w:rsid w:val="00F9750D"/>
    <w:rsid w:val="00F975AD"/>
    <w:rsid w:val="00FA0A01"/>
    <w:rsid w:val="00FA0DE7"/>
    <w:rsid w:val="00FA41A0"/>
    <w:rsid w:val="00FA44C7"/>
    <w:rsid w:val="00FA559E"/>
    <w:rsid w:val="00FA57D5"/>
    <w:rsid w:val="00FA5D80"/>
    <w:rsid w:val="00FA6FA0"/>
    <w:rsid w:val="00FB1BA6"/>
    <w:rsid w:val="00FB259D"/>
    <w:rsid w:val="00FB3E29"/>
    <w:rsid w:val="00FB4B7B"/>
    <w:rsid w:val="00FB7986"/>
    <w:rsid w:val="00FC18FF"/>
    <w:rsid w:val="00FC22FB"/>
    <w:rsid w:val="00FC323A"/>
    <w:rsid w:val="00FC34AE"/>
    <w:rsid w:val="00FC42A4"/>
    <w:rsid w:val="00FC53BE"/>
    <w:rsid w:val="00FC543F"/>
    <w:rsid w:val="00FC5D37"/>
    <w:rsid w:val="00FC6DB5"/>
    <w:rsid w:val="00FC7F48"/>
    <w:rsid w:val="00FD2A0C"/>
    <w:rsid w:val="00FD4632"/>
    <w:rsid w:val="00FD4A63"/>
    <w:rsid w:val="00FD4B54"/>
    <w:rsid w:val="00FD567F"/>
    <w:rsid w:val="00FD68CD"/>
    <w:rsid w:val="00FD762C"/>
    <w:rsid w:val="00FE1A95"/>
    <w:rsid w:val="00FE21B8"/>
    <w:rsid w:val="00FE3341"/>
    <w:rsid w:val="00FE49F1"/>
    <w:rsid w:val="00FE511E"/>
    <w:rsid w:val="00FE5F7B"/>
    <w:rsid w:val="00FE75B8"/>
    <w:rsid w:val="00FE7B6C"/>
    <w:rsid w:val="00FF1B3E"/>
    <w:rsid w:val="00FF3810"/>
    <w:rsid w:val="00FF39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627B"/>
  <w15:docId w15:val="{37039D9E-9B52-4DC2-9C12-786A77BB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7468"/>
    <w:pPr>
      <w:widowControl w:val="0"/>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paragraph" w:styleId="Ttulo1">
    <w:name w:val="heading 1"/>
    <w:basedOn w:val="Normal"/>
    <w:next w:val="Normal"/>
    <w:link w:val="Ttulo1Car"/>
    <w:uiPriority w:val="9"/>
    <w:qFormat/>
    <w:rsid w:val="0026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264B07"/>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3F00"/>
    <w:pPr>
      <w:tabs>
        <w:tab w:val="center" w:pos="4252"/>
        <w:tab w:val="right" w:pos="8504"/>
      </w:tabs>
    </w:pPr>
  </w:style>
  <w:style w:type="character" w:customStyle="1" w:styleId="EncabezadoCar">
    <w:name w:val="Encabezado Car"/>
    <w:basedOn w:val="Fuentedeprrafopredeter"/>
    <w:link w:val="Encabezado"/>
    <w:rsid w:val="00123F00"/>
    <w:rPr>
      <w:rFonts w:ascii="Arial" w:eastAsia="Times New Roman" w:hAnsi="Arial" w:cs="Times New Roman"/>
      <w:sz w:val="24"/>
      <w:szCs w:val="24"/>
      <w:lang w:val="es-ES_tradnl" w:eastAsia="es-ES"/>
    </w:rPr>
  </w:style>
  <w:style w:type="character" w:styleId="Nmerodepgina">
    <w:name w:val="page number"/>
    <w:basedOn w:val="Fuentedeprrafopredeter"/>
    <w:rsid w:val="00123F00"/>
  </w:style>
  <w:style w:type="paragraph" w:styleId="Textoindependiente">
    <w:name w:val="Body Text"/>
    <w:basedOn w:val="Normal"/>
    <w:link w:val="TextoindependienteCar"/>
    <w:rsid w:val="00123F00"/>
    <w:pPr>
      <w:jc w:val="center"/>
    </w:pPr>
    <w:rPr>
      <w:color w:val="000000"/>
    </w:rPr>
  </w:style>
  <w:style w:type="character" w:customStyle="1" w:styleId="TextoindependienteCar">
    <w:name w:val="Texto independiente Car"/>
    <w:basedOn w:val="Fuentedeprrafopredeter"/>
    <w:link w:val="Textoindependiente"/>
    <w:rsid w:val="00123F00"/>
    <w:rPr>
      <w:rFonts w:ascii="Arial" w:eastAsia="Times New Roman" w:hAnsi="Arial" w:cs="Times New Roman"/>
      <w:color w:val="000000"/>
      <w:sz w:val="24"/>
      <w:szCs w:val="24"/>
      <w:lang w:val="es-ES_tradnl" w:eastAsia="es-ES"/>
    </w:rPr>
  </w:style>
  <w:style w:type="paragraph" w:styleId="Piedepgina">
    <w:name w:val="footer"/>
    <w:basedOn w:val="Normal"/>
    <w:link w:val="PiedepginaCar"/>
    <w:uiPriority w:val="99"/>
    <w:rsid w:val="00123F00"/>
    <w:pPr>
      <w:tabs>
        <w:tab w:val="center" w:pos="4252"/>
        <w:tab w:val="right" w:pos="8504"/>
      </w:tabs>
    </w:pPr>
  </w:style>
  <w:style w:type="character" w:customStyle="1" w:styleId="PiedepginaCar">
    <w:name w:val="Pie de página Car"/>
    <w:basedOn w:val="Fuentedeprrafopredeter"/>
    <w:link w:val="Piedepgina"/>
    <w:uiPriority w:val="99"/>
    <w:rsid w:val="00123F00"/>
    <w:rPr>
      <w:rFonts w:ascii="Arial" w:eastAsia="Times New Roman" w:hAnsi="Arial" w:cs="Times New Roman"/>
      <w:sz w:val="24"/>
      <w:szCs w:val="24"/>
      <w:lang w:val="es-ES_tradnl" w:eastAsia="es-ES"/>
    </w:rPr>
  </w:style>
  <w:style w:type="paragraph" w:styleId="Textoindependiente2">
    <w:name w:val="Body Text 2"/>
    <w:basedOn w:val="Normal"/>
    <w:link w:val="Textoindependiente2Car"/>
    <w:rsid w:val="00123F00"/>
    <w:pPr>
      <w:spacing w:line="480" w:lineRule="auto"/>
    </w:pPr>
  </w:style>
  <w:style w:type="character" w:customStyle="1" w:styleId="Textoindependiente2Car">
    <w:name w:val="Texto independiente 2 Car"/>
    <w:basedOn w:val="Fuentedeprrafopredeter"/>
    <w:link w:val="Textoindependiente2"/>
    <w:rsid w:val="00123F00"/>
    <w:rPr>
      <w:rFonts w:ascii="Arial" w:eastAsia="Times New Roman" w:hAnsi="Arial" w:cs="Times New Roman"/>
      <w:sz w:val="24"/>
      <w:szCs w:val="24"/>
      <w:lang w:val="es-ES_tradnl" w:eastAsia="es-ES"/>
    </w:rPr>
  </w:style>
  <w:style w:type="paragraph" w:styleId="Textodeglobo">
    <w:name w:val="Balloon Text"/>
    <w:basedOn w:val="Normal"/>
    <w:link w:val="TextodegloboCar"/>
    <w:uiPriority w:val="99"/>
    <w:semiHidden/>
    <w:unhideWhenUsed/>
    <w:rsid w:val="00123F0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F00"/>
    <w:rPr>
      <w:rFonts w:ascii="Tahoma" w:eastAsia="Times New Roman" w:hAnsi="Tahoma" w:cs="Tahoma"/>
      <w:sz w:val="16"/>
      <w:szCs w:val="16"/>
      <w:lang w:val="es-ES_tradnl" w:eastAsia="es-ES"/>
    </w:rPr>
  </w:style>
  <w:style w:type="paragraph" w:styleId="Textocomentario">
    <w:name w:val="annotation text"/>
    <w:basedOn w:val="Normal"/>
    <w:link w:val="TextocomentarioCar"/>
    <w:uiPriority w:val="99"/>
    <w:rsid w:val="00100781"/>
    <w:rPr>
      <w:sz w:val="20"/>
      <w:szCs w:val="20"/>
    </w:rPr>
  </w:style>
  <w:style w:type="character" w:customStyle="1" w:styleId="TextocomentarioCar">
    <w:name w:val="Texto comentario Car"/>
    <w:basedOn w:val="Fuentedeprrafopredeter"/>
    <w:link w:val="Textocomentario"/>
    <w:uiPriority w:val="99"/>
    <w:rsid w:val="00100781"/>
    <w:rPr>
      <w:rFonts w:ascii="Arial" w:eastAsia="Times New Roman" w:hAnsi="Arial" w:cs="Times New Roman"/>
      <w:sz w:val="20"/>
      <w:szCs w:val="20"/>
      <w:lang w:val="es-ES_tradnl" w:eastAsia="es-ES"/>
    </w:rPr>
  </w:style>
  <w:style w:type="character" w:styleId="Textoennegrita">
    <w:name w:val="Strong"/>
    <w:basedOn w:val="Fuentedeprrafopredeter"/>
    <w:uiPriority w:val="22"/>
    <w:qFormat/>
    <w:rsid w:val="001F6F57"/>
    <w:rPr>
      <w:b/>
      <w:bCs/>
    </w:rPr>
  </w:style>
  <w:style w:type="paragraph" w:styleId="NormalWeb">
    <w:name w:val="Normal (Web)"/>
    <w:basedOn w:val="Normal"/>
    <w:uiPriority w:val="99"/>
    <w:unhideWhenUsed/>
    <w:rsid w:val="001F6F57"/>
    <w:rPr>
      <w:rFonts w:ascii="Times New Roman" w:hAnsi="Times New Roman"/>
    </w:rPr>
  </w:style>
  <w:style w:type="character" w:styleId="Refdecomentario">
    <w:name w:val="annotation reference"/>
    <w:basedOn w:val="Fuentedeprrafopredeter"/>
    <w:uiPriority w:val="99"/>
    <w:semiHidden/>
    <w:unhideWhenUsed/>
    <w:rsid w:val="00FD567F"/>
    <w:rPr>
      <w:sz w:val="18"/>
      <w:szCs w:val="18"/>
    </w:rPr>
  </w:style>
  <w:style w:type="character" w:customStyle="1" w:styleId="Ttulo2Car">
    <w:name w:val="Título 2 Car"/>
    <w:basedOn w:val="Fuentedeprrafopredeter"/>
    <w:link w:val="Ttulo2"/>
    <w:uiPriority w:val="9"/>
    <w:rsid w:val="00264B07"/>
    <w:rPr>
      <w:rFonts w:ascii="Arial" w:eastAsia="Times New Roman" w:hAnsi="Arial" w:cs="Times New Roman"/>
      <w:b/>
      <w:sz w:val="24"/>
      <w:szCs w:val="20"/>
      <w:lang w:val="es-ES_tradnl" w:eastAsia="es-ES"/>
    </w:rPr>
  </w:style>
  <w:style w:type="character" w:styleId="Hipervnculo">
    <w:name w:val="Hyperlink"/>
    <w:basedOn w:val="Fuentedeprrafopredeter"/>
    <w:uiPriority w:val="99"/>
    <w:semiHidden/>
    <w:unhideWhenUsed/>
    <w:rsid w:val="008F14B2"/>
    <w:rPr>
      <w:color w:val="0000FF"/>
      <w:u w:val="single"/>
    </w:rPr>
  </w:style>
  <w:style w:type="character" w:customStyle="1" w:styleId="baj">
    <w:name w:val="b_aj"/>
    <w:basedOn w:val="Fuentedeprrafopredeter"/>
    <w:rsid w:val="008F14B2"/>
  </w:style>
  <w:style w:type="paragraph" w:customStyle="1" w:styleId="Default">
    <w:name w:val="Default"/>
    <w:rsid w:val="008F14B2"/>
    <w:pPr>
      <w:autoSpaceDE w:val="0"/>
      <w:autoSpaceDN w:val="0"/>
      <w:adjustRightInd w:val="0"/>
      <w:spacing w:after="0" w:line="240" w:lineRule="auto"/>
    </w:pPr>
    <w:rPr>
      <w:rFonts w:ascii="Calibri" w:eastAsia="Calibri" w:hAnsi="Calibri" w:cs="Calibri"/>
      <w:color w:val="000000"/>
      <w:sz w:val="24"/>
      <w:szCs w:val="24"/>
    </w:rPr>
  </w:style>
  <w:style w:type="paragraph" w:customStyle="1" w:styleId="estilo1">
    <w:name w:val="estilo1"/>
    <w:basedOn w:val="Normal"/>
    <w:rsid w:val="008F14B2"/>
    <w:pPr>
      <w:widowControl/>
      <w:autoSpaceDE/>
      <w:autoSpaceDN/>
      <w:adjustRightInd/>
      <w:spacing w:before="230" w:after="230" w:line="216" w:lineRule="atLeast"/>
      <w:ind w:left="230" w:right="230"/>
      <w:jc w:val="left"/>
    </w:pPr>
    <w:rPr>
      <w:rFonts w:ascii="Verdana" w:hAnsi="Verdana"/>
      <w:color w:val="000000"/>
      <w:sz w:val="18"/>
      <w:szCs w:val="18"/>
      <w:lang w:val="es-CO" w:eastAsia="es-CO"/>
    </w:rPr>
  </w:style>
  <w:style w:type="paragraph" w:customStyle="1" w:styleId="unico">
    <w:name w:val="unico"/>
    <w:basedOn w:val="Normal"/>
    <w:rsid w:val="008F14B2"/>
    <w:pPr>
      <w:widowControl/>
      <w:autoSpaceDE/>
      <w:autoSpaceDN/>
      <w:adjustRightInd/>
      <w:spacing w:before="100" w:beforeAutospacing="1" w:after="100" w:afterAutospacing="1"/>
    </w:pPr>
    <w:rPr>
      <w:rFonts w:cs="Arial"/>
      <w:lang w:val="es-CO" w:eastAsia="es-CO"/>
    </w:rPr>
  </w:style>
  <w:style w:type="paragraph" w:styleId="Prrafodelista">
    <w:name w:val="List Paragraph"/>
    <w:basedOn w:val="Normal"/>
    <w:uiPriority w:val="34"/>
    <w:qFormat/>
    <w:rsid w:val="00292444"/>
    <w:pPr>
      <w:ind w:left="720"/>
      <w:contextualSpacing/>
    </w:pPr>
  </w:style>
  <w:style w:type="paragraph" w:customStyle="1" w:styleId="xmsonormal">
    <w:name w:val="x_msonormal"/>
    <w:basedOn w:val="Normal"/>
    <w:rsid w:val="00910466"/>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s4">
    <w:name w:val="s4"/>
    <w:basedOn w:val="Normal"/>
    <w:rsid w:val="00910466"/>
    <w:pPr>
      <w:widowControl/>
      <w:autoSpaceDE/>
      <w:autoSpaceDN/>
      <w:adjustRightInd/>
      <w:spacing w:before="100" w:beforeAutospacing="1" w:after="100" w:afterAutospacing="1"/>
      <w:jc w:val="left"/>
    </w:pPr>
    <w:rPr>
      <w:rFonts w:ascii="Times New Roman" w:eastAsia="Calibri" w:hAnsi="Times New Roman"/>
      <w:lang w:val="es-CO" w:eastAsia="es-CO"/>
    </w:rPr>
  </w:style>
  <w:style w:type="character" w:customStyle="1" w:styleId="s5">
    <w:name w:val="s5"/>
    <w:rsid w:val="00910466"/>
  </w:style>
  <w:style w:type="character" w:customStyle="1" w:styleId="s6">
    <w:name w:val="s6"/>
    <w:rsid w:val="00910466"/>
  </w:style>
  <w:style w:type="character" w:customStyle="1" w:styleId="s7">
    <w:name w:val="s7"/>
    <w:rsid w:val="00910466"/>
  </w:style>
  <w:style w:type="character" w:customStyle="1" w:styleId="s8">
    <w:name w:val="s8"/>
    <w:rsid w:val="00910466"/>
  </w:style>
  <w:style w:type="character" w:customStyle="1" w:styleId="s9">
    <w:name w:val="s9"/>
    <w:rsid w:val="00910466"/>
  </w:style>
  <w:style w:type="table" w:customStyle="1" w:styleId="TableNormal">
    <w:name w:val="Table Normal"/>
    <w:uiPriority w:val="2"/>
    <w:semiHidden/>
    <w:qFormat/>
    <w:rsid w:val="00133FD8"/>
    <w:pPr>
      <w:widowControl w:val="0"/>
      <w:spacing w:after="0" w:line="240" w:lineRule="auto"/>
    </w:pPr>
    <w:rPr>
      <w:lang w:val="en-U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263D03"/>
    <w:rPr>
      <w:rFonts w:asciiTheme="majorHAnsi" w:eastAsiaTheme="majorEastAsia" w:hAnsiTheme="majorHAnsi" w:cstheme="majorBidi"/>
      <w:color w:val="365F91" w:themeColor="accent1" w:themeShade="BF"/>
      <w:sz w:val="32"/>
      <w:szCs w:val="32"/>
      <w:lang w:val="es-ES_tradnl" w:eastAsia="es-ES"/>
    </w:rPr>
  </w:style>
  <w:style w:type="paragraph" w:customStyle="1" w:styleId="Basico">
    <w:name w:val="Basico"/>
    <w:basedOn w:val="Normal"/>
    <w:rsid w:val="004D777F"/>
    <w:pPr>
      <w:widowControl/>
      <w:adjustRightInd/>
      <w:spacing w:before="240" w:after="0" w:line="360" w:lineRule="atLeast"/>
    </w:pPr>
    <w:rPr>
      <w:rFonts w:ascii="Palatino" w:hAnsi="Palatino"/>
    </w:rPr>
  </w:style>
  <w:style w:type="paragraph" w:styleId="Asuntodelcomentario">
    <w:name w:val="annotation subject"/>
    <w:basedOn w:val="Textocomentario"/>
    <w:next w:val="Textocomentario"/>
    <w:link w:val="AsuntodelcomentarioCar"/>
    <w:uiPriority w:val="99"/>
    <w:semiHidden/>
    <w:unhideWhenUsed/>
    <w:rsid w:val="008614B8"/>
    <w:rPr>
      <w:b/>
      <w:bCs/>
    </w:rPr>
  </w:style>
  <w:style w:type="character" w:customStyle="1" w:styleId="AsuntodelcomentarioCar">
    <w:name w:val="Asunto del comentario Car"/>
    <w:basedOn w:val="TextocomentarioCar"/>
    <w:link w:val="Asuntodelcomentario"/>
    <w:uiPriority w:val="99"/>
    <w:semiHidden/>
    <w:rsid w:val="008614B8"/>
    <w:rPr>
      <w:rFonts w:ascii="Arial" w:eastAsia="Times New Roman" w:hAnsi="Arial" w:cs="Times New Roman"/>
      <w:b/>
      <w:bCs/>
      <w:sz w:val="20"/>
      <w:szCs w:val="20"/>
      <w:lang w:val="es-ES_tradnl" w:eastAsia="es-ES"/>
    </w:rPr>
  </w:style>
  <w:style w:type="paragraph" w:styleId="Sinespaciado">
    <w:name w:val="No Spacing"/>
    <w:uiPriority w:val="1"/>
    <w:qFormat/>
    <w:rsid w:val="001654CC"/>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 w:type="paragraph" w:styleId="Ttulo">
    <w:name w:val="Title"/>
    <w:basedOn w:val="Normal"/>
    <w:next w:val="Normal"/>
    <w:link w:val="TtuloCar"/>
    <w:uiPriority w:val="10"/>
    <w:qFormat/>
    <w:rsid w:val="00227C2D"/>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27C2D"/>
    <w:rPr>
      <w:rFonts w:asciiTheme="majorHAnsi" w:eastAsiaTheme="majorEastAsia" w:hAnsiTheme="majorHAnsi" w:cstheme="majorBidi"/>
      <w:spacing w:val="-10"/>
      <w:kern w:val="28"/>
      <w:sz w:val="56"/>
      <w:szCs w:val="56"/>
      <w:lang w:val="es-ES_tradnl" w:eastAsia="es-ES"/>
    </w:rPr>
  </w:style>
  <w:style w:type="paragraph" w:customStyle="1" w:styleId="centrado">
    <w:name w:val="centrado"/>
    <w:basedOn w:val="Normal"/>
    <w:rsid w:val="00A22C86"/>
    <w:pPr>
      <w:widowControl/>
      <w:autoSpaceDE/>
      <w:autoSpaceDN/>
      <w:adjustRightInd/>
      <w:spacing w:before="100" w:beforeAutospacing="1" w:after="100" w:afterAutospacing="1"/>
      <w:jc w:val="left"/>
    </w:pPr>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510">
      <w:bodyDiv w:val="1"/>
      <w:marLeft w:val="0"/>
      <w:marRight w:val="0"/>
      <w:marTop w:val="0"/>
      <w:marBottom w:val="0"/>
      <w:divBdr>
        <w:top w:val="none" w:sz="0" w:space="0" w:color="auto"/>
        <w:left w:val="none" w:sz="0" w:space="0" w:color="auto"/>
        <w:bottom w:val="none" w:sz="0" w:space="0" w:color="auto"/>
        <w:right w:val="none" w:sz="0" w:space="0" w:color="auto"/>
      </w:divBdr>
      <w:divsChild>
        <w:div w:id="24183104">
          <w:marLeft w:val="0"/>
          <w:marRight w:val="0"/>
          <w:marTop w:val="0"/>
          <w:marBottom w:val="0"/>
          <w:divBdr>
            <w:top w:val="none" w:sz="0" w:space="0" w:color="auto"/>
            <w:left w:val="none" w:sz="0" w:space="0" w:color="auto"/>
            <w:bottom w:val="none" w:sz="0" w:space="0" w:color="auto"/>
            <w:right w:val="none" w:sz="0" w:space="0" w:color="auto"/>
          </w:divBdr>
          <w:divsChild>
            <w:div w:id="1361467285">
              <w:marLeft w:val="0"/>
              <w:marRight w:val="0"/>
              <w:marTop w:val="0"/>
              <w:marBottom w:val="0"/>
              <w:divBdr>
                <w:top w:val="none" w:sz="0" w:space="0" w:color="auto"/>
                <w:left w:val="none" w:sz="0" w:space="0" w:color="auto"/>
                <w:bottom w:val="none" w:sz="0" w:space="0" w:color="auto"/>
                <w:right w:val="none" w:sz="0" w:space="0" w:color="auto"/>
              </w:divBdr>
              <w:divsChild>
                <w:div w:id="1173374830">
                  <w:marLeft w:val="0"/>
                  <w:marRight w:val="0"/>
                  <w:marTop w:val="0"/>
                  <w:marBottom w:val="0"/>
                  <w:divBdr>
                    <w:top w:val="none" w:sz="0" w:space="0" w:color="auto"/>
                    <w:left w:val="none" w:sz="0" w:space="0" w:color="auto"/>
                    <w:bottom w:val="none" w:sz="0" w:space="0" w:color="auto"/>
                    <w:right w:val="none" w:sz="0" w:space="0" w:color="auto"/>
                  </w:divBdr>
                  <w:divsChild>
                    <w:div w:id="408964437">
                      <w:marLeft w:val="-225"/>
                      <w:marRight w:val="-225"/>
                      <w:marTop w:val="0"/>
                      <w:marBottom w:val="0"/>
                      <w:divBdr>
                        <w:top w:val="none" w:sz="0" w:space="0" w:color="auto"/>
                        <w:left w:val="none" w:sz="0" w:space="0" w:color="auto"/>
                        <w:bottom w:val="none" w:sz="0" w:space="0" w:color="auto"/>
                        <w:right w:val="none" w:sz="0" w:space="0" w:color="auto"/>
                      </w:divBdr>
                      <w:divsChild>
                        <w:div w:id="1369066165">
                          <w:marLeft w:val="0"/>
                          <w:marRight w:val="0"/>
                          <w:marTop w:val="0"/>
                          <w:marBottom w:val="0"/>
                          <w:divBdr>
                            <w:top w:val="none" w:sz="0" w:space="0" w:color="auto"/>
                            <w:left w:val="none" w:sz="0" w:space="0" w:color="auto"/>
                            <w:bottom w:val="none" w:sz="0" w:space="0" w:color="auto"/>
                            <w:right w:val="none" w:sz="0" w:space="0" w:color="auto"/>
                          </w:divBdr>
                          <w:divsChild>
                            <w:div w:id="1227838108">
                              <w:marLeft w:val="0"/>
                              <w:marRight w:val="0"/>
                              <w:marTop w:val="0"/>
                              <w:marBottom w:val="0"/>
                              <w:divBdr>
                                <w:top w:val="none" w:sz="0" w:space="0" w:color="auto"/>
                                <w:left w:val="none" w:sz="0" w:space="0" w:color="auto"/>
                                <w:bottom w:val="none" w:sz="0" w:space="0" w:color="auto"/>
                                <w:right w:val="none" w:sz="0" w:space="0" w:color="auto"/>
                              </w:divBdr>
                              <w:divsChild>
                                <w:div w:id="1629434552">
                                  <w:marLeft w:val="0"/>
                                  <w:marRight w:val="0"/>
                                  <w:marTop w:val="0"/>
                                  <w:marBottom w:val="0"/>
                                  <w:divBdr>
                                    <w:top w:val="none" w:sz="0" w:space="0" w:color="auto"/>
                                    <w:left w:val="none" w:sz="0" w:space="0" w:color="auto"/>
                                    <w:bottom w:val="none" w:sz="0" w:space="0" w:color="auto"/>
                                    <w:right w:val="none" w:sz="0" w:space="0" w:color="auto"/>
                                  </w:divBdr>
                                  <w:divsChild>
                                    <w:div w:id="22485803">
                                      <w:marLeft w:val="0"/>
                                      <w:marRight w:val="0"/>
                                      <w:marTop w:val="0"/>
                                      <w:marBottom w:val="0"/>
                                      <w:divBdr>
                                        <w:top w:val="none" w:sz="0" w:space="0" w:color="auto"/>
                                        <w:left w:val="none" w:sz="0" w:space="0" w:color="auto"/>
                                        <w:bottom w:val="none" w:sz="0" w:space="0" w:color="auto"/>
                                        <w:right w:val="none" w:sz="0" w:space="0" w:color="auto"/>
                                      </w:divBdr>
                                      <w:divsChild>
                                        <w:div w:id="601571212">
                                          <w:marLeft w:val="0"/>
                                          <w:marRight w:val="0"/>
                                          <w:marTop w:val="0"/>
                                          <w:marBottom w:val="0"/>
                                          <w:divBdr>
                                            <w:top w:val="none" w:sz="0" w:space="0" w:color="auto"/>
                                            <w:left w:val="none" w:sz="0" w:space="0" w:color="auto"/>
                                            <w:bottom w:val="none" w:sz="0" w:space="0" w:color="auto"/>
                                            <w:right w:val="none" w:sz="0" w:space="0" w:color="auto"/>
                                          </w:divBdr>
                                          <w:divsChild>
                                            <w:div w:id="398286438">
                                              <w:marLeft w:val="0"/>
                                              <w:marRight w:val="0"/>
                                              <w:marTop w:val="0"/>
                                              <w:marBottom w:val="0"/>
                                              <w:divBdr>
                                                <w:top w:val="none" w:sz="0" w:space="0" w:color="auto"/>
                                                <w:left w:val="none" w:sz="0" w:space="0" w:color="auto"/>
                                                <w:bottom w:val="none" w:sz="0" w:space="0" w:color="auto"/>
                                                <w:right w:val="none" w:sz="0" w:space="0" w:color="auto"/>
                                              </w:divBdr>
                                              <w:divsChild>
                                                <w:div w:id="540048784">
                                                  <w:marLeft w:val="0"/>
                                                  <w:marRight w:val="0"/>
                                                  <w:marTop w:val="0"/>
                                                  <w:marBottom w:val="0"/>
                                                  <w:divBdr>
                                                    <w:top w:val="none" w:sz="0" w:space="0" w:color="auto"/>
                                                    <w:left w:val="none" w:sz="0" w:space="0" w:color="auto"/>
                                                    <w:bottom w:val="none" w:sz="0" w:space="0" w:color="auto"/>
                                                    <w:right w:val="none" w:sz="0" w:space="0" w:color="auto"/>
                                                  </w:divBdr>
                                                  <w:divsChild>
                                                    <w:div w:id="1061556840">
                                                      <w:marLeft w:val="0"/>
                                                      <w:marRight w:val="0"/>
                                                      <w:marTop w:val="0"/>
                                                      <w:marBottom w:val="0"/>
                                                      <w:divBdr>
                                                        <w:top w:val="none" w:sz="0" w:space="0" w:color="auto"/>
                                                        <w:left w:val="none" w:sz="0" w:space="0" w:color="auto"/>
                                                        <w:bottom w:val="none" w:sz="0" w:space="0" w:color="auto"/>
                                                        <w:right w:val="none" w:sz="0" w:space="0" w:color="auto"/>
                                                      </w:divBdr>
                                                      <w:divsChild>
                                                        <w:div w:id="1766535915">
                                                          <w:marLeft w:val="0"/>
                                                          <w:marRight w:val="0"/>
                                                          <w:marTop w:val="0"/>
                                                          <w:marBottom w:val="0"/>
                                                          <w:divBdr>
                                                            <w:top w:val="none" w:sz="0" w:space="0" w:color="auto"/>
                                                            <w:left w:val="none" w:sz="0" w:space="0" w:color="auto"/>
                                                            <w:bottom w:val="none" w:sz="0" w:space="0" w:color="auto"/>
                                                            <w:right w:val="none" w:sz="0" w:space="0" w:color="auto"/>
                                                          </w:divBdr>
                                                          <w:divsChild>
                                                            <w:div w:id="2031686310">
                                                              <w:marLeft w:val="0"/>
                                                              <w:marRight w:val="0"/>
                                                              <w:marTop w:val="0"/>
                                                              <w:marBottom w:val="0"/>
                                                              <w:divBdr>
                                                                <w:top w:val="none" w:sz="0" w:space="0" w:color="auto"/>
                                                                <w:left w:val="none" w:sz="0" w:space="0" w:color="auto"/>
                                                                <w:bottom w:val="none" w:sz="0" w:space="0" w:color="auto"/>
                                                                <w:right w:val="none" w:sz="0" w:space="0" w:color="auto"/>
                                                              </w:divBdr>
                                                              <w:divsChild>
                                                                <w:div w:id="893925299">
                                                                  <w:marLeft w:val="0"/>
                                                                  <w:marRight w:val="0"/>
                                                                  <w:marTop w:val="0"/>
                                                                  <w:marBottom w:val="0"/>
                                                                  <w:divBdr>
                                                                    <w:top w:val="none" w:sz="0" w:space="0" w:color="auto"/>
                                                                    <w:left w:val="none" w:sz="0" w:space="0" w:color="auto"/>
                                                                    <w:bottom w:val="none" w:sz="0" w:space="0" w:color="auto"/>
                                                                    <w:right w:val="none" w:sz="0" w:space="0" w:color="auto"/>
                                                                  </w:divBdr>
                                                                  <w:divsChild>
                                                                    <w:div w:id="8812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1476">
                                                          <w:marLeft w:val="0"/>
                                                          <w:marRight w:val="0"/>
                                                          <w:marTop w:val="0"/>
                                                          <w:marBottom w:val="0"/>
                                                          <w:divBdr>
                                                            <w:top w:val="none" w:sz="0" w:space="0" w:color="auto"/>
                                                            <w:left w:val="none" w:sz="0" w:space="0" w:color="auto"/>
                                                            <w:bottom w:val="none" w:sz="0" w:space="0" w:color="auto"/>
                                                            <w:right w:val="none" w:sz="0" w:space="0" w:color="auto"/>
                                                          </w:divBdr>
                                                          <w:divsChild>
                                                            <w:div w:id="372660870">
                                                              <w:marLeft w:val="0"/>
                                                              <w:marRight w:val="0"/>
                                                              <w:marTop w:val="0"/>
                                                              <w:marBottom w:val="0"/>
                                                              <w:divBdr>
                                                                <w:top w:val="none" w:sz="0" w:space="0" w:color="auto"/>
                                                                <w:left w:val="none" w:sz="0" w:space="0" w:color="auto"/>
                                                                <w:bottom w:val="none" w:sz="0" w:space="0" w:color="auto"/>
                                                                <w:right w:val="none" w:sz="0" w:space="0" w:color="auto"/>
                                                              </w:divBdr>
                                                              <w:divsChild>
                                                                <w:div w:id="257713953">
                                                                  <w:marLeft w:val="0"/>
                                                                  <w:marRight w:val="0"/>
                                                                  <w:marTop w:val="0"/>
                                                                  <w:marBottom w:val="0"/>
                                                                  <w:divBdr>
                                                                    <w:top w:val="none" w:sz="0" w:space="0" w:color="auto"/>
                                                                    <w:left w:val="none" w:sz="0" w:space="0" w:color="auto"/>
                                                                    <w:bottom w:val="none" w:sz="0" w:space="0" w:color="auto"/>
                                                                    <w:right w:val="none" w:sz="0" w:space="0" w:color="auto"/>
                                                                  </w:divBdr>
                                                                  <w:divsChild>
                                                                    <w:div w:id="101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00610">
                                                          <w:marLeft w:val="0"/>
                                                          <w:marRight w:val="0"/>
                                                          <w:marTop w:val="0"/>
                                                          <w:marBottom w:val="0"/>
                                                          <w:divBdr>
                                                            <w:top w:val="none" w:sz="0" w:space="0" w:color="auto"/>
                                                            <w:left w:val="none" w:sz="0" w:space="0" w:color="auto"/>
                                                            <w:bottom w:val="none" w:sz="0" w:space="0" w:color="auto"/>
                                                            <w:right w:val="none" w:sz="0" w:space="0" w:color="auto"/>
                                                          </w:divBdr>
                                                          <w:divsChild>
                                                            <w:div w:id="712534341">
                                                              <w:marLeft w:val="0"/>
                                                              <w:marRight w:val="0"/>
                                                              <w:marTop w:val="0"/>
                                                              <w:marBottom w:val="0"/>
                                                              <w:divBdr>
                                                                <w:top w:val="none" w:sz="0" w:space="0" w:color="auto"/>
                                                                <w:left w:val="none" w:sz="0" w:space="0" w:color="auto"/>
                                                                <w:bottom w:val="none" w:sz="0" w:space="0" w:color="auto"/>
                                                                <w:right w:val="none" w:sz="0" w:space="0" w:color="auto"/>
                                                              </w:divBdr>
                                                              <w:divsChild>
                                                                <w:div w:id="349138839">
                                                                  <w:marLeft w:val="0"/>
                                                                  <w:marRight w:val="0"/>
                                                                  <w:marTop w:val="0"/>
                                                                  <w:marBottom w:val="0"/>
                                                                  <w:divBdr>
                                                                    <w:top w:val="none" w:sz="0" w:space="0" w:color="auto"/>
                                                                    <w:left w:val="none" w:sz="0" w:space="0" w:color="auto"/>
                                                                    <w:bottom w:val="none" w:sz="0" w:space="0" w:color="auto"/>
                                                                    <w:right w:val="none" w:sz="0" w:space="0" w:color="auto"/>
                                                                  </w:divBdr>
                                                                  <w:divsChild>
                                                                    <w:div w:id="2960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4066">
                                                          <w:marLeft w:val="0"/>
                                                          <w:marRight w:val="0"/>
                                                          <w:marTop w:val="0"/>
                                                          <w:marBottom w:val="0"/>
                                                          <w:divBdr>
                                                            <w:top w:val="none" w:sz="0" w:space="0" w:color="auto"/>
                                                            <w:left w:val="none" w:sz="0" w:space="0" w:color="auto"/>
                                                            <w:bottom w:val="none" w:sz="0" w:space="0" w:color="auto"/>
                                                            <w:right w:val="none" w:sz="0" w:space="0" w:color="auto"/>
                                                          </w:divBdr>
                                                          <w:divsChild>
                                                            <w:div w:id="2109084240">
                                                              <w:marLeft w:val="0"/>
                                                              <w:marRight w:val="0"/>
                                                              <w:marTop w:val="0"/>
                                                              <w:marBottom w:val="0"/>
                                                              <w:divBdr>
                                                                <w:top w:val="none" w:sz="0" w:space="0" w:color="auto"/>
                                                                <w:left w:val="none" w:sz="0" w:space="0" w:color="auto"/>
                                                                <w:bottom w:val="none" w:sz="0" w:space="0" w:color="auto"/>
                                                                <w:right w:val="none" w:sz="0" w:space="0" w:color="auto"/>
                                                              </w:divBdr>
                                                              <w:divsChild>
                                                                <w:div w:id="1998992741">
                                                                  <w:marLeft w:val="0"/>
                                                                  <w:marRight w:val="0"/>
                                                                  <w:marTop w:val="0"/>
                                                                  <w:marBottom w:val="0"/>
                                                                  <w:divBdr>
                                                                    <w:top w:val="none" w:sz="0" w:space="0" w:color="auto"/>
                                                                    <w:left w:val="none" w:sz="0" w:space="0" w:color="auto"/>
                                                                    <w:bottom w:val="none" w:sz="0" w:space="0" w:color="auto"/>
                                                                    <w:right w:val="none" w:sz="0" w:space="0" w:color="auto"/>
                                                                  </w:divBdr>
                                                                  <w:divsChild>
                                                                    <w:div w:id="19390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3090">
                                                          <w:marLeft w:val="0"/>
                                                          <w:marRight w:val="0"/>
                                                          <w:marTop w:val="0"/>
                                                          <w:marBottom w:val="0"/>
                                                          <w:divBdr>
                                                            <w:top w:val="none" w:sz="0" w:space="0" w:color="auto"/>
                                                            <w:left w:val="none" w:sz="0" w:space="0" w:color="auto"/>
                                                            <w:bottom w:val="none" w:sz="0" w:space="0" w:color="auto"/>
                                                            <w:right w:val="none" w:sz="0" w:space="0" w:color="auto"/>
                                                          </w:divBdr>
                                                          <w:divsChild>
                                                            <w:div w:id="299578589">
                                                              <w:marLeft w:val="0"/>
                                                              <w:marRight w:val="0"/>
                                                              <w:marTop w:val="0"/>
                                                              <w:marBottom w:val="0"/>
                                                              <w:divBdr>
                                                                <w:top w:val="none" w:sz="0" w:space="0" w:color="auto"/>
                                                                <w:left w:val="none" w:sz="0" w:space="0" w:color="auto"/>
                                                                <w:bottom w:val="none" w:sz="0" w:space="0" w:color="auto"/>
                                                                <w:right w:val="none" w:sz="0" w:space="0" w:color="auto"/>
                                                              </w:divBdr>
                                                              <w:divsChild>
                                                                <w:div w:id="1566380837">
                                                                  <w:marLeft w:val="0"/>
                                                                  <w:marRight w:val="0"/>
                                                                  <w:marTop w:val="0"/>
                                                                  <w:marBottom w:val="0"/>
                                                                  <w:divBdr>
                                                                    <w:top w:val="none" w:sz="0" w:space="0" w:color="auto"/>
                                                                    <w:left w:val="none" w:sz="0" w:space="0" w:color="auto"/>
                                                                    <w:bottom w:val="none" w:sz="0" w:space="0" w:color="auto"/>
                                                                    <w:right w:val="none" w:sz="0" w:space="0" w:color="auto"/>
                                                                  </w:divBdr>
                                                                  <w:divsChild>
                                                                    <w:div w:id="12838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15899">
      <w:bodyDiv w:val="1"/>
      <w:marLeft w:val="0"/>
      <w:marRight w:val="0"/>
      <w:marTop w:val="0"/>
      <w:marBottom w:val="0"/>
      <w:divBdr>
        <w:top w:val="none" w:sz="0" w:space="0" w:color="auto"/>
        <w:left w:val="none" w:sz="0" w:space="0" w:color="auto"/>
        <w:bottom w:val="none" w:sz="0" w:space="0" w:color="auto"/>
        <w:right w:val="none" w:sz="0" w:space="0" w:color="auto"/>
      </w:divBdr>
    </w:div>
    <w:div w:id="185296438">
      <w:bodyDiv w:val="1"/>
      <w:marLeft w:val="0"/>
      <w:marRight w:val="0"/>
      <w:marTop w:val="0"/>
      <w:marBottom w:val="0"/>
      <w:divBdr>
        <w:top w:val="none" w:sz="0" w:space="0" w:color="auto"/>
        <w:left w:val="none" w:sz="0" w:space="0" w:color="auto"/>
        <w:bottom w:val="none" w:sz="0" w:space="0" w:color="auto"/>
        <w:right w:val="none" w:sz="0" w:space="0" w:color="auto"/>
      </w:divBdr>
    </w:div>
    <w:div w:id="238491784">
      <w:bodyDiv w:val="1"/>
      <w:marLeft w:val="0"/>
      <w:marRight w:val="0"/>
      <w:marTop w:val="0"/>
      <w:marBottom w:val="0"/>
      <w:divBdr>
        <w:top w:val="none" w:sz="0" w:space="0" w:color="auto"/>
        <w:left w:val="none" w:sz="0" w:space="0" w:color="auto"/>
        <w:bottom w:val="none" w:sz="0" w:space="0" w:color="auto"/>
        <w:right w:val="none" w:sz="0" w:space="0" w:color="auto"/>
      </w:divBdr>
    </w:div>
    <w:div w:id="325134186">
      <w:bodyDiv w:val="1"/>
      <w:marLeft w:val="0"/>
      <w:marRight w:val="0"/>
      <w:marTop w:val="0"/>
      <w:marBottom w:val="0"/>
      <w:divBdr>
        <w:top w:val="none" w:sz="0" w:space="0" w:color="auto"/>
        <w:left w:val="none" w:sz="0" w:space="0" w:color="auto"/>
        <w:bottom w:val="none" w:sz="0" w:space="0" w:color="auto"/>
        <w:right w:val="none" w:sz="0" w:space="0" w:color="auto"/>
      </w:divBdr>
    </w:div>
    <w:div w:id="488060991">
      <w:bodyDiv w:val="1"/>
      <w:marLeft w:val="0"/>
      <w:marRight w:val="0"/>
      <w:marTop w:val="0"/>
      <w:marBottom w:val="0"/>
      <w:divBdr>
        <w:top w:val="none" w:sz="0" w:space="0" w:color="auto"/>
        <w:left w:val="none" w:sz="0" w:space="0" w:color="auto"/>
        <w:bottom w:val="none" w:sz="0" w:space="0" w:color="auto"/>
        <w:right w:val="none" w:sz="0" w:space="0" w:color="auto"/>
      </w:divBdr>
    </w:div>
    <w:div w:id="723530883">
      <w:bodyDiv w:val="1"/>
      <w:marLeft w:val="0"/>
      <w:marRight w:val="0"/>
      <w:marTop w:val="0"/>
      <w:marBottom w:val="0"/>
      <w:divBdr>
        <w:top w:val="none" w:sz="0" w:space="0" w:color="auto"/>
        <w:left w:val="none" w:sz="0" w:space="0" w:color="auto"/>
        <w:bottom w:val="none" w:sz="0" w:space="0" w:color="auto"/>
        <w:right w:val="none" w:sz="0" w:space="0" w:color="auto"/>
      </w:divBdr>
    </w:div>
    <w:div w:id="733544633">
      <w:bodyDiv w:val="1"/>
      <w:marLeft w:val="0"/>
      <w:marRight w:val="0"/>
      <w:marTop w:val="0"/>
      <w:marBottom w:val="0"/>
      <w:divBdr>
        <w:top w:val="none" w:sz="0" w:space="0" w:color="auto"/>
        <w:left w:val="none" w:sz="0" w:space="0" w:color="auto"/>
        <w:bottom w:val="none" w:sz="0" w:space="0" w:color="auto"/>
        <w:right w:val="none" w:sz="0" w:space="0" w:color="auto"/>
      </w:divBdr>
    </w:div>
    <w:div w:id="1135946996">
      <w:bodyDiv w:val="1"/>
      <w:marLeft w:val="0"/>
      <w:marRight w:val="0"/>
      <w:marTop w:val="0"/>
      <w:marBottom w:val="0"/>
      <w:divBdr>
        <w:top w:val="none" w:sz="0" w:space="0" w:color="auto"/>
        <w:left w:val="none" w:sz="0" w:space="0" w:color="auto"/>
        <w:bottom w:val="none" w:sz="0" w:space="0" w:color="auto"/>
        <w:right w:val="none" w:sz="0" w:space="0" w:color="auto"/>
      </w:divBdr>
    </w:div>
    <w:div w:id="1641685506">
      <w:bodyDiv w:val="1"/>
      <w:marLeft w:val="0"/>
      <w:marRight w:val="0"/>
      <w:marTop w:val="0"/>
      <w:marBottom w:val="0"/>
      <w:divBdr>
        <w:top w:val="none" w:sz="0" w:space="0" w:color="auto"/>
        <w:left w:val="none" w:sz="0" w:space="0" w:color="auto"/>
        <w:bottom w:val="none" w:sz="0" w:space="0" w:color="auto"/>
        <w:right w:val="none" w:sz="0" w:space="0" w:color="auto"/>
      </w:divBdr>
    </w:div>
    <w:div w:id="1760176490">
      <w:bodyDiv w:val="1"/>
      <w:marLeft w:val="0"/>
      <w:marRight w:val="0"/>
      <w:marTop w:val="0"/>
      <w:marBottom w:val="0"/>
      <w:divBdr>
        <w:top w:val="none" w:sz="0" w:space="0" w:color="auto"/>
        <w:left w:val="none" w:sz="0" w:space="0" w:color="auto"/>
        <w:bottom w:val="none" w:sz="0" w:space="0" w:color="auto"/>
        <w:right w:val="none" w:sz="0" w:space="0" w:color="auto"/>
      </w:divBdr>
    </w:div>
    <w:div w:id="1817450798">
      <w:bodyDiv w:val="1"/>
      <w:marLeft w:val="0"/>
      <w:marRight w:val="0"/>
      <w:marTop w:val="0"/>
      <w:marBottom w:val="0"/>
      <w:divBdr>
        <w:top w:val="none" w:sz="0" w:space="0" w:color="auto"/>
        <w:left w:val="none" w:sz="0" w:space="0" w:color="auto"/>
        <w:bottom w:val="none" w:sz="0" w:space="0" w:color="auto"/>
        <w:right w:val="none" w:sz="0" w:space="0" w:color="auto"/>
      </w:divBdr>
    </w:div>
    <w:div w:id="1907370825">
      <w:bodyDiv w:val="1"/>
      <w:marLeft w:val="0"/>
      <w:marRight w:val="0"/>
      <w:marTop w:val="0"/>
      <w:marBottom w:val="0"/>
      <w:divBdr>
        <w:top w:val="none" w:sz="0" w:space="0" w:color="auto"/>
        <w:left w:val="none" w:sz="0" w:space="0" w:color="auto"/>
        <w:bottom w:val="none" w:sz="0" w:space="0" w:color="auto"/>
        <w:right w:val="none" w:sz="0" w:space="0" w:color="auto"/>
      </w:divBdr>
    </w:div>
    <w:div w:id="1917780706">
      <w:bodyDiv w:val="1"/>
      <w:marLeft w:val="0"/>
      <w:marRight w:val="0"/>
      <w:marTop w:val="0"/>
      <w:marBottom w:val="0"/>
      <w:divBdr>
        <w:top w:val="none" w:sz="0" w:space="0" w:color="auto"/>
        <w:left w:val="none" w:sz="0" w:space="0" w:color="auto"/>
        <w:bottom w:val="none" w:sz="0" w:space="0" w:color="auto"/>
        <w:right w:val="none" w:sz="0" w:space="0" w:color="auto"/>
      </w:divBdr>
    </w:div>
    <w:div w:id="1970431706">
      <w:bodyDiv w:val="1"/>
      <w:marLeft w:val="0"/>
      <w:marRight w:val="0"/>
      <w:marTop w:val="0"/>
      <w:marBottom w:val="0"/>
      <w:divBdr>
        <w:top w:val="none" w:sz="0" w:space="0" w:color="auto"/>
        <w:left w:val="none" w:sz="0" w:space="0" w:color="auto"/>
        <w:bottom w:val="none" w:sz="0" w:space="0" w:color="auto"/>
        <w:right w:val="none" w:sz="0" w:space="0" w:color="auto"/>
      </w:divBdr>
    </w:div>
    <w:div w:id="21190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C705-EFDD-48E2-B3B9-872D5301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7868</Words>
  <Characters>43277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Fernando Peñaloza Niño</dc:creator>
  <cp:lastModifiedBy>Luis Leonardo Mongui Rojas</cp:lastModifiedBy>
  <cp:revision>2</cp:revision>
  <cp:lastPrinted>2017-07-18T01:29:00Z</cp:lastPrinted>
  <dcterms:created xsi:type="dcterms:W3CDTF">2019-01-21T15:07:00Z</dcterms:created>
  <dcterms:modified xsi:type="dcterms:W3CDTF">2019-01-21T15:07:00Z</dcterms:modified>
</cp:coreProperties>
</file>